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AA1" w:rsidRPr="00AC1F8C" w:rsidRDefault="000D6AA1" w:rsidP="000D6AA1">
      <w:pPr>
        <w:jc w:val="center"/>
        <w:rPr>
          <w:rFonts w:ascii="Arial" w:hAnsi="Arial" w:cs="Arial"/>
          <w:b/>
          <w:sz w:val="80"/>
          <w:szCs w:val="80"/>
        </w:rPr>
      </w:pPr>
      <w:bookmarkStart w:id="0" w:name="_GoBack"/>
      <w:bookmarkEnd w:id="0"/>
      <w:r w:rsidRPr="00AC1F8C">
        <w:rPr>
          <w:rFonts w:ascii="Arial" w:hAnsi="Arial" w:cs="Arial"/>
          <w:noProof/>
          <w:sz w:val="96"/>
          <w:szCs w:val="96"/>
          <w:lang w:eastAsia="es-MX"/>
        </w:rPr>
        <w:drawing>
          <wp:inline distT="0" distB="0" distL="0" distR="0">
            <wp:extent cx="3260489" cy="396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_mezquitic.jpg"/>
                    <pic:cNvPicPr/>
                  </pic:nvPicPr>
                  <pic:blipFill>
                    <a:blip r:embed="rId8">
                      <a:extLst>
                        <a:ext uri="{28A0092B-C50C-407E-A947-70E740481C1C}">
                          <a14:useLocalDpi xmlns:a14="http://schemas.microsoft.com/office/drawing/2010/main" val="0"/>
                        </a:ext>
                      </a:extLst>
                    </a:blip>
                    <a:stretch>
                      <a:fillRect/>
                    </a:stretch>
                  </pic:blipFill>
                  <pic:spPr>
                    <a:xfrm>
                      <a:off x="0" y="0"/>
                      <a:ext cx="3289970" cy="3998227"/>
                    </a:xfrm>
                    <a:prstGeom prst="rect">
                      <a:avLst/>
                    </a:prstGeom>
                  </pic:spPr>
                </pic:pic>
              </a:graphicData>
            </a:graphic>
          </wp:inline>
        </w:drawing>
      </w:r>
    </w:p>
    <w:p w:rsidR="00FA42F9" w:rsidRPr="00AC1F8C" w:rsidRDefault="000D6AA1" w:rsidP="00C1011D">
      <w:pPr>
        <w:pBdr>
          <w:top w:val="single" w:sz="4" w:space="1" w:color="auto"/>
          <w:left w:val="single" w:sz="4" w:space="4" w:color="auto"/>
          <w:bottom w:val="single" w:sz="4" w:space="1" w:color="auto"/>
          <w:right w:val="single" w:sz="4" w:space="4" w:color="auto"/>
        </w:pBdr>
        <w:jc w:val="center"/>
        <w:rPr>
          <w:rFonts w:ascii="Arial" w:hAnsi="Arial" w:cs="Arial"/>
          <w:b/>
          <w:sz w:val="72"/>
          <w:szCs w:val="72"/>
        </w:rPr>
      </w:pPr>
      <w:r w:rsidRPr="00AC1F8C">
        <w:rPr>
          <w:rFonts w:ascii="Arial" w:hAnsi="Arial" w:cs="Arial"/>
          <w:b/>
          <w:sz w:val="72"/>
          <w:szCs w:val="72"/>
        </w:rPr>
        <w:t>PLAN DE DESARROLLO URBANO DE CENTRO DE POBLACIÓN DE</w:t>
      </w:r>
    </w:p>
    <w:p w:rsidR="00FA42F9" w:rsidRPr="00AC1F8C" w:rsidRDefault="000D6AA1" w:rsidP="00C1011D">
      <w:pPr>
        <w:pBdr>
          <w:top w:val="single" w:sz="4" w:space="1" w:color="auto"/>
          <w:left w:val="single" w:sz="4" w:space="4" w:color="auto"/>
          <w:bottom w:val="single" w:sz="4" w:space="1" w:color="auto"/>
          <w:right w:val="single" w:sz="4" w:space="4" w:color="auto"/>
        </w:pBdr>
        <w:jc w:val="center"/>
        <w:rPr>
          <w:rFonts w:ascii="Arial" w:hAnsi="Arial" w:cs="Arial"/>
          <w:b/>
          <w:sz w:val="72"/>
          <w:szCs w:val="72"/>
        </w:rPr>
      </w:pPr>
      <w:r w:rsidRPr="00AC1F8C">
        <w:rPr>
          <w:rFonts w:ascii="Arial" w:hAnsi="Arial" w:cs="Arial"/>
          <w:b/>
          <w:sz w:val="72"/>
          <w:szCs w:val="72"/>
        </w:rPr>
        <w:t>MEZQUITIC, ESTADO DE JALISCO.</w:t>
      </w:r>
    </w:p>
    <w:p w:rsidR="00AC1F8C" w:rsidRDefault="00AC1F8C">
      <w:pPr>
        <w:pStyle w:val="TtulodeTDC"/>
        <w:rPr>
          <w:rFonts w:ascii="Arial" w:eastAsiaTheme="minorHAnsi" w:hAnsi="Arial" w:cs="Arial"/>
          <w:color w:val="auto"/>
          <w:sz w:val="22"/>
          <w:szCs w:val="22"/>
          <w:lang w:val="es-ES" w:eastAsia="en-US"/>
        </w:rPr>
      </w:pPr>
    </w:p>
    <w:p w:rsidR="00AC1F8C" w:rsidRDefault="00AC1F8C">
      <w:pPr>
        <w:pStyle w:val="TtulodeTDC"/>
        <w:rPr>
          <w:rFonts w:ascii="Arial" w:eastAsiaTheme="minorHAnsi" w:hAnsi="Arial" w:cs="Arial"/>
          <w:color w:val="auto"/>
          <w:sz w:val="22"/>
          <w:szCs w:val="22"/>
          <w:lang w:val="es-ES" w:eastAsia="en-US"/>
        </w:rPr>
      </w:pPr>
    </w:p>
    <w:sdt>
      <w:sdtPr>
        <w:rPr>
          <w:rFonts w:asciiTheme="minorHAnsi" w:eastAsiaTheme="minorHAnsi" w:hAnsiTheme="minorHAnsi" w:cstheme="minorBidi"/>
          <w:color w:val="auto"/>
          <w:sz w:val="22"/>
          <w:szCs w:val="22"/>
          <w:lang w:val="es-ES" w:eastAsia="en-US"/>
        </w:rPr>
        <w:id w:val="-1350792802"/>
        <w:docPartObj>
          <w:docPartGallery w:val="Table of Contents"/>
          <w:docPartUnique/>
        </w:docPartObj>
      </w:sdtPr>
      <w:sdtEndPr>
        <w:rPr>
          <w:b/>
          <w:bCs/>
        </w:rPr>
      </w:sdtEndPr>
      <w:sdtContent>
        <w:p w:rsidR="00242F0E" w:rsidRDefault="00242F0E">
          <w:pPr>
            <w:pStyle w:val="TtulodeTDC"/>
          </w:pPr>
          <w:r>
            <w:rPr>
              <w:lang w:val="es-ES"/>
            </w:rPr>
            <w:t>Tabla de contenido</w:t>
          </w:r>
        </w:p>
        <w:p w:rsidR="00E5264C" w:rsidRDefault="00242F0E">
          <w:pPr>
            <w:pStyle w:val="TDC1"/>
            <w:tabs>
              <w:tab w:val="right" w:leader="dot" w:pos="10070"/>
            </w:tabs>
            <w:rPr>
              <w:rFonts w:eastAsiaTheme="minorEastAsia"/>
              <w:noProof/>
              <w:lang w:eastAsia="es-MX"/>
            </w:rPr>
          </w:pPr>
          <w:r>
            <w:rPr>
              <w:b/>
              <w:bCs/>
              <w:lang w:val="es-ES"/>
            </w:rPr>
            <w:fldChar w:fldCharType="begin"/>
          </w:r>
          <w:r>
            <w:rPr>
              <w:b/>
              <w:bCs/>
              <w:lang w:val="es-ES"/>
            </w:rPr>
            <w:instrText xml:space="preserve"> TOC \o "1-3" \h \z \u </w:instrText>
          </w:r>
          <w:r>
            <w:rPr>
              <w:b/>
              <w:bCs/>
              <w:lang w:val="es-ES"/>
            </w:rPr>
            <w:fldChar w:fldCharType="separate"/>
          </w:r>
          <w:hyperlink w:anchor="_Toc164701415" w:history="1">
            <w:r w:rsidR="00E5264C" w:rsidRPr="00F92657">
              <w:rPr>
                <w:rStyle w:val="Hipervnculo"/>
                <w:rFonts w:cs="Arial"/>
                <w:noProof/>
              </w:rPr>
              <w:t>CAPITULO I</w:t>
            </w:r>
            <w:r w:rsidR="00E5264C">
              <w:rPr>
                <w:noProof/>
                <w:webHidden/>
              </w:rPr>
              <w:tab/>
            </w:r>
            <w:r w:rsidR="00E5264C">
              <w:rPr>
                <w:noProof/>
                <w:webHidden/>
              </w:rPr>
              <w:fldChar w:fldCharType="begin"/>
            </w:r>
            <w:r w:rsidR="00E5264C">
              <w:rPr>
                <w:noProof/>
                <w:webHidden/>
              </w:rPr>
              <w:instrText xml:space="preserve"> PAGEREF _Toc164701415 \h </w:instrText>
            </w:r>
            <w:r w:rsidR="00E5264C">
              <w:rPr>
                <w:noProof/>
                <w:webHidden/>
              </w:rPr>
            </w:r>
            <w:r w:rsidR="00E5264C">
              <w:rPr>
                <w:noProof/>
                <w:webHidden/>
              </w:rPr>
              <w:fldChar w:fldCharType="separate"/>
            </w:r>
            <w:r w:rsidR="00E5264C">
              <w:rPr>
                <w:noProof/>
                <w:webHidden/>
              </w:rPr>
              <w:t>7</w:t>
            </w:r>
            <w:r w:rsidR="00E5264C">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16" w:history="1">
            <w:r w:rsidRPr="00F92657">
              <w:rPr>
                <w:rStyle w:val="Hipervnculo"/>
                <w:rFonts w:cs="Arial"/>
                <w:noProof/>
              </w:rPr>
              <w:t>Disposiciones Generales.</w:t>
            </w:r>
            <w:r>
              <w:rPr>
                <w:noProof/>
                <w:webHidden/>
              </w:rPr>
              <w:tab/>
            </w:r>
            <w:r>
              <w:rPr>
                <w:noProof/>
                <w:webHidden/>
              </w:rPr>
              <w:fldChar w:fldCharType="begin"/>
            </w:r>
            <w:r>
              <w:rPr>
                <w:noProof/>
                <w:webHidden/>
              </w:rPr>
              <w:instrText xml:space="preserve"> PAGEREF _Toc164701416 \h </w:instrText>
            </w:r>
            <w:r>
              <w:rPr>
                <w:noProof/>
                <w:webHidden/>
              </w:rPr>
            </w:r>
            <w:r>
              <w:rPr>
                <w:noProof/>
                <w:webHidden/>
              </w:rPr>
              <w:fldChar w:fldCharType="separate"/>
            </w:r>
            <w:r>
              <w:rPr>
                <w:noProof/>
                <w:webHidden/>
              </w:rPr>
              <w:t>7</w:t>
            </w:r>
            <w:r>
              <w:rPr>
                <w:noProof/>
                <w:webHidden/>
              </w:rPr>
              <w:fldChar w:fldCharType="end"/>
            </w:r>
          </w:hyperlink>
        </w:p>
        <w:p w:rsidR="00E5264C" w:rsidRDefault="00E5264C">
          <w:pPr>
            <w:pStyle w:val="TDC1"/>
            <w:tabs>
              <w:tab w:val="right" w:leader="dot" w:pos="10070"/>
            </w:tabs>
            <w:rPr>
              <w:rFonts w:eastAsiaTheme="minorEastAsia"/>
              <w:noProof/>
              <w:lang w:eastAsia="es-MX"/>
            </w:rPr>
          </w:pPr>
          <w:hyperlink w:anchor="_Toc164701417" w:history="1">
            <w:r w:rsidRPr="00F92657">
              <w:rPr>
                <w:rStyle w:val="Hipervnculo"/>
                <w:rFonts w:cs="Arial"/>
                <w:noProof/>
              </w:rPr>
              <w:t>CAPITULO ll</w:t>
            </w:r>
            <w:r>
              <w:rPr>
                <w:noProof/>
                <w:webHidden/>
              </w:rPr>
              <w:tab/>
            </w:r>
            <w:r>
              <w:rPr>
                <w:noProof/>
                <w:webHidden/>
              </w:rPr>
              <w:fldChar w:fldCharType="begin"/>
            </w:r>
            <w:r>
              <w:rPr>
                <w:noProof/>
                <w:webHidden/>
              </w:rPr>
              <w:instrText xml:space="preserve"> PAGEREF _Toc164701417 \h </w:instrText>
            </w:r>
            <w:r>
              <w:rPr>
                <w:noProof/>
                <w:webHidden/>
              </w:rPr>
            </w:r>
            <w:r>
              <w:rPr>
                <w:noProof/>
                <w:webHidden/>
              </w:rPr>
              <w:fldChar w:fldCharType="separate"/>
            </w:r>
            <w:r>
              <w:rPr>
                <w:noProof/>
                <w:webHidden/>
              </w:rPr>
              <w:t>11</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18" w:history="1">
            <w:r w:rsidRPr="00F92657">
              <w:rPr>
                <w:rStyle w:val="Hipervnculo"/>
                <w:rFonts w:cs="Arial"/>
                <w:noProof/>
              </w:rPr>
              <w:t>De los objetivos del Plan de Desarrollo Urbano de Centro de Población.</w:t>
            </w:r>
            <w:r>
              <w:rPr>
                <w:noProof/>
                <w:webHidden/>
              </w:rPr>
              <w:tab/>
            </w:r>
            <w:r>
              <w:rPr>
                <w:noProof/>
                <w:webHidden/>
              </w:rPr>
              <w:fldChar w:fldCharType="begin"/>
            </w:r>
            <w:r>
              <w:rPr>
                <w:noProof/>
                <w:webHidden/>
              </w:rPr>
              <w:instrText xml:space="preserve"> PAGEREF _Toc164701418 \h </w:instrText>
            </w:r>
            <w:r>
              <w:rPr>
                <w:noProof/>
                <w:webHidden/>
              </w:rPr>
            </w:r>
            <w:r>
              <w:rPr>
                <w:noProof/>
                <w:webHidden/>
              </w:rPr>
              <w:fldChar w:fldCharType="separate"/>
            </w:r>
            <w:r>
              <w:rPr>
                <w:noProof/>
                <w:webHidden/>
              </w:rPr>
              <w:t>11</w:t>
            </w:r>
            <w:r>
              <w:rPr>
                <w:noProof/>
                <w:webHidden/>
              </w:rPr>
              <w:fldChar w:fldCharType="end"/>
            </w:r>
          </w:hyperlink>
        </w:p>
        <w:p w:rsidR="00E5264C" w:rsidRDefault="00E5264C">
          <w:pPr>
            <w:pStyle w:val="TDC1"/>
            <w:tabs>
              <w:tab w:val="right" w:leader="dot" w:pos="10070"/>
            </w:tabs>
            <w:rPr>
              <w:rFonts w:eastAsiaTheme="minorEastAsia"/>
              <w:noProof/>
              <w:lang w:eastAsia="es-MX"/>
            </w:rPr>
          </w:pPr>
          <w:hyperlink w:anchor="_Toc164701419" w:history="1">
            <w:r w:rsidRPr="00F92657">
              <w:rPr>
                <w:rStyle w:val="Hipervnculo"/>
                <w:rFonts w:cs="Arial"/>
                <w:noProof/>
              </w:rPr>
              <w:t>CAPITULO lll</w:t>
            </w:r>
            <w:r>
              <w:rPr>
                <w:noProof/>
                <w:webHidden/>
              </w:rPr>
              <w:tab/>
            </w:r>
            <w:r>
              <w:rPr>
                <w:noProof/>
                <w:webHidden/>
              </w:rPr>
              <w:fldChar w:fldCharType="begin"/>
            </w:r>
            <w:r>
              <w:rPr>
                <w:noProof/>
                <w:webHidden/>
              </w:rPr>
              <w:instrText xml:space="preserve"> PAGEREF _Toc164701419 \h </w:instrText>
            </w:r>
            <w:r>
              <w:rPr>
                <w:noProof/>
                <w:webHidden/>
              </w:rPr>
            </w:r>
            <w:r>
              <w:rPr>
                <w:noProof/>
                <w:webHidden/>
              </w:rPr>
              <w:fldChar w:fldCharType="separate"/>
            </w:r>
            <w:r>
              <w:rPr>
                <w:noProof/>
                <w:webHidden/>
              </w:rPr>
              <w:t>12</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20" w:history="1">
            <w:r w:rsidRPr="00F92657">
              <w:rPr>
                <w:rStyle w:val="Hipervnculo"/>
                <w:rFonts w:cs="Arial"/>
                <w:noProof/>
              </w:rPr>
              <w:t>I. De la zonificación.</w:t>
            </w:r>
            <w:r>
              <w:rPr>
                <w:noProof/>
                <w:webHidden/>
              </w:rPr>
              <w:tab/>
            </w:r>
            <w:r>
              <w:rPr>
                <w:noProof/>
                <w:webHidden/>
              </w:rPr>
              <w:fldChar w:fldCharType="begin"/>
            </w:r>
            <w:r>
              <w:rPr>
                <w:noProof/>
                <w:webHidden/>
              </w:rPr>
              <w:instrText xml:space="preserve"> PAGEREF _Toc164701420 \h </w:instrText>
            </w:r>
            <w:r>
              <w:rPr>
                <w:noProof/>
                <w:webHidden/>
              </w:rPr>
            </w:r>
            <w:r>
              <w:rPr>
                <w:noProof/>
                <w:webHidden/>
              </w:rPr>
              <w:fldChar w:fldCharType="separate"/>
            </w:r>
            <w:r>
              <w:rPr>
                <w:noProof/>
                <w:webHidden/>
              </w:rPr>
              <w:t>12</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21" w:history="1">
            <w:r w:rsidRPr="00F92657">
              <w:rPr>
                <w:rStyle w:val="Hipervnculo"/>
                <w:rFonts w:cs="Arial"/>
                <w:noProof/>
              </w:rPr>
              <w:t>l. Áreas urbanizadas (AU)</w:t>
            </w:r>
            <w:r>
              <w:rPr>
                <w:noProof/>
                <w:webHidden/>
              </w:rPr>
              <w:tab/>
            </w:r>
            <w:r>
              <w:rPr>
                <w:noProof/>
                <w:webHidden/>
              </w:rPr>
              <w:fldChar w:fldCharType="begin"/>
            </w:r>
            <w:r>
              <w:rPr>
                <w:noProof/>
                <w:webHidden/>
              </w:rPr>
              <w:instrText xml:space="preserve"> PAGEREF _Toc164701421 \h </w:instrText>
            </w:r>
            <w:r>
              <w:rPr>
                <w:noProof/>
                <w:webHidden/>
              </w:rPr>
            </w:r>
            <w:r>
              <w:rPr>
                <w:noProof/>
                <w:webHidden/>
              </w:rPr>
              <w:fldChar w:fldCharType="separate"/>
            </w:r>
            <w:r>
              <w:rPr>
                <w:noProof/>
                <w:webHidden/>
              </w:rPr>
              <w:t>13</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22" w:history="1">
            <w:r w:rsidRPr="00F92657">
              <w:rPr>
                <w:rStyle w:val="Hipervnculo"/>
                <w:rFonts w:cs="Arial"/>
                <w:noProof/>
              </w:rPr>
              <w:t>1.1. Áreas  urbanizadas (AU)</w:t>
            </w:r>
            <w:r>
              <w:rPr>
                <w:noProof/>
                <w:webHidden/>
              </w:rPr>
              <w:tab/>
            </w:r>
            <w:r>
              <w:rPr>
                <w:noProof/>
                <w:webHidden/>
              </w:rPr>
              <w:fldChar w:fldCharType="begin"/>
            </w:r>
            <w:r>
              <w:rPr>
                <w:noProof/>
                <w:webHidden/>
              </w:rPr>
              <w:instrText xml:space="preserve"> PAGEREF _Toc164701422 \h </w:instrText>
            </w:r>
            <w:r>
              <w:rPr>
                <w:noProof/>
                <w:webHidden/>
              </w:rPr>
            </w:r>
            <w:r>
              <w:rPr>
                <w:noProof/>
                <w:webHidden/>
              </w:rPr>
              <w:fldChar w:fldCharType="separate"/>
            </w:r>
            <w:r>
              <w:rPr>
                <w:noProof/>
                <w:webHidden/>
              </w:rPr>
              <w:t>13</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23" w:history="1">
            <w:r w:rsidRPr="00F92657">
              <w:rPr>
                <w:rStyle w:val="Hipervnculo"/>
                <w:noProof/>
              </w:rPr>
              <w:t>II. Áreas de Urbanización  Progresiva (AU-UP).</w:t>
            </w:r>
            <w:r>
              <w:rPr>
                <w:noProof/>
                <w:webHidden/>
              </w:rPr>
              <w:tab/>
            </w:r>
            <w:r>
              <w:rPr>
                <w:noProof/>
                <w:webHidden/>
              </w:rPr>
              <w:fldChar w:fldCharType="begin"/>
            </w:r>
            <w:r>
              <w:rPr>
                <w:noProof/>
                <w:webHidden/>
              </w:rPr>
              <w:instrText xml:space="preserve"> PAGEREF _Toc164701423 \h </w:instrText>
            </w:r>
            <w:r>
              <w:rPr>
                <w:noProof/>
                <w:webHidden/>
              </w:rPr>
            </w:r>
            <w:r>
              <w:rPr>
                <w:noProof/>
                <w:webHidden/>
              </w:rPr>
              <w:fldChar w:fldCharType="separate"/>
            </w:r>
            <w:r>
              <w:rPr>
                <w:noProof/>
                <w:webHidden/>
              </w:rPr>
              <w:t>14</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24" w:history="1">
            <w:r w:rsidRPr="00F92657">
              <w:rPr>
                <w:rStyle w:val="Hipervnculo"/>
                <w:noProof/>
              </w:rPr>
              <w:t>III. Áreas de Renovación Urbana</w:t>
            </w:r>
            <w:r>
              <w:rPr>
                <w:noProof/>
                <w:webHidden/>
              </w:rPr>
              <w:tab/>
            </w:r>
            <w:r>
              <w:rPr>
                <w:noProof/>
                <w:webHidden/>
              </w:rPr>
              <w:fldChar w:fldCharType="begin"/>
            </w:r>
            <w:r>
              <w:rPr>
                <w:noProof/>
                <w:webHidden/>
              </w:rPr>
              <w:instrText xml:space="preserve"> PAGEREF _Toc164701424 \h </w:instrText>
            </w:r>
            <w:r>
              <w:rPr>
                <w:noProof/>
                <w:webHidden/>
              </w:rPr>
            </w:r>
            <w:r>
              <w:rPr>
                <w:noProof/>
                <w:webHidden/>
              </w:rPr>
              <w:fldChar w:fldCharType="separate"/>
            </w:r>
            <w:r>
              <w:rPr>
                <w:noProof/>
                <w:webHidden/>
              </w:rPr>
              <w:t>14</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25" w:history="1">
            <w:r w:rsidRPr="00F92657">
              <w:rPr>
                <w:rStyle w:val="Hipervnculo"/>
                <w:noProof/>
              </w:rPr>
              <w:t>IV. Áreas de Protección Histórico Patrimonial</w:t>
            </w:r>
            <w:r>
              <w:rPr>
                <w:noProof/>
                <w:webHidden/>
              </w:rPr>
              <w:tab/>
            </w:r>
            <w:r>
              <w:rPr>
                <w:noProof/>
                <w:webHidden/>
              </w:rPr>
              <w:fldChar w:fldCharType="begin"/>
            </w:r>
            <w:r>
              <w:rPr>
                <w:noProof/>
                <w:webHidden/>
              </w:rPr>
              <w:instrText xml:space="preserve"> PAGEREF _Toc164701425 \h </w:instrText>
            </w:r>
            <w:r>
              <w:rPr>
                <w:noProof/>
                <w:webHidden/>
              </w:rPr>
            </w:r>
            <w:r>
              <w:rPr>
                <w:noProof/>
                <w:webHidden/>
              </w:rPr>
              <w:fldChar w:fldCharType="separate"/>
            </w:r>
            <w:r>
              <w:rPr>
                <w:noProof/>
                <w:webHidden/>
              </w:rPr>
              <w:t>15</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26" w:history="1">
            <w:r w:rsidRPr="00F92657">
              <w:rPr>
                <w:rStyle w:val="Hipervnculo"/>
                <w:noProof/>
              </w:rPr>
              <w:t>V. Áreas de Protección a la Fisonomía Urbana</w:t>
            </w:r>
            <w:r>
              <w:rPr>
                <w:noProof/>
                <w:webHidden/>
              </w:rPr>
              <w:tab/>
            </w:r>
            <w:r>
              <w:rPr>
                <w:noProof/>
                <w:webHidden/>
              </w:rPr>
              <w:fldChar w:fldCharType="begin"/>
            </w:r>
            <w:r>
              <w:rPr>
                <w:noProof/>
                <w:webHidden/>
              </w:rPr>
              <w:instrText xml:space="preserve"> PAGEREF _Toc164701426 \h </w:instrText>
            </w:r>
            <w:r>
              <w:rPr>
                <w:noProof/>
                <w:webHidden/>
              </w:rPr>
            </w:r>
            <w:r>
              <w:rPr>
                <w:noProof/>
                <w:webHidden/>
              </w:rPr>
              <w:fldChar w:fldCharType="separate"/>
            </w:r>
            <w:r>
              <w:rPr>
                <w:noProof/>
                <w:webHidden/>
              </w:rPr>
              <w:t>15</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27" w:history="1">
            <w:r w:rsidRPr="00F92657">
              <w:rPr>
                <w:rStyle w:val="Hipervnculo"/>
                <w:noProof/>
              </w:rPr>
              <w:t>VI. Áreas de protección del patrimonio cultural</w:t>
            </w:r>
            <w:r>
              <w:rPr>
                <w:noProof/>
                <w:webHidden/>
              </w:rPr>
              <w:tab/>
            </w:r>
            <w:r>
              <w:rPr>
                <w:noProof/>
                <w:webHidden/>
              </w:rPr>
              <w:fldChar w:fldCharType="begin"/>
            </w:r>
            <w:r>
              <w:rPr>
                <w:noProof/>
                <w:webHidden/>
              </w:rPr>
              <w:instrText xml:space="preserve"> PAGEREF _Toc164701427 \h </w:instrText>
            </w:r>
            <w:r>
              <w:rPr>
                <w:noProof/>
                <w:webHidden/>
              </w:rPr>
            </w:r>
            <w:r>
              <w:rPr>
                <w:noProof/>
                <w:webHidden/>
              </w:rPr>
              <w:fldChar w:fldCharType="separate"/>
            </w:r>
            <w:r>
              <w:rPr>
                <w:noProof/>
                <w:webHidden/>
              </w:rPr>
              <w:t>16</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28" w:history="1">
            <w:r w:rsidRPr="00F92657">
              <w:rPr>
                <w:rStyle w:val="Hipervnculo"/>
                <w:noProof/>
              </w:rPr>
              <w:t>III. Áreas de Reserva Urbana</w:t>
            </w:r>
            <w:r>
              <w:rPr>
                <w:noProof/>
                <w:webHidden/>
              </w:rPr>
              <w:tab/>
            </w:r>
            <w:r>
              <w:rPr>
                <w:noProof/>
                <w:webHidden/>
              </w:rPr>
              <w:fldChar w:fldCharType="begin"/>
            </w:r>
            <w:r>
              <w:rPr>
                <w:noProof/>
                <w:webHidden/>
              </w:rPr>
              <w:instrText xml:space="preserve"> PAGEREF _Toc164701428 \h </w:instrText>
            </w:r>
            <w:r>
              <w:rPr>
                <w:noProof/>
                <w:webHidden/>
              </w:rPr>
            </w:r>
            <w:r>
              <w:rPr>
                <w:noProof/>
                <w:webHidden/>
              </w:rPr>
              <w:fldChar w:fldCharType="separate"/>
            </w:r>
            <w:r>
              <w:rPr>
                <w:noProof/>
                <w:webHidden/>
              </w:rPr>
              <w:t>16</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29" w:history="1">
            <w:r w:rsidRPr="00F92657">
              <w:rPr>
                <w:rStyle w:val="Hipervnculo"/>
                <w:rFonts w:cs="Arial"/>
                <w:noProof/>
              </w:rPr>
              <w:t>III.1. Áreas de Reserva Urbana a Corto Plazo.</w:t>
            </w:r>
            <w:r>
              <w:rPr>
                <w:noProof/>
                <w:webHidden/>
              </w:rPr>
              <w:tab/>
            </w:r>
            <w:r>
              <w:rPr>
                <w:noProof/>
                <w:webHidden/>
              </w:rPr>
              <w:fldChar w:fldCharType="begin"/>
            </w:r>
            <w:r>
              <w:rPr>
                <w:noProof/>
                <w:webHidden/>
              </w:rPr>
              <w:instrText xml:space="preserve"> PAGEREF _Toc164701429 \h </w:instrText>
            </w:r>
            <w:r>
              <w:rPr>
                <w:noProof/>
                <w:webHidden/>
              </w:rPr>
            </w:r>
            <w:r>
              <w:rPr>
                <w:noProof/>
                <w:webHidden/>
              </w:rPr>
              <w:fldChar w:fldCharType="separate"/>
            </w:r>
            <w:r>
              <w:rPr>
                <w:noProof/>
                <w:webHidden/>
              </w:rPr>
              <w:t>16</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30" w:history="1">
            <w:r w:rsidRPr="00F92657">
              <w:rPr>
                <w:rStyle w:val="Hipervnculo"/>
                <w:noProof/>
              </w:rPr>
              <w:t>III.2. Áreas de Reserva Urbana a Mediano Plazo.</w:t>
            </w:r>
            <w:r>
              <w:rPr>
                <w:noProof/>
                <w:webHidden/>
              </w:rPr>
              <w:tab/>
            </w:r>
            <w:r>
              <w:rPr>
                <w:noProof/>
                <w:webHidden/>
              </w:rPr>
              <w:fldChar w:fldCharType="begin"/>
            </w:r>
            <w:r>
              <w:rPr>
                <w:noProof/>
                <w:webHidden/>
              </w:rPr>
              <w:instrText xml:space="preserve"> PAGEREF _Toc164701430 \h </w:instrText>
            </w:r>
            <w:r>
              <w:rPr>
                <w:noProof/>
                <w:webHidden/>
              </w:rPr>
            </w:r>
            <w:r>
              <w:rPr>
                <w:noProof/>
                <w:webHidden/>
              </w:rPr>
              <w:fldChar w:fldCharType="separate"/>
            </w:r>
            <w:r>
              <w:rPr>
                <w:noProof/>
                <w:webHidden/>
              </w:rPr>
              <w:t>17</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31" w:history="1">
            <w:r w:rsidRPr="00F92657">
              <w:rPr>
                <w:rStyle w:val="Hipervnculo"/>
                <w:noProof/>
              </w:rPr>
              <w:t>III.3. Áreas de Reserva Urbana a Largo Plazo.</w:t>
            </w:r>
            <w:r>
              <w:rPr>
                <w:noProof/>
                <w:webHidden/>
              </w:rPr>
              <w:tab/>
            </w:r>
            <w:r>
              <w:rPr>
                <w:noProof/>
                <w:webHidden/>
              </w:rPr>
              <w:fldChar w:fldCharType="begin"/>
            </w:r>
            <w:r>
              <w:rPr>
                <w:noProof/>
                <w:webHidden/>
              </w:rPr>
              <w:instrText xml:space="preserve"> PAGEREF _Toc164701431 \h </w:instrText>
            </w:r>
            <w:r>
              <w:rPr>
                <w:noProof/>
                <w:webHidden/>
              </w:rPr>
            </w:r>
            <w:r>
              <w:rPr>
                <w:noProof/>
                <w:webHidden/>
              </w:rPr>
              <w:fldChar w:fldCharType="separate"/>
            </w:r>
            <w:r>
              <w:rPr>
                <w:noProof/>
                <w:webHidden/>
              </w:rPr>
              <w:t>18</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32" w:history="1">
            <w:r w:rsidRPr="00F92657">
              <w:rPr>
                <w:rStyle w:val="Hipervnculo"/>
                <w:rFonts w:cs="Arial"/>
                <w:noProof/>
              </w:rPr>
              <w:t>IV. Áreas de Restricción de Instalaciones Especiales</w:t>
            </w:r>
            <w:r>
              <w:rPr>
                <w:noProof/>
                <w:webHidden/>
              </w:rPr>
              <w:tab/>
            </w:r>
            <w:r>
              <w:rPr>
                <w:noProof/>
                <w:webHidden/>
              </w:rPr>
              <w:fldChar w:fldCharType="begin"/>
            </w:r>
            <w:r>
              <w:rPr>
                <w:noProof/>
                <w:webHidden/>
              </w:rPr>
              <w:instrText xml:space="preserve"> PAGEREF _Toc164701432 \h </w:instrText>
            </w:r>
            <w:r>
              <w:rPr>
                <w:noProof/>
                <w:webHidden/>
              </w:rPr>
            </w:r>
            <w:r>
              <w:rPr>
                <w:noProof/>
                <w:webHidden/>
              </w:rPr>
              <w:fldChar w:fldCharType="separate"/>
            </w:r>
            <w:r>
              <w:rPr>
                <w:noProof/>
                <w:webHidden/>
              </w:rPr>
              <w:t>18</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33" w:history="1">
            <w:r w:rsidRPr="00F92657">
              <w:rPr>
                <w:rStyle w:val="Hipervnculo"/>
                <w:rFonts w:cs="Arial"/>
                <w:noProof/>
              </w:rPr>
              <w:t>IV.1. Áreas de Restricción de Aeropuertos o Aeropistas</w:t>
            </w:r>
            <w:r>
              <w:rPr>
                <w:noProof/>
                <w:webHidden/>
              </w:rPr>
              <w:tab/>
            </w:r>
            <w:r>
              <w:rPr>
                <w:noProof/>
                <w:webHidden/>
              </w:rPr>
              <w:fldChar w:fldCharType="begin"/>
            </w:r>
            <w:r>
              <w:rPr>
                <w:noProof/>
                <w:webHidden/>
              </w:rPr>
              <w:instrText xml:space="preserve"> PAGEREF _Toc164701433 \h </w:instrText>
            </w:r>
            <w:r>
              <w:rPr>
                <w:noProof/>
                <w:webHidden/>
              </w:rPr>
            </w:r>
            <w:r>
              <w:rPr>
                <w:noProof/>
                <w:webHidden/>
              </w:rPr>
              <w:fldChar w:fldCharType="separate"/>
            </w:r>
            <w:r>
              <w:rPr>
                <w:noProof/>
                <w:webHidden/>
              </w:rPr>
              <w:t>18</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34" w:history="1">
            <w:r w:rsidRPr="00F92657">
              <w:rPr>
                <w:rStyle w:val="Hipervnculo"/>
                <w:rFonts w:cs="Arial"/>
                <w:noProof/>
              </w:rPr>
              <w:t>IV.2. Áreas de Restricción de Instalaciones de Riesgo</w:t>
            </w:r>
            <w:r>
              <w:rPr>
                <w:noProof/>
                <w:webHidden/>
              </w:rPr>
              <w:tab/>
            </w:r>
            <w:r>
              <w:rPr>
                <w:noProof/>
                <w:webHidden/>
              </w:rPr>
              <w:fldChar w:fldCharType="begin"/>
            </w:r>
            <w:r>
              <w:rPr>
                <w:noProof/>
                <w:webHidden/>
              </w:rPr>
              <w:instrText xml:space="preserve"> PAGEREF _Toc164701434 \h </w:instrText>
            </w:r>
            <w:r>
              <w:rPr>
                <w:noProof/>
                <w:webHidden/>
              </w:rPr>
            </w:r>
            <w:r>
              <w:rPr>
                <w:noProof/>
                <w:webHidden/>
              </w:rPr>
              <w:fldChar w:fldCharType="separate"/>
            </w:r>
            <w:r>
              <w:rPr>
                <w:noProof/>
                <w:webHidden/>
              </w:rPr>
              <w:t>19</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35" w:history="1">
            <w:r w:rsidRPr="00F92657">
              <w:rPr>
                <w:rStyle w:val="Hipervnculo"/>
                <w:rFonts w:cs="Arial"/>
                <w:noProof/>
              </w:rPr>
              <w:t>IV.3. Áreas de Restricción por Paso de Redes e Instalaciones de Agua Potable</w:t>
            </w:r>
            <w:r>
              <w:rPr>
                <w:noProof/>
                <w:webHidden/>
              </w:rPr>
              <w:tab/>
            </w:r>
            <w:r>
              <w:rPr>
                <w:noProof/>
                <w:webHidden/>
              </w:rPr>
              <w:fldChar w:fldCharType="begin"/>
            </w:r>
            <w:r>
              <w:rPr>
                <w:noProof/>
                <w:webHidden/>
              </w:rPr>
              <w:instrText xml:space="preserve"> PAGEREF _Toc164701435 \h </w:instrText>
            </w:r>
            <w:r>
              <w:rPr>
                <w:noProof/>
                <w:webHidden/>
              </w:rPr>
            </w:r>
            <w:r>
              <w:rPr>
                <w:noProof/>
                <w:webHidden/>
              </w:rPr>
              <w:fldChar w:fldCharType="separate"/>
            </w:r>
            <w:r>
              <w:rPr>
                <w:noProof/>
                <w:webHidden/>
              </w:rPr>
              <w:t>19</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36" w:history="1">
            <w:r w:rsidRPr="00F92657">
              <w:rPr>
                <w:rStyle w:val="Hipervnculo"/>
                <w:rFonts w:cs="Arial"/>
                <w:noProof/>
              </w:rPr>
              <w:t>IV.4. Áreas de Restricción por Paso de Redes e Instalaciones de Drenaje</w:t>
            </w:r>
            <w:r>
              <w:rPr>
                <w:noProof/>
                <w:webHidden/>
              </w:rPr>
              <w:tab/>
            </w:r>
            <w:r>
              <w:rPr>
                <w:noProof/>
                <w:webHidden/>
              </w:rPr>
              <w:fldChar w:fldCharType="begin"/>
            </w:r>
            <w:r>
              <w:rPr>
                <w:noProof/>
                <w:webHidden/>
              </w:rPr>
              <w:instrText xml:space="preserve"> PAGEREF _Toc164701436 \h </w:instrText>
            </w:r>
            <w:r>
              <w:rPr>
                <w:noProof/>
                <w:webHidden/>
              </w:rPr>
            </w:r>
            <w:r>
              <w:rPr>
                <w:noProof/>
                <w:webHidden/>
              </w:rPr>
              <w:fldChar w:fldCharType="separate"/>
            </w:r>
            <w:r>
              <w:rPr>
                <w:noProof/>
                <w:webHidden/>
              </w:rPr>
              <w:t>20</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37" w:history="1">
            <w:r w:rsidRPr="00F92657">
              <w:rPr>
                <w:rStyle w:val="Hipervnculo"/>
                <w:rFonts w:cs="Arial"/>
                <w:noProof/>
              </w:rPr>
              <w:t>IV.5. Áreas de Restricción por Paso de Redes e Instalaciones de Electricidad</w:t>
            </w:r>
            <w:r>
              <w:rPr>
                <w:noProof/>
                <w:webHidden/>
              </w:rPr>
              <w:tab/>
            </w:r>
            <w:r>
              <w:rPr>
                <w:noProof/>
                <w:webHidden/>
              </w:rPr>
              <w:fldChar w:fldCharType="begin"/>
            </w:r>
            <w:r>
              <w:rPr>
                <w:noProof/>
                <w:webHidden/>
              </w:rPr>
              <w:instrText xml:space="preserve"> PAGEREF _Toc164701437 \h </w:instrText>
            </w:r>
            <w:r>
              <w:rPr>
                <w:noProof/>
                <w:webHidden/>
              </w:rPr>
            </w:r>
            <w:r>
              <w:rPr>
                <w:noProof/>
                <w:webHidden/>
              </w:rPr>
              <w:fldChar w:fldCharType="separate"/>
            </w:r>
            <w:r>
              <w:rPr>
                <w:noProof/>
                <w:webHidden/>
              </w:rPr>
              <w:t>20</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38" w:history="1">
            <w:r w:rsidRPr="00F92657">
              <w:rPr>
                <w:rStyle w:val="Hipervnculo"/>
                <w:rFonts w:cs="Arial"/>
                <w:noProof/>
              </w:rPr>
              <w:t>IV.6. Áreas de Restricción por Paso de Instalaciones de Telecomunicación</w:t>
            </w:r>
            <w:r>
              <w:rPr>
                <w:noProof/>
                <w:webHidden/>
              </w:rPr>
              <w:tab/>
            </w:r>
            <w:r>
              <w:rPr>
                <w:noProof/>
                <w:webHidden/>
              </w:rPr>
              <w:fldChar w:fldCharType="begin"/>
            </w:r>
            <w:r>
              <w:rPr>
                <w:noProof/>
                <w:webHidden/>
              </w:rPr>
              <w:instrText xml:space="preserve"> PAGEREF _Toc164701438 \h </w:instrText>
            </w:r>
            <w:r>
              <w:rPr>
                <w:noProof/>
                <w:webHidden/>
              </w:rPr>
            </w:r>
            <w:r>
              <w:rPr>
                <w:noProof/>
                <w:webHidden/>
              </w:rPr>
              <w:fldChar w:fldCharType="separate"/>
            </w:r>
            <w:r>
              <w:rPr>
                <w:noProof/>
                <w:webHidden/>
              </w:rPr>
              <w:t>20</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39" w:history="1">
            <w:r w:rsidRPr="00F92657">
              <w:rPr>
                <w:rStyle w:val="Hipervnculo"/>
                <w:rFonts w:cs="Arial"/>
                <w:noProof/>
              </w:rPr>
              <w:t>IV.7. Áreas de Restricción para la Vialidad</w:t>
            </w:r>
            <w:r>
              <w:rPr>
                <w:noProof/>
                <w:webHidden/>
              </w:rPr>
              <w:tab/>
            </w:r>
            <w:r>
              <w:rPr>
                <w:noProof/>
                <w:webHidden/>
              </w:rPr>
              <w:fldChar w:fldCharType="begin"/>
            </w:r>
            <w:r>
              <w:rPr>
                <w:noProof/>
                <w:webHidden/>
              </w:rPr>
              <w:instrText xml:space="preserve"> PAGEREF _Toc164701439 \h </w:instrText>
            </w:r>
            <w:r>
              <w:rPr>
                <w:noProof/>
                <w:webHidden/>
              </w:rPr>
            </w:r>
            <w:r>
              <w:rPr>
                <w:noProof/>
                <w:webHidden/>
              </w:rPr>
              <w:fldChar w:fldCharType="separate"/>
            </w:r>
            <w:r>
              <w:rPr>
                <w:noProof/>
                <w:webHidden/>
              </w:rPr>
              <w:t>20</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40" w:history="1">
            <w:r w:rsidRPr="00F92657">
              <w:rPr>
                <w:rStyle w:val="Hipervnculo"/>
                <w:noProof/>
              </w:rPr>
              <w:t>IV.8 Áreas de restricción de instalaciones militares</w:t>
            </w:r>
            <w:r>
              <w:rPr>
                <w:noProof/>
                <w:webHidden/>
              </w:rPr>
              <w:tab/>
            </w:r>
            <w:r>
              <w:rPr>
                <w:noProof/>
                <w:webHidden/>
              </w:rPr>
              <w:fldChar w:fldCharType="begin"/>
            </w:r>
            <w:r>
              <w:rPr>
                <w:noProof/>
                <w:webHidden/>
              </w:rPr>
              <w:instrText xml:space="preserve"> PAGEREF _Toc164701440 \h </w:instrText>
            </w:r>
            <w:r>
              <w:rPr>
                <w:noProof/>
                <w:webHidden/>
              </w:rPr>
            </w:r>
            <w:r>
              <w:rPr>
                <w:noProof/>
                <w:webHidden/>
              </w:rPr>
              <w:fldChar w:fldCharType="separate"/>
            </w:r>
            <w:r>
              <w:rPr>
                <w:noProof/>
                <w:webHidden/>
              </w:rPr>
              <w:t>21</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41" w:history="1">
            <w:r w:rsidRPr="00F92657">
              <w:rPr>
                <w:rStyle w:val="Hipervnculo"/>
                <w:noProof/>
                <w:lang w:val="es-ES"/>
              </w:rPr>
              <w:t>IV-9 Turístico-ecológica tipo TE</w:t>
            </w:r>
            <w:r>
              <w:rPr>
                <w:noProof/>
                <w:webHidden/>
              </w:rPr>
              <w:tab/>
            </w:r>
            <w:r>
              <w:rPr>
                <w:noProof/>
                <w:webHidden/>
              </w:rPr>
              <w:fldChar w:fldCharType="begin"/>
            </w:r>
            <w:r>
              <w:rPr>
                <w:noProof/>
                <w:webHidden/>
              </w:rPr>
              <w:instrText xml:space="preserve"> PAGEREF _Toc164701441 \h </w:instrText>
            </w:r>
            <w:r>
              <w:rPr>
                <w:noProof/>
                <w:webHidden/>
              </w:rPr>
            </w:r>
            <w:r>
              <w:rPr>
                <w:noProof/>
                <w:webHidden/>
              </w:rPr>
              <w:fldChar w:fldCharType="separate"/>
            </w:r>
            <w:r>
              <w:rPr>
                <w:noProof/>
                <w:webHidden/>
              </w:rPr>
              <w:t>21</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42" w:history="1">
            <w:r w:rsidRPr="00F92657">
              <w:rPr>
                <w:rStyle w:val="Hipervnculo"/>
                <w:noProof/>
              </w:rPr>
              <w:t>IV. Áreas de transición:</w:t>
            </w:r>
            <w:r>
              <w:rPr>
                <w:noProof/>
                <w:webHidden/>
              </w:rPr>
              <w:tab/>
            </w:r>
            <w:r>
              <w:rPr>
                <w:noProof/>
                <w:webHidden/>
              </w:rPr>
              <w:fldChar w:fldCharType="begin"/>
            </w:r>
            <w:r>
              <w:rPr>
                <w:noProof/>
                <w:webHidden/>
              </w:rPr>
              <w:instrText xml:space="preserve"> PAGEREF _Toc164701442 \h </w:instrText>
            </w:r>
            <w:r>
              <w:rPr>
                <w:noProof/>
                <w:webHidden/>
              </w:rPr>
            </w:r>
            <w:r>
              <w:rPr>
                <w:noProof/>
                <w:webHidden/>
              </w:rPr>
              <w:fldChar w:fldCharType="separate"/>
            </w:r>
            <w:r>
              <w:rPr>
                <w:noProof/>
                <w:webHidden/>
              </w:rPr>
              <w:t>21</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43" w:history="1">
            <w:r w:rsidRPr="00F92657">
              <w:rPr>
                <w:rStyle w:val="Hipervnculo"/>
                <w:rFonts w:cs="Arial"/>
                <w:noProof/>
              </w:rPr>
              <w:t>V. Áreas Rústicas</w:t>
            </w:r>
            <w:r>
              <w:rPr>
                <w:noProof/>
                <w:webHidden/>
              </w:rPr>
              <w:tab/>
            </w:r>
            <w:r>
              <w:rPr>
                <w:noProof/>
                <w:webHidden/>
              </w:rPr>
              <w:fldChar w:fldCharType="begin"/>
            </w:r>
            <w:r>
              <w:rPr>
                <w:noProof/>
                <w:webHidden/>
              </w:rPr>
              <w:instrText xml:space="preserve"> PAGEREF _Toc164701443 \h </w:instrText>
            </w:r>
            <w:r>
              <w:rPr>
                <w:noProof/>
                <w:webHidden/>
              </w:rPr>
            </w:r>
            <w:r>
              <w:rPr>
                <w:noProof/>
                <w:webHidden/>
              </w:rPr>
              <w:fldChar w:fldCharType="separate"/>
            </w:r>
            <w:r>
              <w:rPr>
                <w:noProof/>
                <w:webHidden/>
              </w:rPr>
              <w:t>22</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44" w:history="1">
            <w:r w:rsidRPr="00F92657">
              <w:rPr>
                <w:rStyle w:val="Hipervnculo"/>
                <w:rFonts w:cs="Arial"/>
                <w:noProof/>
              </w:rPr>
              <w:t>V.1. Áreas Agropecuarias</w:t>
            </w:r>
            <w:r>
              <w:rPr>
                <w:noProof/>
                <w:webHidden/>
              </w:rPr>
              <w:tab/>
            </w:r>
            <w:r>
              <w:rPr>
                <w:noProof/>
                <w:webHidden/>
              </w:rPr>
              <w:fldChar w:fldCharType="begin"/>
            </w:r>
            <w:r>
              <w:rPr>
                <w:noProof/>
                <w:webHidden/>
              </w:rPr>
              <w:instrText xml:space="preserve"> PAGEREF _Toc164701444 \h </w:instrText>
            </w:r>
            <w:r>
              <w:rPr>
                <w:noProof/>
                <w:webHidden/>
              </w:rPr>
            </w:r>
            <w:r>
              <w:rPr>
                <w:noProof/>
                <w:webHidden/>
              </w:rPr>
              <w:fldChar w:fldCharType="separate"/>
            </w:r>
            <w:r>
              <w:rPr>
                <w:noProof/>
                <w:webHidden/>
              </w:rPr>
              <w:t>22</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45" w:history="1">
            <w:r w:rsidRPr="00F92657">
              <w:rPr>
                <w:rStyle w:val="Hipervnculo"/>
                <w:rFonts w:cs="Arial"/>
                <w:noProof/>
              </w:rPr>
              <w:t>VI. Áreas de Protección a Cauces y Cuerpos de Agua</w:t>
            </w:r>
            <w:r>
              <w:rPr>
                <w:noProof/>
                <w:webHidden/>
              </w:rPr>
              <w:tab/>
            </w:r>
            <w:r>
              <w:rPr>
                <w:noProof/>
                <w:webHidden/>
              </w:rPr>
              <w:fldChar w:fldCharType="begin"/>
            </w:r>
            <w:r>
              <w:rPr>
                <w:noProof/>
                <w:webHidden/>
              </w:rPr>
              <w:instrText xml:space="preserve"> PAGEREF _Toc164701445 \h </w:instrText>
            </w:r>
            <w:r>
              <w:rPr>
                <w:noProof/>
                <w:webHidden/>
              </w:rPr>
            </w:r>
            <w:r>
              <w:rPr>
                <w:noProof/>
                <w:webHidden/>
              </w:rPr>
              <w:fldChar w:fldCharType="separate"/>
            </w:r>
            <w:r>
              <w:rPr>
                <w:noProof/>
                <w:webHidden/>
              </w:rPr>
              <w:t>23</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46" w:history="1">
            <w:r w:rsidRPr="00F92657">
              <w:rPr>
                <w:rStyle w:val="Hipervnculo"/>
                <w:rFonts w:cs="Arial"/>
                <w:noProof/>
              </w:rPr>
              <w:t>VI.1. Áreas de Protección a Cauces</w:t>
            </w:r>
            <w:r>
              <w:rPr>
                <w:noProof/>
                <w:webHidden/>
              </w:rPr>
              <w:tab/>
            </w:r>
            <w:r>
              <w:rPr>
                <w:noProof/>
                <w:webHidden/>
              </w:rPr>
              <w:fldChar w:fldCharType="begin"/>
            </w:r>
            <w:r>
              <w:rPr>
                <w:noProof/>
                <w:webHidden/>
              </w:rPr>
              <w:instrText xml:space="preserve"> PAGEREF _Toc164701446 \h </w:instrText>
            </w:r>
            <w:r>
              <w:rPr>
                <w:noProof/>
                <w:webHidden/>
              </w:rPr>
            </w:r>
            <w:r>
              <w:rPr>
                <w:noProof/>
                <w:webHidden/>
              </w:rPr>
              <w:fldChar w:fldCharType="separate"/>
            </w:r>
            <w:r>
              <w:rPr>
                <w:noProof/>
                <w:webHidden/>
              </w:rPr>
              <w:t>23</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47" w:history="1">
            <w:r w:rsidRPr="00F92657">
              <w:rPr>
                <w:rStyle w:val="Hipervnculo"/>
                <w:rFonts w:cs="Arial"/>
                <w:noProof/>
              </w:rPr>
              <w:t>VI.2. Áreas de Protección a Escurrimientos</w:t>
            </w:r>
            <w:r>
              <w:rPr>
                <w:noProof/>
                <w:webHidden/>
              </w:rPr>
              <w:tab/>
            </w:r>
            <w:r>
              <w:rPr>
                <w:noProof/>
                <w:webHidden/>
              </w:rPr>
              <w:fldChar w:fldCharType="begin"/>
            </w:r>
            <w:r>
              <w:rPr>
                <w:noProof/>
                <w:webHidden/>
              </w:rPr>
              <w:instrText xml:space="preserve"> PAGEREF _Toc164701447 \h </w:instrText>
            </w:r>
            <w:r>
              <w:rPr>
                <w:noProof/>
                <w:webHidden/>
              </w:rPr>
            </w:r>
            <w:r>
              <w:rPr>
                <w:noProof/>
                <w:webHidden/>
              </w:rPr>
              <w:fldChar w:fldCharType="separate"/>
            </w:r>
            <w:r>
              <w:rPr>
                <w:noProof/>
                <w:webHidden/>
              </w:rPr>
              <w:t>23</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48" w:history="1">
            <w:r w:rsidRPr="00F92657">
              <w:rPr>
                <w:rStyle w:val="Hipervnculo"/>
                <w:noProof/>
              </w:rPr>
              <w:t>VII. Áreas de conservación ecológica</w:t>
            </w:r>
            <w:r>
              <w:rPr>
                <w:noProof/>
                <w:webHidden/>
              </w:rPr>
              <w:tab/>
            </w:r>
            <w:r>
              <w:rPr>
                <w:noProof/>
                <w:webHidden/>
              </w:rPr>
              <w:fldChar w:fldCharType="begin"/>
            </w:r>
            <w:r>
              <w:rPr>
                <w:noProof/>
                <w:webHidden/>
              </w:rPr>
              <w:instrText xml:space="preserve"> PAGEREF _Toc164701448 \h </w:instrText>
            </w:r>
            <w:r>
              <w:rPr>
                <w:noProof/>
                <w:webHidden/>
              </w:rPr>
            </w:r>
            <w:r>
              <w:rPr>
                <w:noProof/>
                <w:webHidden/>
              </w:rPr>
              <w:fldChar w:fldCharType="separate"/>
            </w:r>
            <w:r>
              <w:rPr>
                <w:noProof/>
                <w:webHidden/>
              </w:rPr>
              <w:t>23</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49" w:history="1">
            <w:r w:rsidRPr="00F92657">
              <w:rPr>
                <w:rStyle w:val="Hipervnculo"/>
                <w:rFonts w:cs="Arial"/>
                <w:noProof/>
              </w:rPr>
              <w:t>1. Zonas de Aprovechamiento de Recursos Naturales</w:t>
            </w:r>
            <w:r>
              <w:rPr>
                <w:noProof/>
                <w:webHidden/>
              </w:rPr>
              <w:tab/>
            </w:r>
            <w:r>
              <w:rPr>
                <w:noProof/>
                <w:webHidden/>
              </w:rPr>
              <w:fldChar w:fldCharType="begin"/>
            </w:r>
            <w:r>
              <w:rPr>
                <w:noProof/>
                <w:webHidden/>
              </w:rPr>
              <w:instrText xml:space="preserve"> PAGEREF _Toc164701449 \h </w:instrText>
            </w:r>
            <w:r>
              <w:rPr>
                <w:noProof/>
                <w:webHidden/>
              </w:rPr>
            </w:r>
            <w:r>
              <w:rPr>
                <w:noProof/>
                <w:webHidden/>
              </w:rPr>
              <w:fldChar w:fldCharType="separate"/>
            </w:r>
            <w:r>
              <w:rPr>
                <w:noProof/>
                <w:webHidden/>
              </w:rPr>
              <w:t>25</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50" w:history="1">
            <w:r w:rsidRPr="00F92657">
              <w:rPr>
                <w:rStyle w:val="Hipervnculo"/>
                <w:rFonts w:cs="Arial"/>
                <w:noProof/>
              </w:rPr>
              <w:t>1.1. Zonas Agropecuarias</w:t>
            </w:r>
            <w:r>
              <w:rPr>
                <w:noProof/>
                <w:webHidden/>
              </w:rPr>
              <w:tab/>
            </w:r>
            <w:r>
              <w:rPr>
                <w:noProof/>
                <w:webHidden/>
              </w:rPr>
              <w:fldChar w:fldCharType="begin"/>
            </w:r>
            <w:r>
              <w:rPr>
                <w:noProof/>
                <w:webHidden/>
              </w:rPr>
              <w:instrText xml:space="preserve"> PAGEREF _Toc164701450 \h </w:instrText>
            </w:r>
            <w:r>
              <w:rPr>
                <w:noProof/>
                <w:webHidden/>
              </w:rPr>
            </w:r>
            <w:r>
              <w:rPr>
                <w:noProof/>
                <w:webHidden/>
              </w:rPr>
              <w:fldChar w:fldCharType="separate"/>
            </w:r>
            <w:r>
              <w:rPr>
                <w:noProof/>
                <w:webHidden/>
              </w:rPr>
              <w:t>25</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51" w:history="1">
            <w:r w:rsidRPr="00F92657">
              <w:rPr>
                <w:rStyle w:val="Hipervnculo"/>
                <w:rFonts w:cs="Arial"/>
                <w:noProof/>
              </w:rPr>
              <w:t>1.2. Zonas de Granjas y Huertos</w:t>
            </w:r>
            <w:r>
              <w:rPr>
                <w:noProof/>
                <w:webHidden/>
              </w:rPr>
              <w:tab/>
            </w:r>
            <w:r>
              <w:rPr>
                <w:noProof/>
                <w:webHidden/>
              </w:rPr>
              <w:fldChar w:fldCharType="begin"/>
            </w:r>
            <w:r>
              <w:rPr>
                <w:noProof/>
                <w:webHidden/>
              </w:rPr>
              <w:instrText xml:space="preserve"> PAGEREF _Toc164701451 \h </w:instrText>
            </w:r>
            <w:r>
              <w:rPr>
                <w:noProof/>
                <w:webHidden/>
              </w:rPr>
            </w:r>
            <w:r>
              <w:rPr>
                <w:noProof/>
                <w:webHidden/>
              </w:rPr>
              <w:fldChar w:fldCharType="separate"/>
            </w:r>
            <w:r>
              <w:rPr>
                <w:noProof/>
                <w:webHidden/>
              </w:rPr>
              <w:t>25</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52" w:history="1">
            <w:r w:rsidRPr="00F92657">
              <w:rPr>
                <w:rStyle w:val="Hipervnculo"/>
                <w:rFonts w:cs="Arial"/>
                <w:noProof/>
              </w:rPr>
              <w:t>VIll. Zonas de Alojamiento Temporal</w:t>
            </w:r>
            <w:r>
              <w:rPr>
                <w:noProof/>
                <w:webHidden/>
              </w:rPr>
              <w:tab/>
            </w:r>
            <w:r>
              <w:rPr>
                <w:noProof/>
                <w:webHidden/>
              </w:rPr>
              <w:fldChar w:fldCharType="begin"/>
            </w:r>
            <w:r>
              <w:rPr>
                <w:noProof/>
                <w:webHidden/>
              </w:rPr>
              <w:instrText xml:space="preserve"> PAGEREF _Toc164701452 \h </w:instrText>
            </w:r>
            <w:r>
              <w:rPr>
                <w:noProof/>
                <w:webHidden/>
              </w:rPr>
            </w:r>
            <w:r>
              <w:rPr>
                <w:noProof/>
                <w:webHidden/>
              </w:rPr>
              <w:fldChar w:fldCharType="separate"/>
            </w:r>
            <w:r>
              <w:rPr>
                <w:noProof/>
                <w:webHidden/>
              </w:rPr>
              <w:t>26</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53" w:history="1">
            <w:r w:rsidRPr="00F92657">
              <w:rPr>
                <w:rStyle w:val="Hipervnculo"/>
                <w:noProof/>
              </w:rPr>
              <w:t>11.1. Turístico Hotelero</w:t>
            </w:r>
            <w:r>
              <w:rPr>
                <w:noProof/>
                <w:webHidden/>
              </w:rPr>
              <w:tab/>
            </w:r>
            <w:r>
              <w:rPr>
                <w:noProof/>
                <w:webHidden/>
              </w:rPr>
              <w:fldChar w:fldCharType="begin"/>
            </w:r>
            <w:r>
              <w:rPr>
                <w:noProof/>
                <w:webHidden/>
              </w:rPr>
              <w:instrText xml:space="preserve"> PAGEREF _Toc164701453 \h </w:instrText>
            </w:r>
            <w:r>
              <w:rPr>
                <w:noProof/>
                <w:webHidden/>
              </w:rPr>
            </w:r>
            <w:r>
              <w:rPr>
                <w:noProof/>
                <w:webHidden/>
              </w:rPr>
              <w:fldChar w:fldCharType="separate"/>
            </w:r>
            <w:r>
              <w:rPr>
                <w:noProof/>
                <w:webHidden/>
              </w:rPr>
              <w:t>26</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54" w:history="1">
            <w:r w:rsidRPr="00F92657">
              <w:rPr>
                <w:rStyle w:val="Hipervnculo"/>
                <w:rFonts w:cs="Arial"/>
                <w:noProof/>
              </w:rPr>
              <w:t>11.2. Turístico Ecológico</w:t>
            </w:r>
            <w:r>
              <w:rPr>
                <w:noProof/>
                <w:webHidden/>
              </w:rPr>
              <w:tab/>
            </w:r>
            <w:r>
              <w:rPr>
                <w:noProof/>
                <w:webHidden/>
              </w:rPr>
              <w:fldChar w:fldCharType="begin"/>
            </w:r>
            <w:r>
              <w:rPr>
                <w:noProof/>
                <w:webHidden/>
              </w:rPr>
              <w:instrText xml:space="preserve"> PAGEREF _Toc164701454 \h </w:instrText>
            </w:r>
            <w:r>
              <w:rPr>
                <w:noProof/>
                <w:webHidden/>
              </w:rPr>
            </w:r>
            <w:r>
              <w:rPr>
                <w:noProof/>
                <w:webHidden/>
              </w:rPr>
              <w:fldChar w:fldCharType="separate"/>
            </w:r>
            <w:r>
              <w:rPr>
                <w:noProof/>
                <w:webHidden/>
              </w:rPr>
              <w:t>26</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55" w:history="1">
            <w:r w:rsidRPr="00F92657">
              <w:rPr>
                <w:rStyle w:val="Hipervnculo"/>
                <w:rFonts w:cs="Arial"/>
                <w:noProof/>
              </w:rPr>
              <w:t>IX. Zonas Habitacionales</w:t>
            </w:r>
            <w:r>
              <w:rPr>
                <w:noProof/>
                <w:webHidden/>
              </w:rPr>
              <w:tab/>
            </w:r>
            <w:r>
              <w:rPr>
                <w:noProof/>
                <w:webHidden/>
              </w:rPr>
              <w:fldChar w:fldCharType="begin"/>
            </w:r>
            <w:r>
              <w:rPr>
                <w:noProof/>
                <w:webHidden/>
              </w:rPr>
              <w:instrText xml:space="preserve"> PAGEREF _Toc164701455 \h </w:instrText>
            </w:r>
            <w:r>
              <w:rPr>
                <w:noProof/>
                <w:webHidden/>
              </w:rPr>
            </w:r>
            <w:r>
              <w:rPr>
                <w:noProof/>
                <w:webHidden/>
              </w:rPr>
              <w:fldChar w:fldCharType="separate"/>
            </w:r>
            <w:r>
              <w:rPr>
                <w:noProof/>
                <w:webHidden/>
              </w:rPr>
              <w:t>26</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56" w:history="1">
            <w:r w:rsidRPr="00F92657">
              <w:rPr>
                <w:rStyle w:val="Hipervnculo"/>
                <w:noProof/>
              </w:rPr>
              <w:t>IX.1. Zonas Habitacionales de densidad Mínima</w:t>
            </w:r>
            <w:r>
              <w:rPr>
                <w:noProof/>
                <w:webHidden/>
              </w:rPr>
              <w:tab/>
            </w:r>
            <w:r>
              <w:rPr>
                <w:noProof/>
                <w:webHidden/>
              </w:rPr>
              <w:fldChar w:fldCharType="begin"/>
            </w:r>
            <w:r>
              <w:rPr>
                <w:noProof/>
                <w:webHidden/>
              </w:rPr>
              <w:instrText xml:space="preserve"> PAGEREF _Toc164701456 \h </w:instrText>
            </w:r>
            <w:r>
              <w:rPr>
                <w:noProof/>
                <w:webHidden/>
              </w:rPr>
            </w:r>
            <w:r>
              <w:rPr>
                <w:noProof/>
                <w:webHidden/>
              </w:rPr>
              <w:fldChar w:fldCharType="separate"/>
            </w:r>
            <w:r>
              <w:rPr>
                <w:noProof/>
                <w:webHidden/>
              </w:rPr>
              <w:t>26</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57" w:history="1">
            <w:r w:rsidRPr="00F92657">
              <w:rPr>
                <w:rStyle w:val="Hipervnculo"/>
                <w:noProof/>
              </w:rPr>
              <w:t>IX.2. Zonas Habitacionales de densidad Baja</w:t>
            </w:r>
            <w:r>
              <w:rPr>
                <w:noProof/>
                <w:webHidden/>
              </w:rPr>
              <w:tab/>
            </w:r>
            <w:r>
              <w:rPr>
                <w:noProof/>
                <w:webHidden/>
              </w:rPr>
              <w:fldChar w:fldCharType="begin"/>
            </w:r>
            <w:r>
              <w:rPr>
                <w:noProof/>
                <w:webHidden/>
              </w:rPr>
              <w:instrText xml:space="preserve"> PAGEREF _Toc164701457 \h </w:instrText>
            </w:r>
            <w:r>
              <w:rPr>
                <w:noProof/>
                <w:webHidden/>
              </w:rPr>
            </w:r>
            <w:r>
              <w:rPr>
                <w:noProof/>
                <w:webHidden/>
              </w:rPr>
              <w:fldChar w:fldCharType="separate"/>
            </w:r>
            <w:r>
              <w:rPr>
                <w:noProof/>
                <w:webHidden/>
              </w:rPr>
              <w:t>26</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58" w:history="1">
            <w:r w:rsidRPr="00F92657">
              <w:rPr>
                <w:rStyle w:val="Hipervnculo"/>
                <w:rFonts w:cs="Arial"/>
                <w:noProof/>
              </w:rPr>
              <w:t>IX.3. Zonas Habitacionales de densidad Media</w:t>
            </w:r>
            <w:r>
              <w:rPr>
                <w:noProof/>
                <w:webHidden/>
              </w:rPr>
              <w:tab/>
            </w:r>
            <w:r>
              <w:rPr>
                <w:noProof/>
                <w:webHidden/>
              </w:rPr>
              <w:fldChar w:fldCharType="begin"/>
            </w:r>
            <w:r>
              <w:rPr>
                <w:noProof/>
                <w:webHidden/>
              </w:rPr>
              <w:instrText xml:space="preserve"> PAGEREF _Toc164701458 \h </w:instrText>
            </w:r>
            <w:r>
              <w:rPr>
                <w:noProof/>
                <w:webHidden/>
              </w:rPr>
            </w:r>
            <w:r>
              <w:rPr>
                <w:noProof/>
                <w:webHidden/>
              </w:rPr>
              <w:fldChar w:fldCharType="separate"/>
            </w:r>
            <w:r>
              <w:rPr>
                <w:noProof/>
                <w:webHidden/>
              </w:rPr>
              <w:t>27</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59" w:history="1">
            <w:r w:rsidRPr="00F92657">
              <w:rPr>
                <w:rStyle w:val="Hipervnculo"/>
                <w:rFonts w:cs="Arial"/>
                <w:noProof/>
              </w:rPr>
              <w:t>X. Zonas de Usos Mixtos</w:t>
            </w:r>
            <w:r>
              <w:rPr>
                <w:noProof/>
                <w:webHidden/>
              </w:rPr>
              <w:tab/>
            </w:r>
            <w:r>
              <w:rPr>
                <w:noProof/>
                <w:webHidden/>
              </w:rPr>
              <w:fldChar w:fldCharType="begin"/>
            </w:r>
            <w:r>
              <w:rPr>
                <w:noProof/>
                <w:webHidden/>
              </w:rPr>
              <w:instrText xml:space="preserve"> PAGEREF _Toc164701459 \h </w:instrText>
            </w:r>
            <w:r>
              <w:rPr>
                <w:noProof/>
                <w:webHidden/>
              </w:rPr>
            </w:r>
            <w:r>
              <w:rPr>
                <w:noProof/>
                <w:webHidden/>
              </w:rPr>
              <w:fldChar w:fldCharType="separate"/>
            </w:r>
            <w:r>
              <w:rPr>
                <w:noProof/>
                <w:webHidden/>
              </w:rPr>
              <w:t>28</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60" w:history="1">
            <w:r w:rsidRPr="00F92657">
              <w:rPr>
                <w:rStyle w:val="Hipervnculo"/>
                <w:rFonts w:cs="Arial"/>
                <w:noProof/>
              </w:rPr>
              <w:t>X.1. Zonas de Uso Mixto Barrial</w:t>
            </w:r>
            <w:r>
              <w:rPr>
                <w:noProof/>
                <w:webHidden/>
              </w:rPr>
              <w:tab/>
            </w:r>
            <w:r>
              <w:rPr>
                <w:noProof/>
                <w:webHidden/>
              </w:rPr>
              <w:fldChar w:fldCharType="begin"/>
            </w:r>
            <w:r>
              <w:rPr>
                <w:noProof/>
                <w:webHidden/>
              </w:rPr>
              <w:instrText xml:space="preserve"> PAGEREF _Toc164701460 \h </w:instrText>
            </w:r>
            <w:r>
              <w:rPr>
                <w:noProof/>
                <w:webHidden/>
              </w:rPr>
            </w:r>
            <w:r>
              <w:rPr>
                <w:noProof/>
                <w:webHidden/>
              </w:rPr>
              <w:fldChar w:fldCharType="separate"/>
            </w:r>
            <w:r>
              <w:rPr>
                <w:noProof/>
                <w:webHidden/>
              </w:rPr>
              <w:t>28</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61" w:history="1">
            <w:r w:rsidRPr="00F92657">
              <w:rPr>
                <w:rStyle w:val="Hipervnculo"/>
                <w:rFonts w:cs="Arial"/>
                <w:noProof/>
              </w:rPr>
              <w:t>X.2. Zonas de Uso Mixto Central</w:t>
            </w:r>
            <w:r>
              <w:rPr>
                <w:noProof/>
                <w:webHidden/>
              </w:rPr>
              <w:tab/>
            </w:r>
            <w:r>
              <w:rPr>
                <w:noProof/>
                <w:webHidden/>
              </w:rPr>
              <w:fldChar w:fldCharType="begin"/>
            </w:r>
            <w:r>
              <w:rPr>
                <w:noProof/>
                <w:webHidden/>
              </w:rPr>
              <w:instrText xml:space="preserve"> PAGEREF _Toc164701461 \h </w:instrText>
            </w:r>
            <w:r>
              <w:rPr>
                <w:noProof/>
                <w:webHidden/>
              </w:rPr>
            </w:r>
            <w:r>
              <w:rPr>
                <w:noProof/>
                <w:webHidden/>
              </w:rPr>
              <w:fldChar w:fldCharType="separate"/>
            </w:r>
            <w:r>
              <w:rPr>
                <w:noProof/>
                <w:webHidden/>
              </w:rPr>
              <w:t>29</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62" w:history="1">
            <w:r w:rsidRPr="00F92657">
              <w:rPr>
                <w:rStyle w:val="Hipervnculo"/>
                <w:rFonts w:cs="Arial"/>
                <w:noProof/>
              </w:rPr>
              <w:t>X.3. Zonas de Uso Mixto Regional</w:t>
            </w:r>
            <w:r>
              <w:rPr>
                <w:noProof/>
                <w:webHidden/>
              </w:rPr>
              <w:tab/>
            </w:r>
            <w:r>
              <w:rPr>
                <w:noProof/>
                <w:webHidden/>
              </w:rPr>
              <w:fldChar w:fldCharType="begin"/>
            </w:r>
            <w:r>
              <w:rPr>
                <w:noProof/>
                <w:webHidden/>
              </w:rPr>
              <w:instrText xml:space="preserve"> PAGEREF _Toc164701462 \h </w:instrText>
            </w:r>
            <w:r>
              <w:rPr>
                <w:noProof/>
                <w:webHidden/>
              </w:rPr>
            </w:r>
            <w:r>
              <w:rPr>
                <w:noProof/>
                <w:webHidden/>
              </w:rPr>
              <w:fldChar w:fldCharType="separate"/>
            </w:r>
            <w:r>
              <w:rPr>
                <w:noProof/>
                <w:webHidden/>
              </w:rPr>
              <w:t>29</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63" w:history="1">
            <w:r w:rsidRPr="00F92657">
              <w:rPr>
                <w:rStyle w:val="Hipervnculo"/>
                <w:rFonts w:cs="Arial"/>
                <w:noProof/>
              </w:rPr>
              <w:t>XI. Zonas Industriales</w:t>
            </w:r>
            <w:r>
              <w:rPr>
                <w:noProof/>
                <w:webHidden/>
              </w:rPr>
              <w:tab/>
            </w:r>
            <w:r>
              <w:rPr>
                <w:noProof/>
                <w:webHidden/>
              </w:rPr>
              <w:fldChar w:fldCharType="begin"/>
            </w:r>
            <w:r>
              <w:rPr>
                <w:noProof/>
                <w:webHidden/>
              </w:rPr>
              <w:instrText xml:space="preserve"> PAGEREF _Toc164701463 \h </w:instrText>
            </w:r>
            <w:r>
              <w:rPr>
                <w:noProof/>
                <w:webHidden/>
              </w:rPr>
            </w:r>
            <w:r>
              <w:rPr>
                <w:noProof/>
                <w:webHidden/>
              </w:rPr>
              <w:fldChar w:fldCharType="separate"/>
            </w:r>
            <w:r>
              <w:rPr>
                <w:noProof/>
                <w:webHidden/>
              </w:rPr>
              <w:t>29</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64" w:history="1">
            <w:r w:rsidRPr="00F92657">
              <w:rPr>
                <w:rStyle w:val="Hipervnculo"/>
                <w:rFonts w:cs="Arial"/>
                <w:noProof/>
              </w:rPr>
              <w:t>Xl.1. Industria ligera y de riesgo bajo.</w:t>
            </w:r>
            <w:r>
              <w:rPr>
                <w:noProof/>
                <w:webHidden/>
              </w:rPr>
              <w:tab/>
            </w:r>
            <w:r>
              <w:rPr>
                <w:noProof/>
                <w:webHidden/>
              </w:rPr>
              <w:fldChar w:fldCharType="begin"/>
            </w:r>
            <w:r>
              <w:rPr>
                <w:noProof/>
                <w:webHidden/>
              </w:rPr>
              <w:instrText xml:space="preserve"> PAGEREF _Toc164701464 \h </w:instrText>
            </w:r>
            <w:r>
              <w:rPr>
                <w:noProof/>
                <w:webHidden/>
              </w:rPr>
            </w:r>
            <w:r>
              <w:rPr>
                <w:noProof/>
                <w:webHidden/>
              </w:rPr>
              <w:fldChar w:fldCharType="separate"/>
            </w:r>
            <w:r>
              <w:rPr>
                <w:noProof/>
                <w:webHidden/>
              </w:rPr>
              <w:t>29</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65" w:history="1">
            <w:r w:rsidRPr="00F92657">
              <w:rPr>
                <w:rStyle w:val="Hipervnculo"/>
                <w:rFonts w:cs="Arial"/>
                <w:noProof/>
              </w:rPr>
              <w:t>XII. Zonas de Equipamiento Urbano</w:t>
            </w:r>
            <w:r>
              <w:rPr>
                <w:noProof/>
                <w:webHidden/>
              </w:rPr>
              <w:tab/>
            </w:r>
            <w:r>
              <w:rPr>
                <w:noProof/>
                <w:webHidden/>
              </w:rPr>
              <w:fldChar w:fldCharType="begin"/>
            </w:r>
            <w:r>
              <w:rPr>
                <w:noProof/>
                <w:webHidden/>
              </w:rPr>
              <w:instrText xml:space="preserve"> PAGEREF _Toc164701465 \h </w:instrText>
            </w:r>
            <w:r>
              <w:rPr>
                <w:noProof/>
                <w:webHidden/>
              </w:rPr>
            </w:r>
            <w:r>
              <w:rPr>
                <w:noProof/>
                <w:webHidden/>
              </w:rPr>
              <w:fldChar w:fldCharType="separate"/>
            </w:r>
            <w:r>
              <w:rPr>
                <w:noProof/>
                <w:webHidden/>
              </w:rPr>
              <w:t>30</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66" w:history="1">
            <w:r w:rsidRPr="00F92657">
              <w:rPr>
                <w:rStyle w:val="Hipervnculo"/>
                <w:rFonts w:cs="Arial"/>
                <w:noProof/>
              </w:rPr>
              <w:t>XII.1. Zonas de Equipamiento Vecinal</w:t>
            </w:r>
            <w:r>
              <w:rPr>
                <w:noProof/>
                <w:webHidden/>
              </w:rPr>
              <w:tab/>
            </w:r>
            <w:r>
              <w:rPr>
                <w:noProof/>
                <w:webHidden/>
              </w:rPr>
              <w:fldChar w:fldCharType="begin"/>
            </w:r>
            <w:r>
              <w:rPr>
                <w:noProof/>
                <w:webHidden/>
              </w:rPr>
              <w:instrText xml:space="preserve"> PAGEREF _Toc164701466 \h </w:instrText>
            </w:r>
            <w:r>
              <w:rPr>
                <w:noProof/>
                <w:webHidden/>
              </w:rPr>
            </w:r>
            <w:r>
              <w:rPr>
                <w:noProof/>
                <w:webHidden/>
              </w:rPr>
              <w:fldChar w:fldCharType="separate"/>
            </w:r>
            <w:r>
              <w:rPr>
                <w:noProof/>
                <w:webHidden/>
              </w:rPr>
              <w:t>30</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67" w:history="1">
            <w:r w:rsidRPr="00F92657">
              <w:rPr>
                <w:rStyle w:val="Hipervnculo"/>
                <w:rFonts w:cs="Arial"/>
                <w:noProof/>
              </w:rPr>
              <w:t>XII.2. Zonas de Equipamiento Barrial</w:t>
            </w:r>
            <w:r>
              <w:rPr>
                <w:noProof/>
                <w:webHidden/>
              </w:rPr>
              <w:tab/>
            </w:r>
            <w:r>
              <w:rPr>
                <w:noProof/>
                <w:webHidden/>
              </w:rPr>
              <w:fldChar w:fldCharType="begin"/>
            </w:r>
            <w:r>
              <w:rPr>
                <w:noProof/>
                <w:webHidden/>
              </w:rPr>
              <w:instrText xml:space="preserve"> PAGEREF _Toc164701467 \h </w:instrText>
            </w:r>
            <w:r>
              <w:rPr>
                <w:noProof/>
                <w:webHidden/>
              </w:rPr>
            </w:r>
            <w:r>
              <w:rPr>
                <w:noProof/>
                <w:webHidden/>
              </w:rPr>
              <w:fldChar w:fldCharType="separate"/>
            </w:r>
            <w:r>
              <w:rPr>
                <w:noProof/>
                <w:webHidden/>
              </w:rPr>
              <w:t>30</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68" w:history="1">
            <w:r w:rsidRPr="00F92657">
              <w:rPr>
                <w:rStyle w:val="Hipervnculo"/>
                <w:noProof/>
              </w:rPr>
              <w:t>XII.3. Zonas de Equipamiento Distrital</w:t>
            </w:r>
            <w:r>
              <w:rPr>
                <w:noProof/>
                <w:webHidden/>
              </w:rPr>
              <w:tab/>
            </w:r>
            <w:r>
              <w:rPr>
                <w:noProof/>
                <w:webHidden/>
              </w:rPr>
              <w:fldChar w:fldCharType="begin"/>
            </w:r>
            <w:r>
              <w:rPr>
                <w:noProof/>
                <w:webHidden/>
              </w:rPr>
              <w:instrText xml:space="preserve"> PAGEREF _Toc164701468 \h </w:instrText>
            </w:r>
            <w:r>
              <w:rPr>
                <w:noProof/>
                <w:webHidden/>
              </w:rPr>
            </w:r>
            <w:r>
              <w:rPr>
                <w:noProof/>
                <w:webHidden/>
              </w:rPr>
              <w:fldChar w:fldCharType="separate"/>
            </w:r>
            <w:r>
              <w:rPr>
                <w:noProof/>
                <w:webHidden/>
              </w:rPr>
              <w:t>31</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69" w:history="1">
            <w:r w:rsidRPr="00F92657">
              <w:rPr>
                <w:rStyle w:val="Hipervnculo"/>
                <w:rFonts w:cs="Arial"/>
                <w:noProof/>
              </w:rPr>
              <w:t>XII.4. Zonas de Equipamiento Central</w:t>
            </w:r>
            <w:r>
              <w:rPr>
                <w:noProof/>
                <w:webHidden/>
              </w:rPr>
              <w:tab/>
            </w:r>
            <w:r>
              <w:rPr>
                <w:noProof/>
                <w:webHidden/>
              </w:rPr>
              <w:fldChar w:fldCharType="begin"/>
            </w:r>
            <w:r>
              <w:rPr>
                <w:noProof/>
                <w:webHidden/>
              </w:rPr>
              <w:instrText xml:space="preserve"> PAGEREF _Toc164701469 \h </w:instrText>
            </w:r>
            <w:r>
              <w:rPr>
                <w:noProof/>
                <w:webHidden/>
              </w:rPr>
            </w:r>
            <w:r>
              <w:rPr>
                <w:noProof/>
                <w:webHidden/>
              </w:rPr>
              <w:fldChar w:fldCharType="separate"/>
            </w:r>
            <w:r>
              <w:rPr>
                <w:noProof/>
                <w:webHidden/>
              </w:rPr>
              <w:t>31</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70" w:history="1">
            <w:r w:rsidRPr="00F92657">
              <w:rPr>
                <w:rStyle w:val="Hipervnculo"/>
                <w:rFonts w:cs="Arial"/>
                <w:noProof/>
              </w:rPr>
              <w:t>XII.5. Zonas de Equipamiento Regional</w:t>
            </w:r>
            <w:r>
              <w:rPr>
                <w:noProof/>
                <w:webHidden/>
              </w:rPr>
              <w:tab/>
            </w:r>
            <w:r>
              <w:rPr>
                <w:noProof/>
                <w:webHidden/>
              </w:rPr>
              <w:fldChar w:fldCharType="begin"/>
            </w:r>
            <w:r>
              <w:rPr>
                <w:noProof/>
                <w:webHidden/>
              </w:rPr>
              <w:instrText xml:space="preserve"> PAGEREF _Toc164701470 \h </w:instrText>
            </w:r>
            <w:r>
              <w:rPr>
                <w:noProof/>
                <w:webHidden/>
              </w:rPr>
            </w:r>
            <w:r>
              <w:rPr>
                <w:noProof/>
                <w:webHidden/>
              </w:rPr>
              <w:fldChar w:fldCharType="separate"/>
            </w:r>
            <w:r>
              <w:rPr>
                <w:noProof/>
                <w:webHidden/>
              </w:rPr>
              <w:t>31</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71" w:history="1">
            <w:r w:rsidRPr="00F92657">
              <w:rPr>
                <w:rStyle w:val="Hipervnculo"/>
                <w:rFonts w:cs="Arial"/>
                <w:noProof/>
              </w:rPr>
              <w:t>VII. Zonas de espacios verdes, abiertos y recreativos.</w:t>
            </w:r>
            <w:r>
              <w:rPr>
                <w:noProof/>
                <w:webHidden/>
              </w:rPr>
              <w:tab/>
            </w:r>
            <w:r>
              <w:rPr>
                <w:noProof/>
                <w:webHidden/>
              </w:rPr>
              <w:fldChar w:fldCharType="begin"/>
            </w:r>
            <w:r>
              <w:rPr>
                <w:noProof/>
                <w:webHidden/>
              </w:rPr>
              <w:instrText xml:space="preserve"> PAGEREF _Toc164701471 \h </w:instrText>
            </w:r>
            <w:r>
              <w:rPr>
                <w:noProof/>
                <w:webHidden/>
              </w:rPr>
            </w:r>
            <w:r>
              <w:rPr>
                <w:noProof/>
                <w:webHidden/>
              </w:rPr>
              <w:fldChar w:fldCharType="separate"/>
            </w:r>
            <w:r>
              <w:rPr>
                <w:noProof/>
                <w:webHidden/>
              </w:rPr>
              <w:t>32</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72" w:history="1">
            <w:r w:rsidRPr="00F92657">
              <w:rPr>
                <w:rStyle w:val="Hipervnculo"/>
                <w:rFonts w:cs="Arial"/>
                <w:noProof/>
              </w:rPr>
              <w:t>XII.6. Espacios Verdes, Abiertos y Recreativos Vecinales.</w:t>
            </w:r>
            <w:r>
              <w:rPr>
                <w:noProof/>
                <w:webHidden/>
              </w:rPr>
              <w:tab/>
            </w:r>
            <w:r>
              <w:rPr>
                <w:noProof/>
                <w:webHidden/>
              </w:rPr>
              <w:fldChar w:fldCharType="begin"/>
            </w:r>
            <w:r>
              <w:rPr>
                <w:noProof/>
                <w:webHidden/>
              </w:rPr>
              <w:instrText xml:space="preserve"> PAGEREF _Toc164701472 \h </w:instrText>
            </w:r>
            <w:r>
              <w:rPr>
                <w:noProof/>
                <w:webHidden/>
              </w:rPr>
            </w:r>
            <w:r>
              <w:rPr>
                <w:noProof/>
                <w:webHidden/>
              </w:rPr>
              <w:fldChar w:fldCharType="separate"/>
            </w:r>
            <w:r>
              <w:rPr>
                <w:noProof/>
                <w:webHidden/>
              </w:rPr>
              <w:t>32</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73" w:history="1">
            <w:r w:rsidRPr="00F92657">
              <w:rPr>
                <w:rStyle w:val="Hipervnculo"/>
                <w:rFonts w:cs="Arial"/>
                <w:noProof/>
              </w:rPr>
              <w:t>XII.7. Espacios Verdes, Abiertos y Recreativos Barriales.</w:t>
            </w:r>
            <w:r>
              <w:rPr>
                <w:noProof/>
                <w:webHidden/>
              </w:rPr>
              <w:tab/>
            </w:r>
            <w:r>
              <w:rPr>
                <w:noProof/>
                <w:webHidden/>
              </w:rPr>
              <w:fldChar w:fldCharType="begin"/>
            </w:r>
            <w:r>
              <w:rPr>
                <w:noProof/>
                <w:webHidden/>
              </w:rPr>
              <w:instrText xml:space="preserve"> PAGEREF _Toc164701473 \h </w:instrText>
            </w:r>
            <w:r>
              <w:rPr>
                <w:noProof/>
                <w:webHidden/>
              </w:rPr>
            </w:r>
            <w:r>
              <w:rPr>
                <w:noProof/>
                <w:webHidden/>
              </w:rPr>
              <w:fldChar w:fldCharType="separate"/>
            </w:r>
            <w:r>
              <w:rPr>
                <w:noProof/>
                <w:webHidden/>
              </w:rPr>
              <w:t>32</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74" w:history="1">
            <w:r w:rsidRPr="00F92657">
              <w:rPr>
                <w:rStyle w:val="Hipervnculo"/>
                <w:rFonts w:cs="Arial"/>
                <w:noProof/>
              </w:rPr>
              <w:t>XII.8. Espacios Verdes, Abiertos y Recreativos Distritales.</w:t>
            </w:r>
            <w:r>
              <w:rPr>
                <w:noProof/>
                <w:webHidden/>
              </w:rPr>
              <w:tab/>
            </w:r>
            <w:r>
              <w:rPr>
                <w:noProof/>
                <w:webHidden/>
              </w:rPr>
              <w:fldChar w:fldCharType="begin"/>
            </w:r>
            <w:r>
              <w:rPr>
                <w:noProof/>
                <w:webHidden/>
              </w:rPr>
              <w:instrText xml:space="preserve"> PAGEREF _Toc164701474 \h </w:instrText>
            </w:r>
            <w:r>
              <w:rPr>
                <w:noProof/>
                <w:webHidden/>
              </w:rPr>
            </w:r>
            <w:r>
              <w:rPr>
                <w:noProof/>
                <w:webHidden/>
              </w:rPr>
              <w:fldChar w:fldCharType="separate"/>
            </w:r>
            <w:r>
              <w:rPr>
                <w:noProof/>
                <w:webHidden/>
              </w:rPr>
              <w:t>32</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75" w:history="1">
            <w:r w:rsidRPr="00F92657">
              <w:rPr>
                <w:rStyle w:val="Hipervnculo"/>
                <w:rFonts w:cs="Arial"/>
                <w:noProof/>
              </w:rPr>
              <w:t>XII.9. Espacios Verdes, Abiertos y Recreativos Centrales.</w:t>
            </w:r>
            <w:r>
              <w:rPr>
                <w:noProof/>
                <w:webHidden/>
              </w:rPr>
              <w:tab/>
            </w:r>
            <w:r>
              <w:rPr>
                <w:noProof/>
                <w:webHidden/>
              </w:rPr>
              <w:fldChar w:fldCharType="begin"/>
            </w:r>
            <w:r>
              <w:rPr>
                <w:noProof/>
                <w:webHidden/>
              </w:rPr>
              <w:instrText xml:space="preserve"> PAGEREF _Toc164701475 \h </w:instrText>
            </w:r>
            <w:r>
              <w:rPr>
                <w:noProof/>
                <w:webHidden/>
              </w:rPr>
            </w:r>
            <w:r>
              <w:rPr>
                <w:noProof/>
                <w:webHidden/>
              </w:rPr>
              <w:fldChar w:fldCharType="separate"/>
            </w:r>
            <w:r>
              <w:rPr>
                <w:noProof/>
                <w:webHidden/>
              </w:rPr>
              <w:t>33</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76" w:history="1">
            <w:r w:rsidRPr="00F92657">
              <w:rPr>
                <w:rStyle w:val="Hipervnculo"/>
                <w:noProof/>
                <w:lang w:val="es-ES_tradnl"/>
              </w:rPr>
              <w:t>XIII.10. Estructura urbana:</w:t>
            </w:r>
            <w:r>
              <w:rPr>
                <w:noProof/>
                <w:webHidden/>
              </w:rPr>
              <w:tab/>
            </w:r>
            <w:r>
              <w:rPr>
                <w:noProof/>
                <w:webHidden/>
              </w:rPr>
              <w:fldChar w:fldCharType="begin"/>
            </w:r>
            <w:r>
              <w:rPr>
                <w:noProof/>
                <w:webHidden/>
              </w:rPr>
              <w:instrText xml:space="preserve"> PAGEREF _Toc164701476 \h </w:instrText>
            </w:r>
            <w:r>
              <w:rPr>
                <w:noProof/>
                <w:webHidden/>
              </w:rPr>
            </w:r>
            <w:r>
              <w:rPr>
                <w:noProof/>
                <w:webHidden/>
              </w:rPr>
              <w:fldChar w:fldCharType="separate"/>
            </w:r>
            <w:r>
              <w:rPr>
                <w:noProof/>
                <w:webHidden/>
              </w:rPr>
              <w:t>33</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77" w:history="1">
            <w:r w:rsidRPr="00F92657">
              <w:rPr>
                <w:rStyle w:val="Hipervnculo"/>
                <w:noProof/>
                <w:lang w:val="es-ES_tradnl"/>
              </w:rPr>
              <w:t>II. Sistema de Vialidad.</w:t>
            </w:r>
            <w:r>
              <w:rPr>
                <w:noProof/>
                <w:webHidden/>
              </w:rPr>
              <w:tab/>
            </w:r>
            <w:r>
              <w:rPr>
                <w:noProof/>
                <w:webHidden/>
              </w:rPr>
              <w:fldChar w:fldCharType="begin"/>
            </w:r>
            <w:r>
              <w:rPr>
                <w:noProof/>
                <w:webHidden/>
              </w:rPr>
              <w:instrText xml:space="preserve"> PAGEREF _Toc164701477 \h </w:instrText>
            </w:r>
            <w:r>
              <w:rPr>
                <w:noProof/>
                <w:webHidden/>
              </w:rPr>
            </w:r>
            <w:r>
              <w:rPr>
                <w:noProof/>
                <w:webHidden/>
              </w:rPr>
              <w:fldChar w:fldCharType="separate"/>
            </w:r>
            <w:r>
              <w:rPr>
                <w:noProof/>
                <w:webHidden/>
              </w:rPr>
              <w:t>34</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78" w:history="1">
            <w:r w:rsidRPr="00F92657">
              <w:rPr>
                <w:rStyle w:val="Hipervnculo"/>
                <w:noProof/>
                <w:lang w:val="es-ES_tradnl"/>
              </w:rPr>
              <w:t>II.1. Interurbano;</w:t>
            </w:r>
            <w:r>
              <w:rPr>
                <w:noProof/>
                <w:webHidden/>
              </w:rPr>
              <w:tab/>
            </w:r>
            <w:r>
              <w:rPr>
                <w:noProof/>
                <w:webHidden/>
              </w:rPr>
              <w:fldChar w:fldCharType="begin"/>
            </w:r>
            <w:r>
              <w:rPr>
                <w:noProof/>
                <w:webHidden/>
              </w:rPr>
              <w:instrText xml:space="preserve"> PAGEREF _Toc164701478 \h </w:instrText>
            </w:r>
            <w:r>
              <w:rPr>
                <w:noProof/>
                <w:webHidden/>
              </w:rPr>
            </w:r>
            <w:r>
              <w:rPr>
                <w:noProof/>
                <w:webHidden/>
              </w:rPr>
              <w:fldChar w:fldCharType="separate"/>
            </w:r>
            <w:r>
              <w:rPr>
                <w:noProof/>
                <w:webHidden/>
              </w:rPr>
              <w:t>34</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79" w:history="1">
            <w:r w:rsidRPr="00F92657">
              <w:rPr>
                <w:rStyle w:val="Hipervnculo"/>
                <w:noProof/>
                <w:lang w:val="es-ES_tradnl"/>
              </w:rPr>
              <w:t>II.1.1. Vialidad Regional.</w:t>
            </w:r>
            <w:r>
              <w:rPr>
                <w:noProof/>
                <w:webHidden/>
              </w:rPr>
              <w:tab/>
            </w:r>
            <w:r>
              <w:rPr>
                <w:noProof/>
                <w:webHidden/>
              </w:rPr>
              <w:fldChar w:fldCharType="begin"/>
            </w:r>
            <w:r>
              <w:rPr>
                <w:noProof/>
                <w:webHidden/>
              </w:rPr>
              <w:instrText xml:space="preserve"> PAGEREF _Toc164701479 \h </w:instrText>
            </w:r>
            <w:r>
              <w:rPr>
                <w:noProof/>
                <w:webHidden/>
              </w:rPr>
            </w:r>
            <w:r>
              <w:rPr>
                <w:noProof/>
                <w:webHidden/>
              </w:rPr>
              <w:fldChar w:fldCharType="separate"/>
            </w:r>
            <w:r>
              <w:rPr>
                <w:noProof/>
                <w:webHidden/>
              </w:rPr>
              <w:t>34</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80" w:history="1">
            <w:r w:rsidRPr="00F92657">
              <w:rPr>
                <w:rStyle w:val="Hipervnculo"/>
                <w:noProof/>
                <w:lang w:val="es-ES_tradnl"/>
              </w:rPr>
              <w:t>II.2. Intraurbano.</w:t>
            </w:r>
            <w:r>
              <w:rPr>
                <w:noProof/>
                <w:webHidden/>
              </w:rPr>
              <w:tab/>
            </w:r>
            <w:r>
              <w:rPr>
                <w:noProof/>
                <w:webHidden/>
              </w:rPr>
              <w:fldChar w:fldCharType="begin"/>
            </w:r>
            <w:r>
              <w:rPr>
                <w:noProof/>
                <w:webHidden/>
              </w:rPr>
              <w:instrText xml:space="preserve"> PAGEREF _Toc164701480 \h </w:instrText>
            </w:r>
            <w:r>
              <w:rPr>
                <w:noProof/>
                <w:webHidden/>
              </w:rPr>
            </w:r>
            <w:r>
              <w:rPr>
                <w:noProof/>
                <w:webHidden/>
              </w:rPr>
              <w:fldChar w:fldCharType="separate"/>
            </w:r>
            <w:r>
              <w:rPr>
                <w:noProof/>
                <w:webHidden/>
              </w:rPr>
              <w:t>34</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81" w:history="1">
            <w:r w:rsidRPr="00F92657">
              <w:rPr>
                <w:rStyle w:val="Hipervnculo"/>
                <w:noProof/>
                <w:lang w:val="es-ES_tradnl"/>
              </w:rPr>
              <w:t>II.2.2.1. Vialidades Colectoras.</w:t>
            </w:r>
            <w:r>
              <w:rPr>
                <w:noProof/>
                <w:webHidden/>
              </w:rPr>
              <w:tab/>
            </w:r>
            <w:r>
              <w:rPr>
                <w:noProof/>
                <w:webHidden/>
              </w:rPr>
              <w:fldChar w:fldCharType="begin"/>
            </w:r>
            <w:r>
              <w:rPr>
                <w:noProof/>
                <w:webHidden/>
              </w:rPr>
              <w:instrText xml:space="preserve"> PAGEREF _Toc164701481 \h </w:instrText>
            </w:r>
            <w:r>
              <w:rPr>
                <w:noProof/>
                <w:webHidden/>
              </w:rPr>
            </w:r>
            <w:r>
              <w:rPr>
                <w:noProof/>
                <w:webHidden/>
              </w:rPr>
              <w:fldChar w:fldCharType="separate"/>
            </w:r>
            <w:r>
              <w:rPr>
                <w:noProof/>
                <w:webHidden/>
              </w:rPr>
              <w:t>35</w:t>
            </w:r>
            <w:r>
              <w:rPr>
                <w:noProof/>
                <w:webHidden/>
              </w:rPr>
              <w:fldChar w:fldCharType="end"/>
            </w:r>
          </w:hyperlink>
        </w:p>
        <w:p w:rsidR="00E5264C" w:rsidRDefault="00E5264C">
          <w:pPr>
            <w:pStyle w:val="TDC3"/>
            <w:tabs>
              <w:tab w:val="right" w:leader="dot" w:pos="10070"/>
            </w:tabs>
            <w:rPr>
              <w:rFonts w:eastAsiaTheme="minorEastAsia"/>
              <w:noProof/>
              <w:lang w:eastAsia="es-MX"/>
            </w:rPr>
          </w:pPr>
          <w:hyperlink w:anchor="_Toc164701482" w:history="1">
            <w:r w:rsidRPr="00F92657">
              <w:rPr>
                <w:rStyle w:val="Hipervnculo"/>
                <w:noProof/>
                <w:lang w:val="es-ES_tradnl"/>
              </w:rPr>
              <w:t>II.2.2.2. Vialidades Subcolectoras.</w:t>
            </w:r>
            <w:r>
              <w:rPr>
                <w:noProof/>
                <w:webHidden/>
              </w:rPr>
              <w:tab/>
            </w:r>
            <w:r>
              <w:rPr>
                <w:noProof/>
                <w:webHidden/>
              </w:rPr>
              <w:fldChar w:fldCharType="begin"/>
            </w:r>
            <w:r>
              <w:rPr>
                <w:noProof/>
                <w:webHidden/>
              </w:rPr>
              <w:instrText xml:space="preserve"> PAGEREF _Toc164701482 \h </w:instrText>
            </w:r>
            <w:r>
              <w:rPr>
                <w:noProof/>
                <w:webHidden/>
              </w:rPr>
            </w:r>
            <w:r>
              <w:rPr>
                <w:noProof/>
                <w:webHidden/>
              </w:rPr>
              <w:fldChar w:fldCharType="separate"/>
            </w:r>
            <w:r>
              <w:rPr>
                <w:noProof/>
                <w:webHidden/>
              </w:rPr>
              <w:t>36</w:t>
            </w:r>
            <w:r>
              <w:rPr>
                <w:noProof/>
                <w:webHidden/>
              </w:rPr>
              <w:fldChar w:fldCharType="end"/>
            </w:r>
          </w:hyperlink>
        </w:p>
        <w:p w:rsidR="00E5264C" w:rsidRDefault="00E5264C">
          <w:pPr>
            <w:pStyle w:val="TDC1"/>
            <w:tabs>
              <w:tab w:val="right" w:leader="dot" w:pos="10070"/>
            </w:tabs>
            <w:rPr>
              <w:rFonts w:eastAsiaTheme="minorEastAsia"/>
              <w:noProof/>
              <w:lang w:eastAsia="es-MX"/>
            </w:rPr>
          </w:pPr>
          <w:hyperlink w:anchor="_Toc164701483" w:history="1">
            <w:r w:rsidRPr="00F92657">
              <w:rPr>
                <w:rStyle w:val="Hipervnculo"/>
                <w:noProof/>
                <w:lang w:val="es-ES_tradnl"/>
              </w:rPr>
              <w:t>CAPITULO IV</w:t>
            </w:r>
            <w:r>
              <w:rPr>
                <w:noProof/>
                <w:webHidden/>
              </w:rPr>
              <w:tab/>
            </w:r>
            <w:r>
              <w:rPr>
                <w:noProof/>
                <w:webHidden/>
              </w:rPr>
              <w:fldChar w:fldCharType="begin"/>
            </w:r>
            <w:r>
              <w:rPr>
                <w:noProof/>
                <w:webHidden/>
              </w:rPr>
              <w:instrText xml:space="preserve"> PAGEREF _Toc164701483 \h </w:instrText>
            </w:r>
            <w:r>
              <w:rPr>
                <w:noProof/>
                <w:webHidden/>
              </w:rPr>
            </w:r>
            <w:r>
              <w:rPr>
                <w:noProof/>
                <w:webHidden/>
              </w:rPr>
              <w:fldChar w:fldCharType="separate"/>
            </w:r>
            <w:r>
              <w:rPr>
                <w:noProof/>
                <w:webHidden/>
              </w:rPr>
              <w:t>36</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84" w:history="1">
            <w:r w:rsidRPr="00F92657">
              <w:rPr>
                <w:rStyle w:val="Hipervnculo"/>
                <w:noProof/>
                <w:lang w:val="es-ES_tradnl"/>
              </w:rPr>
              <w:t>De las propuestas de acción urbana</w:t>
            </w:r>
            <w:r>
              <w:rPr>
                <w:noProof/>
                <w:webHidden/>
              </w:rPr>
              <w:tab/>
            </w:r>
            <w:r>
              <w:rPr>
                <w:noProof/>
                <w:webHidden/>
              </w:rPr>
              <w:fldChar w:fldCharType="begin"/>
            </w:r>
            <w:r>
              <w:rPr>
                <w:noProof/>
                <w:webHidden/>
              </w:rPr>
              <w:instrText xml:space="preserve"> PAGEREF _Toc164701484 \h </w:instrText>
            </w:r>
            <w:r>
              <w:rPr>
                <w:noProof/>
                <w:webHidden/>
              </w:rPr>
            </w:r>
            <w:r>
              <w:rPr>
                <w:noProof/>
                <w:webHidden/>
              </w:rPr>
              <w:fldChar w:fldCharType="separate"/>
            </w:r>
            <w:r>
              <w:rPr>
                <w:noProof/>
                <w:webHidden/>
              </w:rPr>
              <w:t>36</w:t>
            </w:r>
            <w:r>
              <w:rPr>
                <w:noProof/>
                <w:webHidden/>
              </w:rPr>
              <w:fldChar w:fldCharType="end"/>
            </w:r>
          </w:hyperlink>
        </w:p>
        <w:p w:rsidR="00E5264C" w:rsidRDefault="00E5264C">
          <w:pPr>
            <w:pStyle w:val="TDC1"/>
            <w:tabs>
              <w:tab w:val="right" w:leader="dot" w:pos="10070"/>
            </w:tabs>
            <w:rPr>
              <w:rFonts w:eastAsiaTheme="minorEastAsia"/>
              <w:noProof/>
              <w:lang w:eastAsia="es-MX"/>
            </w:rPr>
          </w:pPr>
          <w:hyperlink w:anchor="_Toc164701485" w:history="1">
            <w:r w:rsidRPr="00F92657">
              <w:rPr>
                <w:rStyle w:val="Hipervnculo"/>
                <w:noProof/>
                <w:lang w:val="es-ES_tradnl"/>
              </w:rPr>
              <w:t>CAPITULO V</w:t>
            </w:r>
            <w:r>
              <w:rPr>
                <w:noProof/>
                <w:webHidden/>
              </w:rPr>
              <w:tab/>
            </w:r>
            <w:r>
              <w:rPr>
                <w:noProof/>
                <w:webHidden/>
              </w:rPr>
              <w:fldChar w:fldCharType="begin"/>
            </w:r>
            <w:r>
              <w:rPr>
                <w:noProof/>
                <w:webHidden/>
              </w:rPr>
              <w:instrText xml:space="preserve"> PAGEREF _Toc164701485 \h </w:instrText>
            </w:r>
            <w:r>
              <w:rPr>
                <w:noProof/>
                <w:webHidden/>
              </w:rPr>
            </w:r>
            <w:r>
              <w:rPr>
                <w:noProof/>
                <w:webHidden/>
              </w:rPr>
              <w:fldChar w:fldCharType="separate"/>
            </w:r>
            <w:r>
              <w:rPr>
                <w:noProof/>
                <w:webHidden/>
              </w:rPr>
              <w:t>41</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86" w:history="1">
            <w:r w:rsidRPr="00F92657">
              <w:rPr>
                <w:rStyle w:val="Hipervnculo"/>
                <w:noProof/>
                <w:lang w:val="es-ES_tradnl"/>
              </w:rPr>
              <w:t>De las acciones de conservación y mejoramiento</w:t>
            </w:r>
            <w:r>
              <w:rPr>
                <w:noProof/>
                <w:webHidden/>
              </w:rPr>
              <w:tab/>
            </w:r>
            <w:r>
              <w:rPr>
                <w:noProof/>
                <w:webHidden/>
              </w:rPr>
              <w:fldChar w:fldCharType="begin"/>
            </w:r>
            <w:r>
              <w:rPr>
                <w:noProof/>
                <w:webHidden/>
              </w:rPr>
              <w:instrText xml:space="preserve"> PAGEREF _Toc164701486 \h </w:instrText>
            </w:r>
            <w:r>
              <w:rPr>
                <w:noProof/>
                <w:webHidden/>
              </w:rPr>
            </w:r>
            <w:r>
              <w:rPr>
                <w:noProof/>
                <w:webHidden/>
              </w:rPr>
              <w:fldChar w:fldCharType="separate"/>
            </w:r>
            <w:r>
              <w:rPr>
                <w:noProof/>
                <w:webHidden/>
              </w:rPr>
              <w:t>41</w:t>
            </w:r>
            <w:r>
              <w:rPr>
                <w:noProof/>
                <w:webHidden/>
              </w:rPr>
              <w:fldChar w:fldCharType="end"/>
            </w:r>
          </w:hyperlink>
        </w:p>
        <w:p w:rsidR="00E5264C" w:rsidRDefault="00E5264C">
          <w:pPr>
            <w:pStyle w:val="TDC1"/>
            <w:tabs>
              <w:tab w:val="right" w:leader="dot" w:pos="10070"/>
            </w:tabs>
            <w:rPr>
              <w:rFonts w:eastAsiaTheme="minorEastAsia"/>
              <w:noProof/>
              <w:lang w:eastAsia="es-MX"/>
            </w:rPr>
          </w:pPr>
          <w:hyperlink w:anchor="_Toc164701487" w:history="1">
            <w:r w:rsidRPr="00F92657">
              <w:rPr>
                <w:rStyle w:val="Hipervnculo"/>
                <w:noProof/>
                <w:lang w:val="es-ES_tradnl"/>
              </w:rPr>
              <w:t>CAPITULO VI</w:t>
            </w:r>
            <w:r>
              <w:rPr>
                <w:noProof/>
                <w:webHidden/>
              </w:rPr>
              <w:tab/>
            </w:r>
            <w:r>
              <w:rPr>
                <w:noProof/>
                <w:webHidden/>
              </w:rPr>
              <w:fldChar w:fldCharType="begin"/>
            </w:r>
            <w:r>
              <w:rPr>
                <w:noProof/>
                <w:webHidden/>
              </w:rPr>
              <w:instrText xml:space="preserve"> PAGEREF _Toc164701487 \h </w:instrText>
            </w:r>
            <w:r>
              <w:rPr>
                <w:noProof/>
                <w:webHidden/>
              </w:rPr>
            </w:r>
            <w:r>
              <w:rPr>
                <w:noProof/>
                <w:webHidden/>
              </w:rPr>
              <w:fldChar w:fldCharType="separate"/>
            </w:r>
            <w:r>
              <w:rPr>
                <w:noProof/>
                <w:webHidden/>
              </w:rPr>
              <w:t>42</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88" w:history="1">
            <w:r w:rsidRPr="00F92657">
              <w:rPr>
                <w:rStyle w:val="Hipervnculo"/>
                <w:noProof/>
                <w:lang w:val="es-ES_tradnl"/>
              </w:rPr>
              <w:t>De las acciones de crecimiento.</w:t>
            </w:r>
            <w:r>
              <w:rPr>
                <w:noProof/>
                <w:webHidden/>
              </w:rPr>
              <w:tab/>
            </w:r>
            <w:r>
              <w:rPr>
                <w:noProof/>
                <w:webHidden/>
              </w:rPr>
              <w:fldChar w:fldCharType="begin"/>
            </w:r>
            <w:r>
              <w:rPr>
                <w:noProof/>
                <w:webHidden/>
              </w:rPr>
              <w:instrText xml:space="preserve"> PAGEREF _Toc164701488 \h </w:instrText>
            </w:r>
            <w:r>
              <w:rPr>
                <w:noProof/>
                <w:webHidden/>
              </w:rPr>
            </w:r>
            <w:r>
              <w:rPr>
                <w:noProof/>
                <w:webHidden/>
              </w:rPr>
              <w:fldChar w:fldCharType="separate"/>
            </w:r>
            <w:r>
              <w:rPr>
                <w:noProof/>
                <w:webHidden/>
              </w:rPr>
              <w:t>42</w:t>
            </w:r>
            <w:r>
              <w:rPr>
                <w:noProof/>
                <w:webHidden/>
              </w:rPr>
              <w:fldChar w:fldCharType="end"/>
            </w:r>
          </w:hyperlink>
        </w:p>
        <w:p w:rsidR="00E5264C" w:rsidRDefault="00E5264C">
          <w:pPr>
            <w:pStyle w:val="TDC1"/>
            <w:tabs>
              <w:tab w:val="right" w:leader="dot" w:pos="10070"/>
            </w:tabs>
            <w:rPr>
              <w:rFonts w:eastAsiaTheme="minorEastAsia"/>
              <w:noProof/>
              <w:lang w:eastAsia="es-MX"/>
            </w:rPr>
          </w:pPr>
          <w:hyperlink w:anchor="_Toc164701489" w:history="1">
            <w:r w:rsidRPr="00F92657">
              <w:rPr>
                <w:rStyle w:val="Hipervnculo"/>
                <w:noProof/>
                <w:lang w:val="es-ES_tradnl"/>
              </w:rPr>
              <w:t>CAPITULO VII</w:t>
            </w:r>
            <w:r>
              <w:rPr>
                <w:noProof/>
                <w:webHidden/>
              </w:rPr>
              <w:tab/>
            </w:r>
            <w:r>
              <w:rPr>
                <w:noProof/>
                <w:webHidden/>
              </w:rPr>
              <w:fldChar w:fldCharType="begin"/>
            </w:r>
            <w:r>
              <w:rPr>
                <w:noProof/>
                <w:webHidden/>
              </w:rPr>
              <w:instrText xml:space="preserve"> PAGEREF _Toc164701489 \h </w:instrText>
            </w:r>
            <w:r>
              <w:rPr>
                <w:noProof/>
                <w:webHidden/>
              </w:rPr>
            </w:r>
            <w:r>
              <w:rPr>
                <w:noProof/>
                <w:webHidden/>
              </w:rPr>
              <w:fldChar w:fldCharType="separate"/>
            </w:r>
            <w:r>
              <w:rPr>
                <w:noProof/>
                <w:webHidden/>
              </w:rPr>
              <w:t>42</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90" w:history="1">
            <w:r w:rsidRPr="00F92657">
              <w:rPr>
                <w:rStyle w:val="Hipervnculo"/>
                <w:noProof/>
                <w:lang w:val="es-ES_tradnl"/>
              </w:rPr>
              <w:t>Del control usos y destinos en predios y fincas.</w:t>
            </w:r>
            <w:r>
              <w:rPr>
                <w:noProof/>
                <w:webHidden/>
              </w:rPr>
              <w:tab/>
            </w:r>
            <w:r>
              <w:rPr>
                <w:noProof/>
                <w:webHidden/>
              </w:rPr>
              <w:fldChar w:fldCharType="begin"/>
            </w:r>
            <w:r>
              <w:rPr>
                <w:noProof/>
                <w:webHidden/>
              </w:rPr>
              <w:instrText xml:space="preserve"> PAGEREF _Toc164701490 \h </w:instrText>
            </w:r>
            <w:r>
              <w:rPr>
                <w:noProof/>
                <w:webHidden/>
              </w:rPr>
            </w:r>
            <w:r>
              <w:rPr>
                <w:noProof/>
                <w:webHidden/>
              </w:rPr>
              <w:fldChar w:fldCharType="separate"/>
            </w:r>
            <w:r>
              <w:rPr>
                <w:noProof/>
                <w:webHidden/>
              </w:rPr>
              <w:t>42</w:t>
            </w:r>
            <w:r>
              <w:rPr>
                <w:noProof/>
                <w:webHidden/>
              </w:rPr>
              <w:fldChar w:fldCharType="end"/>
            </w:r>
          </w:hyperlink>
        </w:p>
        <w:p w:rsidR="00E5264C" w:rsidRDefault="00E5264C">
          <w:pPr>
            <w:pStyle w:val="TDC1"/>
            <w:tabs>
              <w:tab w:val="right" w:leader="dot" w:pos="10070"/>
            </w:tabs>
            <w:rPr>
              <w:rFonts w:eastAsiaTheme="minorEastAsia"/>
              <w:noProof/>
              <w:lang w:eastAsia="es-MX"/>
            </w:rPr>
          </w:pPr>
          <w:hyperlink w:anchor="_Toc164701491" w:history="1">
            <w:r w:rsidRPr="00F92657">
              <w:rPr>
                <w:rStyle w:val="Hipervnculo"/>
                <w:noProof/>
                <w:lang w:val="es-ES_tradnl"/>
              </w:rPr>
              <w:t>CAPITULO VIII</w:t>
            </w:r>
            <w:r>
              <w:rPr>
                <w:noProof/>
                <w:webHidden/>
              </w:rPr>
              <w:tab/>
            </w:r>
            <w:r>
              <w:rPr>
                <w:noProof/>
                <w:webHidden/>
              </w:rPr>
              <w:fldChar w:fldCharType="begin"/>
            </w:r>
            <w:r>
              <w:rPr>
                <w:noProof/>
                <w:webHidden/>
              </w:rPr>
              <w:instrText xml:space="preserve"> PAGEREF _Toc164701491 \h </w:instrText>
            </w:r>
            <w:r>
              <w:rPr>
                <w:noProof/>
                <w:webHidden/>
              </w:rPr>
            </w:r>
            <w:r>
              <w:rPr>
                <w:noProof/>
                <w:webHidden/>
              </w:rPr>
              <w:fldChar w:fldCharType="separate"/>
            </w:r>
            <w:r>
              <w:rPr>
                <w:noProof/>
                <w:webHidden/>
              </w:rPr>
              <w:t>43</w:t>
            </w:r>
            <w:r>
              <w:rPr>
                <w:noProof/>
                <w:webHidden/>
              </w:rPr>
              <w:fldChar w:fldCharType="end"/>
            </w:r>
          </w:hyperlink>
        </w:p>
        <w:p w:rsidR="00E5264C" w:rsidRDefault="00E5264C">
          <w:pPr>
            <w:pStyle w:val="TDC2"/>
            <w:tabs>
              <w:tab w:val="right" w:leader="dot" w:pos="10070"/>
            </w:tabs>
            <w:rPr>
              <w:rFonts w:eastAsiaTheme="minorEastAsia"/>
              <w:noProof/>
              <w:lang w:eastAsia="es-MX"/>
            </w:rPr>
          </w:pPr>
          <w:hyperlink w:anchor="_Toc164701492" w:history="1">
            <w:r w:rsidRPr="00F92657">
              <w:rPr>
                <w:rStyle w:val="Hipervnculo"/>
                <w:noProof/>
                <w:lang w:val="es-ES_tradnl"/>
              </w:rPr>
              <w:t xml:space="preserve">De los derechos y obligaciones derivados </w:t>
            </w:r>
            <w:r w:rsidRPr="00F92657">
              <w:rPr>
                <w:rStyle w:val="Hipervnculo"/>
                <w:rFonts w:cs="Arial"/>
                <w:i/>
                <w:noProof/>
                <w:lang w:val="es-ES_tradnl"/>
              </w:rPr>
              <w:t>del Plan de Desarrollo Urbano Centro de Población Mezquitic.</w:t>
            </w:r>
            <w:r>
              <w:rPr>
                <w:noProof/>
                <w:webHidden/>
              </w:rPr>
              <w:tab/>
            </w:r>
            <w:r>
              <w:rPr>
                <w:noProof/>
                <w:webHidden/>
              </w:rPr>
              <w:fldChar w:fldCharType="begin"/>
            </w:r>
            <w:r>
              <w:rPr>
                <w:noProof/>
                <w:webHidden/>
              </w:rPr>
              <w:instrText xml:space="preserve"> PAGEREF _Toc164701492 \h </w:instrText>
            </w:r>
            <w:r>
              <w:rPr>
                <w:noProof/>
                <w:webHidden/>
              </w:rPr>
            </w:r>
            <w:r>
              <w:rPr>
                <w:noProof/>
                <w:webHidden/>
              </w:rPr>
              <w:fldChar w:fldCharType="separate"/>
            </w:r>
            <w:r>
              <w:rPr>
                <w:noProof/>
                <w:webHidden/>
              </w:rPr>
              <w:t>43</w:t>
            </w:r>
            <w:r>
              <w:rPr>
                <w:noProof/>
                <w:webHidden/>
              </w:rPr>
              <w:fldChar w:fldCharType="end"/>
            </w:r>
          </w:hyperlink>
        </w:p>
        <w:p w:rsidR="00E5264C" w:rsidRDefault="00E5264C">
          <w:pPr>
            <w:pStyle w:val="TDC1"/>
            <w:tabs>
              <w:tab w:val="right" w:leader="dot" w:pos="10070"/>
            </w:tabs>
            <w:rPr>
              <w:rFonts w:eastAsiaTheme="minorEastAsia"/>
              <w:noProof/>
              <w:lang w:eastAsia="es-MX"/>
            </w:rPr>
          </w:pPr>
          <w:hyperlink w:anchor="_Toc164701493" w:history="1">
            <w:r w:rsidRPr="00F92657">
              <w:rPr>
                <w:rStyle w:val="Hipervnculo"/>
                <w:noProof/>
                <w:lang w:val="es-ES_tradnl"/>
              </w:rPr>
              <w:t>TRANSITORIOS</w:t>
            </w:r>
            <w:r>
              <w:rPr>
                <w:noProof/>
                <w:webHidden/>
              </w:rPr>
              <w:tab/>
            </w:r>
            <w:r>
              <w:rPr>
                <w:noProof/>
                <w:webHidden/>
              </w:rPr>
              <w:fldChar w:fldCharType="begin"/>
            </w:r>
            <w:r>
              <w:rPr>
                <w:noProof/>
                <w:webHidden/>
              </w:rPr>
              <w:instrText xml:space="preserve"> PAGEREF _Toc164701493 \h </w:instrText>
            </w:r>
            <w:r>
              <w:rPr>
                <w:noProof/>
                <w:webHidden/>
              </w:rPr>
            </w:r>
            <w:r>
              <w:rPr>
                <w:noProof/>
                <w:webHidden/>
              </w:rPr>
              <w:fldChar w:fldCharType="separate"/>
            </w:r>
            <w:r>
              <w:rPr>
                <w:noProof/>
                <w:webHidden/>
              </w:rPr>
              <w:t>44</w:t>
            </w:r>
            <w:r>
              <w:rPr>
                <w:noProof/>
                <w:webHidden/>
              </w:rPr>
              <w:fldChar w:fldCharType="end"/>
            </w:r>
          </w:hyperlink>
        </w:p>
        <w:p w:rsidR="00242F0E" w:rsidRDefault="00242F0E">
          <w:r>
            <w:rPr>
              <w:b/>
              <w:bCs/>
              <w:lang w:val="es-ES"/>
            </w:rPr>
            <w:fldChar w:fldCharType="end"/>
          </w:r>
        </w:p>
      </w:sdtContent>
    </w:sdt>
    <w:p w:rsidR="00F96CCA" w:rsidRPr="00AC1F8C" w:rsidRDefault="00F96CCA" w:rsidP="00242F0E">
      <w:pPr>
        <w:spacing w:after="0" w:line="240" w:lineRule="auto"/>
        <w:rPr>
          <w:rFonts w:ascii="Arial" w:hAnsi="Arial" w:cs="Arial"/>
          <w:sz w:val="96"/>
          <w:szCs w:val="96"/>
        </w:rPr>
      </w:pPr>
    </w:p>
    <w:p w:rsidR="00F96CCA" w:rsidRPr="00AC1F8C" w:rsidRDefault="00F96CCA" w:rsidP="00242F0E">
      <w:pPr>
        <w:spacing w:after="0" w:line="240" w:lineRule="auto"/>
        <w:rPr>
          <w:rFonts w:ascii="Arial" w:hAnsi="Arial" w:cs="Arial"/>
          <w:sz w:val="96"/>
          <w:szCs w:val="96"/>
        </w:rPr>
      </w:pPr>
    </w:p>
    <w:p w:rsidR="00F96CCA" w:rsidRDefault="00F96CCA" w:rsidP="000D6AA1">
      <w:pPr>
        <w:rPr>
          <w:rFonts w:ascii="Arial" w:hAnsi="Arial" w:cs="Arial"/>
          <w:sz w:val="96"/>
          <w:szCs w:val="96"/>
        </w:rPr>
      </w:pPr>
    </w:p>
    <w:p w:rsidR="00242F0E" w:rsidRDefault="00242F0E" w:rsidP="000D6AA1">
      <w:pPr>
        <w:rPr>
          <w:rFonts w:ascii="Arial" w:hAnsi="Arial" w:cs="Arial"/>
          <w:sz w:val="96"/>
          <w:szCs w:val="96"/>
        </w:rPr>
      </w:pPr>
    </w:p>
    <w:p w:rsidR="00242F0E" w:rsidRDefault="00242F0E" w:rsidP="00594CA9">
      <w:pPr>
        <w:pStyle w:val="Textoindependiente31"/>
        <w:rPr>
          <w:rFonts w:cs="Arial"/>
        </w:rPr>
      </w:pPr>
    </w:p>
    <w:p w:rsidR="00242F0E" w:rsidRDefault="00242F0E" w:rsidP="00594CA9">
      <w:pPr>
        <w:pStyle w:val="Textoindependiente31"/>
        <w:rPr>
          <w:rFonts w:cs="Arial"/>
        </w:rPr>
      </w:pPr>
    </w:p>
    <w:p w:rsidR="00594CA9" w:rsidRPr="00242F0E" w:rsidRDefault="00594CA9" w:rsidP="00594CA9">
      <w:pPr>
        <w:pStyle w:val="Textoindependiente31"/>
        <w:rPr>
          <w:rFonts w:cs="Arial"/>
          <w:sz w:val="36"/>
          <w:szCs w:val="36"/>
        </w:rPr>
      </w:pPr>
      <w:r w:rsidRPr="00242F0E">
        <w:rPr>
          <w:rFonts w:cs="Arial"/>
          <w:sz w:val="36"/>
          <w:szCs w:val="36"/>
        </w:rPr>
        <w:lastRenderedPageBreak/>
        <w:t xml:space="preserve">Plan de Desarrollo Urbano de Centro de Población de </w:t>
      </w:r>
      <w:proofErr w:type="spellStart"/>
      <w:r w:rsidRPr="00242F0E">
        <w:rPr>
          <w:rFonts w:cs="Arial"/>
          <w:sz w:val="36"/>
          <w:szCs w:val="36"/>
        </w:rPr>
        <w:t>Mezquitic</w:t>
      </w:r>
      <w:proofErr w:type="spellEnd"/>
      <w:r w:rsidRPr="00242F0E">
        <w:rPr>
          <w:rFonts w:cs="Arial"/>
          <w:sz w:val="36"/>
          <w:szCs w:val="36"/>
        </w:rPr>
        <w:t xml:space="preserve">, Municipio de </w:t>
      </w:r>
      <w:proofErr w:type="spellStart"/>
      <w:r w:rsidRPr="00242F0E">
        <w:rPr>
          <w:rFonts w:cs="Arial"/>
          <w:sz w:val="36"/>
          <w:szCs w:val="36"/>
        </w:rPr>
        <w:t>Mezquitic</w:t>
      </w:r>
      <w:proofErr w:type="spellEnd"/>
    </w:p>
    <w:p w:rsidR="00594CA9" w:rsidRPr="00242F0E" w:rsidRDefault="00594CA9" w:rsidP="00594CA9">
      <w:pPr>
        <w:jc w:val="center"/>
        <w:rPr>
          <w:rFonts w:ascii="Arial" w:hAnsi="Arial" w:cs="Arial"/>
          <w:b/>
          <w:sz w:val="36"/>
          <w:szCs w:val="36"/>
        </w:rPr>
      </w:pPr>
      <w:r w:rsidRPr="00242F0E">
        <w:rPr>
          <w:rFonts w:ascii="Arial" w:hAnsi="Arial" w:cs="Arial"/>
          <w:b/>
          <w:sz w:val="36"/>
          <w:szCs w:val="36"/>
        </w:rPr>
        <w:t>Estado de Jalisco</w:t>
      </w:r>
    </w:p>
    <w:p w:rsidR="00FA42F9" w:rsidRPr="00AC1F8C" w:rsidRDefault="00FA42F9" w:rsidP="00594CA9">
      <w:pPr>
        <w:jc w:val="center"/>
        <w:rPr>
          <w:rFonts w:ascii="Arial" w:hAnsi="Arial" w:cs="Arial"/>
          <w:sz w:val="24"/>
          <w:szCs w:val="24"/>
        </w:rPr>
      </w:pPr>
      <w:r w:rsidRPr="00AC1F8C">
        <w:rPr>
          <w:rFonts w:ascii="Arial" w:hAnsi="Arial" w:cs="Arial"/>
          <w:sz w:val="24"/>
          <w:szCs w:val="24"/>
        </w:rPr>
        <w:t>El H. Ayu</w:t>
      </w:r>
      <w:r w:rsidR="00594CA9" w:rsidRPr="00AC1F8C">
        <w:rPr>
          <w:rFonts w:ascii="Arial" w:hAnsi="Arial" w:cs="Arial"/>
          <w:sz w:val="24"/>
          <w:szCs w:val="24"/>
        </w:rPr>
        <w:t xml:space="preserve">ntamiento de </w:t>
      </w:r>
      <w:proofErr w:type="spellStart"/>
      <w:r w:rsidR="00594CA9" w:rsidRPr="00AC1F8C">
        <w:rPr>
          <w:rFonts w:ascii="Arial" w:hAnsi="Arial" w:cs="Arial"/>
          <w:sz w:val="24"/>
          <w:szCs w:val="24"/>
        </w:rPr>
        <w:t>Mezquitic</w:t>
      </w:r>
      <w:proofErr w:type="spellEnd"/>
    </w:p>
    <w:p w:rsidR="00FA42F9" w:rsidRPr="00AC1F8C" w:rsidRDefault="00FA42F9" w:rsidP="00553305">
      <w:pPr>
        <w:jc w:val="center"/>
        <w:rPr>
          <w:rFonts w:ascii="Arial" w:hAnsi="Arial" w:cs="Arial"/>
          <w:b/>
          <w:sz w:val="28"/>
          <w:szCs w:val="28"/>
        </w:rPr>
      </w:pPr>
      <w:r w:rsidRPr="00AC1F8C">
        <w:rPr>
          <w:rFonts w:ascii="Arial" w:hAnsi="Arial" w:cs="Arial"/>
          <w:b/>
          <w:sz w:val="28"/>
          <w:szCs w:val="28"/>
        </w:rPr>
        <w:t>Considerando:</w:t>
      </w:r>
    </w:p>
    <w:p w:rsidR="00594CA9" w:rsidRPr="00AC1F8C" w:rsidRDefault="00FA42F9" w:rsidP="00143507">
      <w:pPr>
        <w:jc w:val="both"/>
        <w:rPr>
          <w:rFonts w:ascii="Arial" w:hAnsi="Arial" w:cs="Arial"/>
          <w:sz w:val="24"/>
          <w:szCs w:val="24"/>
        </w:rPr>
      </w:pPr>
      <w:r w:rsidRPr="00AC1F8C">
        <w:rPr>
          <w:rFonts w:ascii="Arial" w:hAnsi="Arial" w:cs="Arial"/>
          <w:b/>
          <w:sz w:val="24"/>
          <w:szCs w:val="24"/>
        </w:rPr>
        <w:t>Primero:</w:t>
      </w:r>
      <w:r w:rsidRPr="00AC1F8C">
        <w:rPr>
          <w:rFonts w:ascii="Arial" w:hAnsi="Arial" w:cs="Arial"/>
          <w:sz w:val="24"/>
          <w:szCs w:val="24"/>
        </w:rPr>
        <w:t xml:space="preserve"> </w:t>
      </w:r>
      <w:r w:rsidR="00594CA9" w:rsidRPr="00AC1F8C">
        <w:rPr>
          <w:rFonts w:ascii="Arial" w:hAnsi="Arial" w:cs="Arial"/>
          <w:sz w:val="24"/>
          <w:szCs w:val="24"/>
        </w:rPr>
        <w:t xml:space="preserve">Que por mandato del artículo 27, tercer párrafo, artículo 73, fracción XXIX-C, y artículo 115 fracciones II, III, V y VI de la Constitución Política de los Estados Unidos Mexicanos, que se reitera en el artículo 80 de la Constitución Política del Estado de Jalisco, es atribución y responsabilidad de los Ayuntamientos formular, aprobar y administrar la zonificación y planes de desarrollo urbano municipal, para cumplir los fines señalados en el párrafo tercero del artículo 27 de la propia Constitución Política de los Estados Unidos Mexicanos; facultades que se reglamentan en las disposiciones de los artículos </w:t>
      </w:r>
      <w:r w:rsidR="001F2DC6" w:rsidRPr="00AC1F8C">
        <w:rPr>
          <w:rFonts w:ascii="Arial" w:hAnsi="Arial" w:cs="Arial"/>
          <w:sz w:val="24"/>
          <w:szCs w:val="24"/>
        </w:rPr>
        <w:t>8,</w:t>
      </w:r>
      <w:r w:rsidR="00594CA9" w:rsidRPr="00AC1F8C">
        <w:rPr>
          <w:rFonts w:ascii="Arial" w:hAnsi="Arial" w:cs="Arial"/>
          <w:sz w:val="24"/>
          <w:szCs w:val="24"/>
        </w:rPr>
        <w:t xml:space="preserve"> </w:t>
      </w:r>
      <w:r w:rsidR="001F2DC6" w:rsidRPr="00AC1F8C">
        <w:rPr>
          <w:rFonts w:ascii="Arial" w:hAnsi="Arial" w:cs="Arial"/>
          <w:sz w:val="24"/>
          <w:szCs w:val="24"/>
        </w:rPr>
        <w:t>11</w:t>
      </w:r>
      <w:r w:rsidR="00594CA9" w:rsidRPr="00AC1F8C">
        <w:rPr>
          <w:rFonts w:ascii="Arial" w:hAnsi="Arial" w:cs="Arial"/>
          <w:sz w:val="24"/>
          <w:szCs w:val="24"/>
        </w:rPr>
        <w:t xml:space="preserve"> </w:t>
      </w:r>
      <w:r w:rsidR="001F2DC6" w:rsidRPr="00AC1F8C">
        <w:rPr>
          <w:rFonts w:ascii="Arial" w:hAnsi="Arial" w:cs="Arial"/>
          <w:sz w:val="24"/>
          <w:szCs w:val="24"/>
        </w:rPr>
        <w:t>y 5</w:t>
      </w:r>
      <w:r w:rsidR="00F27E5D" w:rsidRPr="00AC1F8C">
        <w:rPr>
          <w:rFonts w:ascii="Arial" w:hAnsi="Arial" w:cs="Arial"/>
          <w:sz w:val="24"/>
          <w:szCs w:val="24"/>
        </w:rPr>
        <w:t>1</w:t>
      </w:r>
      <w:r w:rsidR="001F2DC6" w:rsidRPr="00AC1F8C">
        <w:rPr>
          <w:rFonts w:ascii="Arial" w:hAnsi="Arial" w:cs="Arial"/>
          <w:sz w:val="24"/>
          <w:szCs w:val="24"/>
        </w:rPr>
        <w:t xml:space="preserve"> </w:t>
      </w:r>
      <w:r w:rsidR="00594CA9" w:rsidRPr="00AC1F8C">
        <w:rPr>
          <w:rFonts w:ascii="Arial" w:hAnsi="Arial" w:cs="Arial"/>
          <w:sz w:val="24"/>
          <w:szCs w:val="24"/>
        </w:rPr>
        <w:t>de la Ley General de Asentamientos Humanos, Ordenamiento del Territorio y Desarrollo Urbano ; en el artículo 37 de la Ley del Gobierno y la Administración Pública Municipal; y en particular por las disposiciones contenidas en el Código Urbano para el Estado de Jalisco.</w:t>
      </w:r>
    </w:p>
    <w:p w:rsidR="00594CA9" w:rsidRPr="00AC1F8C" w:rsidRDefault="00FA42F9" w:rsidP="00594CA9">
      <w:pPr>
        <w:jc w:val="both"/>
        <w:rPr>
          <w:rFonts w:ascii="Arial" w:hAnsi="Arial" w:cs="Arial"/>
          <w:i/>
          <w:sz w:val="24"/>
          <w:szCs w:val="24"/>
        </w:rPr>
      </w:pPr>
      <w:r w:rsidRPr="00AC1F8C">
        <w:rPr>
          <w:rFonts w:ascii="Arial" w:hAnsi="Arial" w:cs="Arial"/>
          <w:b/>
          <w:sz w:val="24"/>
          <w:szCs w:val="24"/>
        </w:rPr>
        <w:t>Segundo:</w:t>
      </w:r>
      <w:r w:rsidRPr="00AC1F8C">
        <w:rPr>
          <w:rFonts w:ascii="Arial" w:hAnsi="Arial" w:cs="Arial"/>
          <w:sz w:val="24"/>
          <w:szCs w:val="24"/>
        </w:rPr>
        <w:t xml:space="preserve"> </w:t>
      </w:r>
      <w:r w:rsidR="00594CA9" w:rsidRPr="00AC1F8C">
        <w:rPr>
          <w:rFonts w:ascii="Arial" w:hAnsi="Arial" w:cs="Arial"/>
          <w:sz w:val="24"/>
          <w:szCs w:val="24"/>
        </w:rPr>
        <w:t xml:space="preserve">Que conforme el principio establecido en el artículo 73 fracción XXIX-C de la </w:t>
      </w:r>
      <w:r w:rsidR="00594CA9" w:rsidRPr="00AC1F8C">
        <w:rPr>
          <w:rFonts w:ascii="Arial" w:hAnsi="Arial" w:cs="Arial"/>
          <w:i/>
          <w:sz w:val="24"/>
          <w:szCs w:val="24"/>
        </w:rPr>
        <w:t>Constitución Política de los Estados Unidos Mexicanos,</w:t>
      </w:r>
      <w:r w:rsidR="00594CA9" w:rsidRPr="00AC1F8C">
        <w:rPr>
          <w:rFonts w:ascii="Arial" w:hAnsi="Arial" w:cs="Arial"/>
          <w:sz w:val="24"/>
          <w:szCs w:val="24"/>
        </w:rPr>
        <w:t xml:space="preserve"> las atribuciones del Municipio en materia de asentamientos humanos se ejercen en forma concurrente con los gobiernos Federal y Estatal, concurrencia que se precisa en la </w:t>
      </w:r>
      <w:r w:rsidR="00594CA9" w:rsidRPr="00AC1F8C">
        <w:rPr>
          <w:rFonts w:ascii="Arial" w:hAnsi="Arial" w:cs="Arial"/>
          <w:i/>
          <w:sz w:val="24"/>
          <w:szCs w:val="24"/>
        </w:rPr>
        <w:t>Ley General de Asentamientos Humanos</w:t>
      </w:r>
      <w:r w:rsidR="00594CA9" w:rsidRPr="00AC1F8C">
        <w:rPr>
          <w:rFonts w:ascii="Arial" w:hAnsi="Arial" w:cs="Arial"/>
          <w:sz w:val="24"/>
          <w:szCs w:val="24"/>
        </w:rPr>
        <w:t xml:space="preserve"> </w:t>
      </w:r>
      <w:r w:rsidR="00F27E5D" w:rsidRPr="00AC1F8C">
        <w:rPr>
          <w:rFonts w:ascii="Arial" w:hAnsi="Arial" w:cs="Arial"/>
          <w:i/>
          <w:sz w:val="24"/>
          <w:szCs w:val="24"/>
        </w:rPr>
        <w:t>Ordenamiento del Territorio y Desarrollo Urbano</w:t>
      </w:r>
      <w:r w:rsidR="00F27E5D" w:rsidRPr="00AC1F8C">
        <w:rPr>
          <w:rFonts w:ascii="Arial" w:hAnsi="Arial" w:cs="Arial"/>
          <w:sz w:val="24"/>
          <w:szCs w:val="24"/>
        </w:rPr>
        <w:t xml:space="preserve"> </w:t>
      </w:r>
      <w:r w:rsidR="00594CA9" w:rsidRPr="00AC1F8C">
        <w:rPr>
          <w:rFonts w:ascii="Arial" w:hAnsi="Arial" w:cs="Arial"/>
          <w:sz w:val="24"/>
          <w:szCs w:val="24"/>
        </w:rPr>
        <w:t xml:space="preserve">y del </w:t>
      </w:r>
      <w:r w:rsidR="00594CA9" w:rsidRPr="00AC1F8C">
        <w:rPr>
          <w:rFonts w:ascii="Arial" w:hAnsi="Arial" w:cs="Arial"/>
          <w:i/>
          <w:sz w:val="24"/>
          <w:szCs w:val="24"/>
        </w:rPr>
        <w:t>Código Urbano del  Estado de Jalisco.</w:t>
      </w:r>
      <w:r w:rsidR="00594CA9" w:rsidRPr="00AC1F8C">
        <w:rPr>
          <w:rFonts w:ascii="Arial" w:hAnsi="Arial" w:cs="Arial"/>
          <w:sz w:val="24"/>
          <w:szCs w:val="24"/>
        </w:rPr>
        <w:t xml:space="preserve"> en apego a lo dispuesto por los artículos 120, 121, 122, 123, 124 y 125 del Código Urbano para el Estado de Jalisco.</w:t>
      </w:r>
    </w:p>
    <w:p w:rsidR="00594CA9" w:rsidRPr="00AC1F8C" w:rsidRDefault="00FA42F9" w:rsidP="00143507">
      <w:pPr>
        <w:jc w:val="both"/>
        <w:rPr>
          <w:rFonts w:ascii="Arial" w:hAnsi="Arial" w:cs="Arial"/>
          <w:sz w:val="24"/>
          <w:szCs w:val="24"/>
        </w:rPr>
      </w:pPr>
      <w:r w:rsidRPr="00AC1F8C">
        <w:rPr>
          <w:rFonts w:ascii="Arial" w:hAnsi="Arial" w:cs="Arial"/>
          <w:b/>
          <w:sz w:val="24"/>
          <w:szCs w:val="24"/>
        </w:rPr>
        <w:t>Tercero:</w:t>
      </w:r>
      <w:r w:rsidRPr="00AC1F8C">
        <w:rPr>
          <w:rFonts w:ascii="Arial" w:hAnsi="Arial" w:cs="Arial"/>
          <w:sz w:val="24"/>
          <w:szCs w:val="24"/>
        </w:rPr>
        <w:t xml:space="preserve"> </w:t>
      </w:r>
      <w:r w:rsidR="00594CA9" w:rsidRPr="00AC1F8C">
        <w:rPr>
          <w:rFonts w:ascii="Arial" w:hAnsi="Arial" w:cs="Arial"/>
          <w:sz w:val="24"/>
          <w:szCs w:val="24"/>
        </w:rPr>
        <w:t xml:space="preserve">Que para preservar el equilibrio ecológico, regular en beneficio social el aprovechamiento de los recursos naturales, cuidar de su conservación y lograr el desarrollo equilibrado del país y el mejoramiento de las condiciones de vida de la población, fines señalados en el artículo 27 párrafo tercero de la Constitución Política de los Estados Unidos Mexicanos, es de interés público formular la zonificación urbana del centro de población de </w:t>
      </w:r>
      <w:proofErr w:type="spellStart"/>
      <w:r w:rsidR="00594CA9" w:rsidRPr="00AC1F8C">
        <w:rPr>
          <w:rFonts w:ascii="Arial" w:hAnsi="Arial" w:cs="Arial"/>
          <w:sz w:val="24"/>
          <w:szCs w:val="24"/>
        </w:rPr>
        <w:t>Mezquitic</w:t>
      </w:r>
      <w:proofErr w:type="spellEnd"/>
      <w:r w:rsidR="00594CA9" w:rsidRPr="00AC1F8C">
        <w:rPr>
          <w:rFonts w:ascii="Arial" w:hAnsi="Arial" w:cs="Arial"/>
          <w:sz w:val="24"/>
          <w:szCs w:val="24"/>
        </w:rPr>
        <w:t xml:space="preserve"> del Municipio de </w:t>
      </w:r>
      <w:proofErr w:type="spellStart"/>
      <w:r w:rsidR="00594CA9" w:rsidRPr="00AC1F8C">
        <w:rPr>
          <w:rFonts w:ascii="Arial" w:hAnsi="Arial" w:cs="Arial"/>
          <w:sz w:val="24"/>
          <w:szCs w:val="24"/>
        </w:rPr>
        <w:t>Mezquitic</w:t>
      </w:r>
      <w:proofErr w:type="spellEnd"/>
      <w:r w:rsidR="00594CA9" w:rsidRPr="00AC1F8C">
        <w:rPr>
          <w:rFonts w:ascii="Arial" w:hAnsi="Arial" w:cs="Arial"/>
          <w:sz w:val="24"/>
          <w:szCs w:val="24"/>
        </w:rPr>
        <w:t xml:space="preserve">, Jalisco, determinando los aprovechamientos predominantes en las áreas que integran y delimitan el centro de población y reglamentando sus usos, destinos y reservas, como dispone el mismo precepto constitucional que se invoca y el artículo </w:t>
      </w:r>
      <w:r w:rsidR="00F27E5D" w:rsidRPr="00AC1F8C">
        <w:rPr>
          <w:rFonts w:ascii="Arial" w:hAnsi="Arial" w:cs="Arial"/>
          <w:sz w:val="24"/>
          <w:szCs w:val="24"/>
        </w:rPr>
        <w:t>52</w:t>
      </w:r>
      <w:r w:rsidR="00594CA9" w:rsidRPr="00AC1F8C">
        <w:rPr>
          <w:rFonts w:ascii="Arial" w:hAnsi="Arial" w:cs="Arial"/>
          <w:sz w:val="24"/>
          <w:szCs w:val="24"/>
        </w:rPr>
        <w:t xml:space="preserve"> de la Ley General de Asentamientos Humanos</w:t>
      </w:r>
      <w:r w:rsidR="00F27E5D" w:rsidRPr="00AC1F8C">
        <w:rPr>
          <w:rFonts w:ascii="Arial" w:hAnsi="Arial" w:cs="Arial"/>
          <w:sz w:val="24"/>
          <w:szCs w:val="24"/>
        </w:rPr>
        <w:t xml:space="preserve"> Ordenamiento del Territorio y Desarrollo Urbano </w:t>
      </w:r>
      <w:r w:rsidR="00594CA9" w:rsidRPr="00AC1F8C">
        <w:rPr>
          <w:rFonts w:ascii="Arial" w:hAnsi="Arial" w:cs="Arial"/>
          <w:sz w:val="24"/>
          <w:szCs w:val="24"/>
        </w:rPr>
        <w:t>, acción que corresponde al Ayuntamiento conforme las normas de derecho urbanístico vigentes.</w:t>
      </w:r>
    </w:p>
    <w:p w:rsidR="00594CA9" w:rsidRDefault="00FA42F9" w:rsidP="00143507">
      <w:pPr>
        <w:jc w:val="both"/>
        <w:rPr>
          <w:rFonts w:ascii="Arial" w:hAnsi="Arial" w:cs="Arial"/>
          <w:sz w:val="24"/>
          <w:szCs w:val="24"/>
        </w:rPr>
      </w:pPr>
      <w:r w:rsidRPr="00AC1F8C">
        <w:rPr>
          <w:rFonts w:ascii="Arial" w:hAnsi="Arial" w:cs="Arial"/>
          <w:b/>
          <w:sz w:val="24"/>
          <w:szCs w:val="24"/>
        </w:rPr>
        <w:t>Cuarto:</w:t>
      </w:r>
      <w:r w:rsidRPr="00AC1F8C">
        <w:rPr>
          <w:rFonts w:ascii="Arial" w:hAnsi="Arial" w:cs="Arial"/>
          <w:sz w:val="24"/>
          <w:szCs w:val="24"/>
        </w:rPr>
        <w:t xml:space="preserve"> </w:t>
      </w:r>
      <w:r w:rsidR="00594CA9" w:rsidRPr="00AC1F8C">
        <w:rPr>
          <w:rFonts w:ascii="Arial" w:hAnsi="Arial" w:cs="Arial"/>
          <w:sz w:val="24"/>
          <w:szCs w:val="24"/>
        </w:rPr>
        <w:t xml:space="preserve">Que a efecto de promover un ordenamiento integral del territorio del Municipio de </w:t>
      </w:r>
      <w:proofErr w:type="spellStart"/>
      <w:r w:rsidR="00F27E5D" w:rsidRPr="00AC1F8C">
        <w:rPr>
          <w:rFonts w:ascii="Arial" w:hAnsi="Arial" w:cs="Arial"/>
          <w:sz w:val="24"/>
          <w:szCs w:val="24"/>
        </w:rPr>
        <w:t>Mezquitic</w:t>
      </w:r>
      <w:proofErr w:type="spellEnd"/>
      <w:r w:rsidR="00F27E5D" w:rsidRPr="00AC1F8C">
        <w:rPr>
          <w:rFonts w:ascii="Arial" w:hAnsi="Arial" w:cs="Arial"/>
          <w:sz w:val="24"/>
          <w:szCs w:val="24"/>
        </w:rPr>
        <w:t xml:space="preserve">, </w:t>
      </w:r>
      <w:r w:rsidR="00594CA9" w:rsidRPr="00AC1F8C">
        <w:rPr>
          <w:rFonts w:ascii="Arial" w:hAnsi="Arial" w:cs="Arial"/>
          <w:sz w:val="24"/>
          <w:szCs w:val="24"/>
        </w:rPr>
        <w:t xml:space="preserve">Jalisco, que garantice la preservación de las áreas no urbanizables por sus características físicas, hidrológicas, recursos naturales y productividad agrícola, en congruencia con las actividades en los asentamientos humanos, es necesario modificar y expedir el Plan de Desarrollo Urbano de Centro de Población de </w:t>
      </w:r>
      <w:proofErr w:type="spellStart"/>
      <w:r w:rsidR="00594CA9" w:rsidRPr="00AC1F8C">
        <w:rPr>
          <w:rFonts w:ascii="Arial" w:hAnsi="Arial" w:cs="Arial"/>
          <w:sz w:val="24"/>
          <w:szCs w:val="24"/>
        </w:rPr>
        <w:t>Me</w:t>
      </w:r>
      <w:r w:rsidR="00F27E5D" w:rsidRPr="00AC1F8C">
        <w:rPr>
          <w:rFonts w:ascii="Arial" w:hAnsi="Arial" w:cs="Arial"/>
          <w:sz w:val="24"/>
          <w:szCs w:val="24"/>
        </w:rPr>
        <w:t>z</w:t>
      </w:r>
      <w:r w:rsidR="00594CA9" w:rsidRPr="00AC1F8C">
        <w:rPr>
          <w:rFonts w:ascii="Arial" w:hAnsi="Arial" w:cs="Arial"/>
          <w:sz w:val="24"/>
          <w:szCs w:val="24"/>
        </w:rPr>
        <w:t>quitic</w:t>
      </w:r>
      <w:proofErr w:type="spellEnd"/>
      <w:r w:rsidR="00594CA9" w:rsidRPr="00AC1F8C">
        <w:rPr>
          <w:rFonts w:ascii="Arial" w:hAnsi="Arial" w:cs="Arial"/>
          <w:sz w:val="24"/>
          <w:szCs w:val="24"/>
        </w:rPr>
        <w:t xml:space="preserve"> , donde se determinen las áreas que </w:t>
      </w:r>
      <w:r w:rsidR="00594CA9" w:rsidRPr="00AC1F8C">
        <w:rPr>
          <w:rFonts w:ascii="Arial" w:hAnsi="Arial" w:cs="Arial"/>
          <w:sz w:val="24"/>
          <w:szCs w:val="24"/>
        </w:rPr>
        <w:lastRenderedPageBreak/>
        <w:t>por su valor ecológico y productivo, serán objeto de protección, respecto de las acciones de conservación, mejoramiento y crecimiento del centro de población.</w:t>
      </w:r>
    </w:p>
    <w:p w:rsidR="00BC2316" w:rsidRPr="00BC2316" w:rsidRDefault="00BC2316" w:rsidP="00BC2316">
      <w:pPr>
        <w:jc w:val="both"/>
        <w:rPr>
          <w:rFonts w:ascii="Arial" w:hAnsi="Arial" w:cs="Arial"/>
          <w:b/>
          <w:sz w:val="24"/>
          <w:szCs w:val="24"/>
          <w:lang w:val="es-ES_tradnl"/>
        </w:rPr>
      </w:pPr>
      <w:r w:rsidRPr="00BC2316">
        <w:rPr>
          <w:rFonts w:ascii="Arial" w:hAnsi="Arial" w:cs="Arial"/>
          <w:sz w:val="24"/>
          <w:szCs w:val="24"/>
          <w:lang w:val="es-ES_tradnl"/>
        </w:rPr>
        <w:t xml:space="preserve">Que con fecha 18 de agosto de 2023 asentado en </w:t>
      </w:r>
      <w:r w:rsidRPr="00BC2316">
        <w:rPr>
          <w:rFonts w:ascii="Arial" w:hAnsi="Arial" w:cs="Arial"/>
          <w:b/>
          <w:sz w:val="24"/>
          <w:szCs w:val="24"/>
          <w:lang w:val="es-ES_tradnl"/>
        </w:rPr>
        <w:t>libro 31</w:t>
      </w:r>
      <w:r w:rsidRPr="00BC2316">
        <w:rPr>
          <w:rFonts w:ascii="Arial" w:hAnsi="Arial" w:cs="Arial"/>
          <w:sz w:val="24"/>
          <w:szCs w:val="24"/>
          <w:lang w:val="es-ES_tradnl"/>
        </w:rPr>
        <w:t xml:space="preserve">, acta </w:t>
      </w:r>
      <w:r w:rsidRPr="00BC2316">
        <w:rPr>
          <w:rFonts w:ascii="Arial" w:hAnsi="Arial" w:cs="Arial"/>
          <w:b/>
          <w:sz w:val="24"/>
          <w:szCs w:val="24"/>
          <w:lang w:val="es-ES_tradnl"/>
        </w:rPr>
        <w:t>32</w:t>
      </w:r>
      <w:r w:rsidRPr="00BC2316">
        <w:rPr>
          <w:rFonts w:ascii="Arial" w:hAnsi="Arial" w:cs="Arial"/>
          <w:sz w:val="24"/>
          <w:szCs w:val="24"/>
          <w:lang w:val="es-ES_tradnl"/>
        </w:rPr>
        <w:t xml:space="preserve">, sesión </w:t>
      </w:r>
      <w:r w:rsidRPr="00BC2316">
        <w:rPr>
          <w:rFonts w:ascii="Arial" w:hAnsi="Arial" w:cs="Arial"/>
          <w:b/>
          <w:sz w:val="24"/>
          <w:szCs w:val="24"/>
          <w:lang w:val="es-ES_tradnl"/>
        </w:rPr>
        <w:t>23</w:t>
      </w:r>
      <w:r w:rsidRPr="00BC2316">
        <w:rPr>
          <w:rFonts w:ascii="Arial" w:hAnsi="Arial" w:cs="Arial"/>
          <w:sz w:val="24"/>
          <w:szCs w:val="24"/>
          <w:lang w:val="es-ES_tradnl"/>
        </w:rPr>
        <w:t xml:space="preserve">, punto 4. Representación y </w:t>
      </w:r>
      <w:r w:rsidRPr="00BC2316">
        <w:rPr>
          <w:rFonts w:ascii="Arial" w:hAnsi="Arial" w:cs="Arial"/>
          <w:b/>
          <w:sz w:val="24"/>
          <w:szCs w:val="24"/>
          <w:lang w:val="es-ES_tradnl"/>
        </w:rPr>
        <w:t>aprobación para la elaboración y/o actualización del plan de desarrollo urbano de centro de población (PDUCP)</w:t>
      </w:r>
    </w:p>
    <w:p w:rsidR="00FA42F9" w:rsidRPr="00AC1F8C" w:rsidRDefault="00FA42F9" w:rsidP="00143507">
      <w:pPr>
        <w:jc w:val="both"/>
        <w:rPr>
          <w:rFonts w:ascii="Arial" w:hAnsi="Arial" w:cs="Arial"/>
          <w:sz w:val="24"/>
          <w:szCs w:val="24"/>
        </w:rPr>
      </w:pPr>
      <w:r w:rsidRPr="00AC1F8C">
        <w:rPr>
          <w:rFonts w:ascii="Arial" w:hAnsi="Arial" w:cs="Arial"/>
          <w:b/>
          <w:sz w:val="24"/>
          <w:szCs w:val="24"/>
        </w:rPr>
        <w:t>Quinto:</w:t>
      </w:r>
      <w:r w:rsidRPr="00AC1F8C">
        <w:rPr>
          <w:rFonts w:ascii="Arial" w:hAnsi="Arial" w:cs="Arial"/>
          <w:sz w:val="24"/>
          <w:szCs w:val="24"/>
        </w:rPr>
        <w:t xml:space="preserve"> Que para proceder a formular el Plan de Desarrollo Urbano de Centro de</w:t>
      </w:r>
      <w:r w:rsidR="0008614B" w:rsidRPr="00AC1F8C">
        <w:rPr>
          <w:rFonts w:ascii="Arial" w:hAnsi="Arial" w:cs="Arial"/>
          <w:sz w:val="24"/>
          <w:szCs w:val="24"/>
        </w:rPr>
        <w:t xml:space="preserve"> </w:t>
      </w:r>
      <w:r w:rsidRPr="00AC1F8C">
        <w:rPr>
          <w:rFonts w:ascii="Arial" w:hAnsi="Arial" w:cs="Arial"/>
          <w:sz w:val="24"/>
          <w:szCs w:val="24"/>
        </w:rPr>
        <w:t xml:space="preserve">Población de </w:t>
      </w:r>
      <w:proofErr w:type="spellStart"/>
      <w:r w:rsidRPr="00AC1F8C">
        <w:rPr>
          <w:rFonts w:ascii="Arial" w:hAnsi="Arial" w:cs="Arial"/>
          <w:sz w:val="24"/>
          <w:szCs w:val="24"/>
        </w:rPr>
        <w:t>Mezquitic</w:t>
      </w:r>
      <w:proofErr w:type="spellEnd"/>
      <w:r w:rsidRPr="00AC1F8C">
        <w:rPr>
          <w:rFonts w:ascii="Arial" w:hAnsi="Arial" w:cs="Arial"/>
          <w:sz w:val="24"/>
          <w:szCs w:val="24"/>
        </w:rPr>
        <w:t>, se dispuso realizar estudios para determinar los usos, destinos y</w:t>
      </w:r>
      <w:r w:rsidR="0008614B" w:rsidRPr="00AC1F8C">
        <w:rPr>
          <w:rFonts w:ascii="Arial" w:hAnsi="Arial" w:cs="Arial"/>
          <w:sz w:val="24"/>
          <w:szCs w:val="24"/>
        </w:rPr>
        <w:t xml:space="preserve"> </w:t>
      </w:r>
      <w:r w:rsidRPr="00AC1F8C">
        <w:rPr>
          <w:rFonts w:ascii="Arial" w:hAnsi="Arial" w:cs="Arial"/>
          <w:sz w:val="24"/>
          <w:szCs w:val="24"/>
        </w:rPr>
        <w:t>reservas, a efecto de ordenar y regular la utilización del suelo, con fundamento en las</w:t>
      </w:r>
      <w:r w:rsidR="0008614B" w:rsidRPr="00AC1F8C">
        <w:rPr>
          <w:rFonts w:ascii="Arial" w:hAnsi="Arial" w:cs="Arial"/>
          <w:sz w:val="24"/>
          <w:szCs w:val="24"/>
        </w:rPr>
        <w:t xml:space="preserve"> </w:t>
      </w:r>
      <w:r w:rsidRPr="00AC1F8C">
        <w:rPr>
          <w:rFonts w:ascii="Arial" w:hAnsi="Arial" w:cs="Arial"/>
          <w:sz w:val="24"/>
          <w:szCs w:val="24"/>
        </w:rPr>
        <w:t>facultades constitucionales del Ayuntamiento, asumiendo su responsabilidad en la</w:t>
      </w:r>
      <w:r w:rsidR="0008614B" w:rsidRPr="00AC1F8C">
        <w:rPr>
          <w:rFonts w:ascii="Arial" w:hAnsi="Arial" w:cs="Arial"/>
          <w:sz w:val="24"/>
          <w:szCs w:val="24"/>
        </w:rPr>
        <w:t xml:space="preserve"> </w:t>
      </w:r>
      <w:r w:rsidRPr="00AC1F8C">
        <w:rPr>
          <w:rFonts w:ascii="Arial" w:hAnsi="Arial" w:cs="Arial"/>
          <w:sz w:val="24"/>
          <w:szCs w:val="24"/>
        </w:rPr>
        <w:t>promoción del desarrollo urbano, al ejecutar obras públicas y emprender acciones de</w:t>
      </w:r>
      <w:r w:rsidR="0008614B" w:rsidRPr="00AC1F8C">
        <w:rPr>
          <w:rFonts w:ascii="Arial" w:hAnsi="Arial" w:cs="Arial"/>
          <w:sz w:val="24"/>
          <w:szCs w:val="24"/>
        </w:rPr>
        <w:t xml:space="preserve"> </w:t>
      </w:r>
      <w:r w:rsidRPr="00AC1F8C">
        <w:rPr>
          <w:rFonts w:ascii="Arial" w:hAnsi="Arial" w:cs="Arial"/>
          <w:sz w:val="24"/>
          <w:szCs w:val="24"/>
        </w:rPr>
        <w:t>conservación, mejoramiento y crecimiento en los centros de población ubicados en el</w:t>
      </w:r>
      <w:r w:rsidR="0008614B" w:rsidRPr="00AC1F8C">
        <w:rPr>
          <w:rFonts w:ascii="Arial" w:hAnsi="Arial" w:cs="Arial"/>
          <w:sz w:val="24"/>
          <w:szCs w:val="24"/>
        </w:rPr>
        <w:t xml:space="preserve"> </w:t>
      </w:r>
      <w:r w:rsidRPr="00AC1F8C">
        <w:rPr>
          <w:rFonts w:ascii="Arial" w:hAnsi="Arial" w:cs="Arial"/>
          <w:sz w:val="24"/>
          <w:szCs w:val="24"/>
        </w:rPr>
        <w:t>territorio municipal.</w:t>
      </w:r>
    </w:p>
    <w:p w:rsidR="00594CA9" w:rsidRPr="00AC1F8C" w:rsidRDefault="00FA42F9" w:rsidP="00143507">
      <w:pPr>
        <w:jc w:val="both"/>
        <w:rPr>
          <w:rFonts w:ascii="Arial" w:hAnsi="Arial" w:cs="Arial"/>
          <w:sz w:val="24"/>
          <w:szCs w:val="24"/>
        </w:rPr>
      </w:pPr>
      <w:r w:rsidRPr="00AC1F8C">
        <w:rPr>
          <w:rFonts w:ascii="Arial" w:hAnsi="Arial" w:cs="Arial"/>
          <w:b/>
          <w:sz w:val="24"/>
          <w:szCs w:val="24"/>
        </w:rPr>
        <w:t>Sexto</w:t>
      </w:r>
      <w:r w:rsidRPr="00AC1F8C">
        <w:rPr>
          <w:rFonts w:ascii="Arial" w:hAnsi="Arial" w:cs="Arial"/>
          <w:sz w:val="24"/>
          <w:szCs w:val="24"/>
        </w:rPr>
        <w:t xml:space="preserve">: </w:t>
      </w:r>
      <w:r w:rsidR="00594CA9" w:rsidRPr="00AC1F8C">
        <w:rPr>
          <w:rFonts w:ascii="Arial" w:hAnsi="Arial" w:cs="Arial"/>
          <w:sz w:val="24"/>
          <w:szCs w:val="24"/>
        </w:rPr>
        <w:t xml:space="preserve">Que observando las disposiciones de los artículos </w:t>
      </w:r>
      <w:r w:rsidR="00F27E5D" w:rsidRPr="00AC1F8C">
        <w:rPr>
          <w:rFonts w:ascii="Arial" w:hAnsi="Arial" w:cs="Arial"/>
          <w:sz w:val="24"/>
          <w:szCs w:val="24"/>
        </w:rPr>
        <w:t>21, 27, 51</w:t>
      </w:r>
      <w:r w:rsidR="00594CA9" w:rsidRPr="00AC1F8C">
        <w:rPr>
          <w:rFonts w:ascii="Arial" w:hAnsi="Arial" w:cs="Arial"/>
          <w:sz w:val="24"/>
          <w:szCs w:val="24"/>
        </w:rPr>
        <w:t xml:space="preserve"> de la Ley General de Asentamientos Humanos</w:t>
      </w:r>
      <w:r w:rsidR="00F27E5D" w:rsidRPr="00AC1F8C">
        <w:rPr>
          <w:rFonts w:ascii="Arial" w:hAnsi="Arial" w:cs="Arial"/>
          <w:sz w:val="24"/>
          <w:szCs w:val="24"/>
        </w:rPr>
        <w:t xml:space="preserve"> Ordenamiento del Territorio y Desarrollo Urbano </w:t>
      </w:r>
      <w:r w:rsidR="00594CA9" w:rsidRPr="00AC1F8C">
        <w:rPr>
          <w:rFonts w:ascii="Arial" w:hAnsi="Arial" w:cs="Arial"/>
          <w:sz w:val="24"/>
          <w:szCs w:val="24"/>
        </w:rPr>
        <w:t xml:space="preserve"> y el procedimiento previsto en el artículo 83 del Código Urbano  del Estado de Jalisco, se verificó la consulta pública del proyecto del Plan de Desarrollo Urbano de Centro de Población, integrándose al mismo las recomendaciones recibidas que se revisaron y se consideraron procedentes por los asesores técnicos y las autoridades correspondientes.</w:t>
      </w:r>
    </w:p>
    <w:p w:rsidR="00594CA9" w:rsidRPr="00AC1F8C" w:rsidRDefault="00FA42F9" w:rsidP="00143507">
      <w:pPr>
        <w:jc w:val="both"/>
        <w:rPr>
          <w:rFonts w:ascii="Arial" w:hAnsi="Arial" w:cs="Arial"/>
          <w:sz w:val="24"/>
          <w:szCs w:val="24"/>
          <w:lang w:val="es-ES_tradnl"/>
        </w:rPr>
      </w:pPr>
      <w:r w:rsidRPr="00AC1F8C">
        <w:rPr>
          <w:rFonts w:ascii="Arial" w:hAnsi="Arial" w:cs="Arial"/>
          <w:b/>
          <w:sz w:val="24"/>
          <w:szCs w:val="24"/>
        </w:rPr>
        <w:t>Séptimo:</w:t>
      </w:r>
      <w:r w:rsidRPr="00AC1F8C">
        <w:rPr>
          <w:rFonts w:ascii="Arial" w:hAnsi="Arial" w:cs="Arial"/>
          <w:sz w:val="24"/>
          <w:szCs w:val="24"/>
        </w:rPr>
        <w:t xml:space="preserve"> Que en particular, el Plan de Desarrollo Urbano de </w:t>
      </w:r>
      <w:r w:rsidR="00692C1C" w:rsidRPr="00AC1F8C">
        <w:rPr>
          <w:rFonts w:ascii="Arial" w:hAnsi="Arial" w:cs="Arial"/>
          <w:sz w:val="24"/>
          <w:szCs w:val="24"/>
        </w:rPr>
        <w:t xml:space="preserve">Centro de Población </w:t>
      </w:r>
      <w:proofErr w:type="spellStart"/>
      <w:r w:rsidRPr="00AC1F8C">
        <w:rPr>
          <w:rFonts w:ascii="Arial" w:hAnsi="Arial" w:cs="Arial"/>
          <w:sz w:val="24"/>
          <w:szCs w:val="24"/>
        </w:rPr>
        <w:t>Mezquitic</w:t>
      </w:r>
      <w:proofErr w:type="spellEnd"/>
      <w:r w:rsidRPr="00AC1F8C">
        <w:rPr>
          <w:rFonts w:ascii="Arial" w:hAnsi="Arial" w:cs="Arial"/>
          <w:sz w:val="24"/>
          <w:szCs w:val="24"/>
        </w:rPr>
        <w:t>, es</w:t>
      </w:r>
      <w:r w:rsidR="0008614B" w:rsidRPr="00AC1F8C">
        <w:rPr>
          <w:rFonts w:ascii="Arial" w:hAnsi="Arial" w:cs="Arial"/>
          <w:sz w:val="24"/>
          <w:szCs w:val="24"/>
        </w:rPr>
        <w:t xml:space="preserve"> </w:t>
      </w:r>
      <w:r w:rsidRPr="00AC1F8C">
        <w:rPr>
          <w:rFonts w:ascii="Arial" w:hAnsi="Arial" w:cs="Arial"/>
          <w:sz w:val="24"/>
          <w:szCs w:val="24"/>
        </w:rPr>
        <w:t>congruente con el Programa Estatal y los planes y programas de desarrollo urbano</w:t>
      </w:r>
      <w:r w:rsidR="0008614B" w:rsidRPr="00AC1F8C">
        <w:rPr>
          <w:rFonts w:ascii="Arial" w:hAnsi="Arial" w:cs="Arial"/>
          <w:sz w:val="24"/>
          <w:szCs w:val="24"/>
        </w:rPr>
        <w:t xml:space="preserve"> </w:t>
      </w:r>
      <w:r w:rsidRPr="00AC1F8C">
        <w:rPr>
          <w:rFonts w:ascii="Arial" w:hAnsi="Arial" w:cs="Arial"/>
          <w:sz w:val="24"/>
          <w:szCs w:val="24"/>
        </w:rPr>
        <w:t>aplicables en su territorio, como expresamente dictaminó la Secretaría de Desarrollo</w:t>
      </w:r>
      <w:r w:rsidR="0008614B" w:rsidRPr="00AC1F8C">
        <w:rPr>
          <w:rFonts w:ascii="Arial" w:hAnsi="Arial" w:cs="Arial"/>
          <w:sz w:val="24"/>
          <w:szCs w:val="24"/>
        </w:rPr>
        <w:t xml:space="preserve"> </w:t>
      </w:r>
      <w:r w:rsidRPr="00AC1F8C">
        <w:rPr>
          <w:rFonts w:ascii="Arial" w:hAnsi="Arial" w:cs="Arial"/>
          <w:sz w:val="24"/>
          <w:szCs w:val="24"/>
        </w:rPr>
        <w:t xml:space="preserve">Urbano, </w:t>
      </w:r>
      <w:r w:rsidR="00594CA9" w:rsidRPr="00AC1F8C">
        <w:rPr>
          <w:rFonts w:ascii="Arial" w:hAnsi="Arial" w:cs="Arial"/>
          <w:sz w:val="24"/>
          <w:szCs w:val="24"/>
          <w:lang w:val="es-ES_tradnl"/>
        </w:rPr>
        <w:t>emitió sus consideraciones mediante oficio No.</w:t>
      </w:r>
      <w:r w:rsidR="00645C13">
        <w:rPr>
          <w:rFonts w:ascii="Arial" w:hAnsi="Arial" w:cs="Arial"/>
          <w:sz w:val="24"/>
          <w:szCs w:val="24"/>
          <w:lang w:val="es-ES_tradnl"/>
        </w:rPr>
        <w:t>________</w:t>
      </w:r>
      <w:r w:rsidR="00594CA9" w:rsidRPr="00AC1F8C">
        <w:rPr>
          <w:rFonts w:ascii="Arial" w:hAnsi="Arial" w:cs="Arial"/>
          <w:sz w:val="24"/>
          <w:szCs w:val="24"/>
          <w:lang w:val="es-ES_tradnl"/>
        </w:rPr>
        <w:t>, con fecha</w:t>
      </w:r>
      <w:r w:rsidR="00645C13">
        <w:rPr>
          <w:rFonts w:ascii="Arial" w:hAnsi="Arial" w:cs="Arial"/>
          <w:sz w:val="24"/>
          <w:szCs w:val="24"/>
          <w:lang w:val="es-ES_tradnl"/>
        </w:rPr>
        <w:t>_____</w:t>
      </w:r>
      <w:r w:rsidR="00594CA9" w:rsidRPr="00AC1F8C">
        <w:rPr>
          <w:rFonts w:ascii="Arial" w:hAnsi="Arial" w:cs="Arial"/>
          <w:sz w:val="24"/>
          <w:szCs w:val="24"/>
          <w:lang w:val="es-ES_tradnl"/>
        </w:rPr>
        <w:t xml:space="preserve"> de </w:t>
      </w:r>
      <w:r w:rsidR="00645C13">
        <w:rPr>
          <w:rFonts w:ascii="Arial" w:hAnsi="Arial" w:cs="Arial"/>
          <w:sz w:val="24"/>
          <w:szCs w:val="24"/>
          <w:lang w:val="es-ES_tradnl"/>
        </w:rPr>
        <w:t>____________</w:t>
      </w:r>
      <w:r w:rsidR="00594CA9" w:rsidRPr="00AC1F8C">
        <w:rPr>
          <w:rFonts w:ascii="Arial" w:hAnsi="Arial" w:cs="Arial"/>
          <w:sz w:val="24"/>
          <w:szCs w:val="24"/>
          <w:lang w:val="es-ES_tradnl"/>
        </w:rPr>
        <w:t xml:space="preserve"> </w:t>
      </w:r>
      <w:proofErr w:type="spellStart"/>
      <w:r w:rsidR="00594CA9" w:rsidRPr="00AC1F8C">
        <w:rPr>
          <w:rFonts w:ascii="Arial" w:hAnsi="Arial" w:cs="Arial"/>
          <w:sz w:val="24"/>
          <w:szCs w:val="24"/>
          <w:lang w:val="es-ES_tradnl"/>
        </w:rPr>
        <w:t>de</w:t>
      </w:r>
      <w:proofErr w:type="spellEnd"/>
      <w:r w:rsidR="00594CA9" w:rsidRPr="00AC1F8C">
        <w:rPr>
          <w:rFonts w:ascii="Arial" w:hAnsi="Arial" w:cs="Arial"/>
          <w:sz w:val="24"/>
          <w:szCs w:val="24"/>
          <w:lang w:val="es-ES_tradnl"/>
        </w:rPr>
        <w:t xml:space="preserve"> 202</w:t>
      </w:r>
      <w:r w:rsidR="00B87026">
        <w:rPr>
          <w:rFonts w:ascii="Arial" w:hAnsi="Arial" w:cs="Arial"/>
          <w:sz w:val="24"/>
          <w:szCs w:val="24"/>
          <w:lang w:val="es-ES_tradnl"/>
        </w:rPr>
        <w:t>_</w:t>
      </w:r>
      <w:r w:rsidR="00594CA9" w:rsidRPr="00AC1F8C">
        <w:rPr>
          <w:rFonts w:ascii="Arial" w:hAnsi="Arial" w:cs="Arial"/>
          <w:sz w:val="24"/>
          <w:szCs w:val="24"/>
          <w:lang w:val="es-ES_tradnl"/>
        </w:rPr>
        <w:t xml:space="preserve">, como parte de la consulta pública del mismo, recibidas las observaciones y subsanadas mismas que fueron referidas  mediante oficio no. </w:t>
      </w:r>
      <w:r w:rsidR="00645C13">
        <w:rPr>
          <w:rFonts w:ascii="Arial" w:hAnsi="Arial" w:cs="Arial"/>
          <w:sz w:val="24"/>
          <w:szCs w:val="24"/>
          <w:lang w:val="es-ES_tradnl"/>
        </w:rPr>
        <w:t>___________</w:t>
      </w:r>
      <w:r w:rsidR="00594CA9" w:rsidRPr="00AC1F8C">
        <w:rPr>
          <w:rFonts w:ascii="Arial" w:hAnsi="Arial" w:cs="Arial"/>
          <w:sz w:val="24"/>
          <w:szCs w:val="24"/>
          <w:lang w:val="es-ES_tradnl"/>
        </w:rPr>
        <w:t>.</w:t>
      </w:r>
    </w:p>
    <w:p w:rsidR="00FA42F9" w:rsidRPr="00AC1F8C" w:rsidRDefault="00FA42F9" w:rsidP="00143507">
      <w:pPr>
        <w:jc w:val="both"/>
        <w:rPr>
          <w:rFonts w:ascii="Arial" w:hAnsi="Arial" w:cs="Arial"/>
          <w:sz w:val="24"/>
          <w:szCs w:val="24"/>
          <w:highlight w:val="yellow"/>
        </w:rPr>
      </w:pPr>
      <w:r w:rsidRPr="00AC1F8C">
        <w:rPr>
          <w:rFonts w:ascii="Arial" w:hAnsi="Arial" w:cs="Arial"/>
          <w:b/>
          <w:sz w:val="24"/>
          <w:szCs w:val="24"/>
        </w:rPr>
        <w:t>Octavo:</w:t>
      </w:r>
      <w:r w:rsidRPr="00AC1F8C">
        <w:rPr>
          <w:rFonts w:ascii="Arial" w:hAnsi="Arial" w:cs="Arial"/>
          <w:sz w:val="24"/>
          <w:szCs w:val="24"/>
        </w:rPr>
        <w:t xml:space="preserve"> </w:t>
      </w:r>
      <w:r w:rsidR="00594CA9" w:rsidRPr="00AC1F8C">
        <w:rPr>
          <w:rFonts w:ascii="Arial" w:hAnsi="Arial" w:cs="Arial"/>
          <w:sz w:val="24"/>
          <w:szCs w:val="24"/>
        </w:rPr>
        <w:t>Que las Comisiones del Ayuntamiento relacionadas con la planeación, infraestructura y servicios públicos y su r</w:t>
      </w:r>
      <w:r w:rsidR="00692C1C" w:rsidRPr="00AC1F8C">
        <w:rPr>
          <w:rFonts w:ascii="Arial" w:hAnsi="Arial" w:cs="Arial"/>
          <w:sz w:val="24"/>
          <w:szCs w:val="24"/>
        </w:rPr>
        <w:t>eglamentación, con fundamento en</w:t>
      </w:r>
      <w:r w:rsidR="00594CA9" w:rsidRPr="00AC1F8C">
        <w:rPr>
          <w:rFonts w:ascii="Arial" w:hAnsi="Arial" w:cs="Arial"/>
          <w:sz w:val="24"/>
          <w:szCs w:val="24"/>
        </w:rPr>
        <w:t xml:space="preserve"> el artículo </w:t>
      </w:r>
      <w:r w:rsidR="00692C1C" w:rsidRPr="00AC1F8C">
        <w:rPr>
          <w:rFonts w:ascii="Arial" w:hAnsi="Arial" w:cs="Arial"/>
          <w:sz w:val="24"/>
          <w:szCs w:val="24"/>
        </w:rPr>
        <w:t xml:space="preserve">46 del Código Urbano </w:t>
      </w:r>
      <w:r w:rsidR="00594CA9" w:rsidRPr="00AC1F8C">
        <w:rPr>
          <w:rFonts w:ascii="Arial" w:hAnsi="Arial" w:cs="Arial"/>
          <w:sz w:val="24"/>
          <w:szCs w:val="24"/>
        </w:rPr>
        <w:t xml:space="preserve"> del Estado de Jalisco, analizaron el proyecto de Plan de Desarrollo Urbano de Centro de Población y dictaminaron procedente su autorización por este Ayuntamiento.</w:t>
      </w:r>
    </w:p>
    <w:p w:rsidR="00594CA9" w:rsidRPr="00AC1F8C" w:rsidRDefault="00FA42F9" w:rsidP="00594CA9">
      <w:pPr>
        <w:jc w:val="both"/>
        <w:rPr>
          <w:rFonts w:ascii="Arial" w:hAnsi="Arial" w:cs="Arial"/>
          <w:sz w:val="24"/>
          <w:szCs w:val="24"/>
        </w:rPr>
      </w:pPr>
      <w:r w:rsidRPr="00AC1F8C">
        <w:rPr>
          <w:rFonts w:ascii="Arial" w:hAnsi="Arial" w:cs="Arial"/>
          <w:b/>
          <w:sz w:val="24"/>
          <w:szCs w:val="24"/>
        </w:rPr>
        <w:t>Noveno:</w:t>
      </w:r>
      <w:r w:rsidRPr="00AC1F8C">
        <w:rPr>
          <w:rFonts w:ascii="Arial" w:hAnsi="Arial" w:cs="Arial"/>
          <w:sz w:val="24"/>
          <w:szCs w:val="24"/>
        </w:rPr>
        <w:t xml:space="preserve"> </w:t>
      </w:r>
      <w:r w:rsidR="00594CA9" w:rsidRPr="00AC1F8C">
        <w:rPr>
          <w:rFonts w:ascii="Arial" w:hAnsi="Arial" w:cs="Arial"/>
          <w:sz w:val="24"/>
          <w:szCs w:val="24"/>
        </w:rPr>
        <w:t xml:space="preserve">Que los límites del centro de población de </w:t>
      </w:r>
      <w:proofErr w:type="spellStart"/>
      <w:r w:rsidR="00594CA9" w:rsidRPr="00AC1F8C">
        <w:rPr>
          <w:rFonts w:ascii="Arial" w:hAnsi="Arial" w:cs="Arial"/>
          <w:sz w:val="24"/>
          <w:szCs w:val="24"/>
        </w:rPr>
        <w:t>Mezquitic</w:t>
      </w:r>
      <w:proofErr w:type="spellEnd"/>
      <w:r w:rsidR="00594CA9" w:rsidRPr="00AC1F8C">
        <w:rPr>
          <w:rFonts w:ascii="Arial" w:hAnsi="Arial" w:cs="Arial"/>
          <w:sz w:val="24"/>
          <w:szCs w:val="24"/>
        </w:rPr>
        <w:t xml:space="preserve">,  del Municipio de </w:t>
      </w:r>
      <w:proofErr w:type="spellStart"/>
      <w:r w:rsidR="00594CA9" w:rsidRPr="00AC1F8C">
        <w:rPr>
          <w:rFonts w:ascii="Arial" w:hAnsi="Arial" w:cs="Arial"/>
          <w:sz w:val="24"/>
          <w:szCs w:val="24"/>
        </w:rPr>
        <w:t>Mezquitic</w:t>
      </w:r>
      <w:proofErr w:type="spellEnd"/>
      <w:r w:rsidR="00594CA9" w:rsidRPr="00AC1F8C">
        <w:rPr>
          <w:rFonts w:ascii="Arial" w:hAnsi="Arial" w:cs="Arial"/>
          <w:sz w:val="24"/>
          <w:szCs w:val="24"/>
        </w:rPr>
        <w:t>, Jalisco, fueron aprobados por los integrantes del Ayuntamiento en sesión de</w:t>
      </w:r>
      <w:r w:rsidR="00B87026">
        <w:rPr>
          <w:rFonts w:ascii="Arial" w:hAnsi="Arial" w:cs="Arial"/>
          <w:sz w:val="24"/>
          <w:szCs w:val="24"/>
        </w:rPr>
        <w:t xml:space="preserve"> fecha</w:t>
      </w:r>
      <w:r w:rsidR="00594CA9" w:rsidRPr="00AC1F8C">
        <w:rPr>
          <w:rFonts w:ascii="Arial" w:hAnsi="Arial" w:cs="Arial"/>
          <w:sz w:val="24"/>
          <w:szCs w:val="24"/>
        </w:rPr>
        <w:t xml:space="preserve"> </w:t>
      </w:r>
      <w:r w:rsidR="00692C1C" w:rsidRPr="00AC1F8C">
        <w:rPr>
          <w:rFonts w:ascii="Arial" w:hAnsi="Arial" w:cs="Arial"/>
          <w:sz w:val="24"/>
          <w:szCs w:val="24"/>
        </w:rPr>
        <w:t>______</w:t>
      </w:r>
      <w:r w:rsidR="00594CA9" w:rsidRPr="00AC1F8C">
        <w:rPr>
          <w:rFonts w:ascii="Arial" w:hAnsi="Arial" w:cs="Arial"/>
          <w:sz w:val="24"/>
          <w:szCs w:val="24"/>
        </w:rPr>
        <w:t xml:space="preserve">, de </w:t>
      </w:r>
      <w:r w:rsidR="00B87026">
        <w:rPr>
          <w:rFonts w:ascii="Arial" w:hAnsi="Arial" w:cs="Arial"/>
          <w:sz w:val="24"/>
          <w:szCs w:val="24"/>
        </w:rPr>
        <w:t>_____________</w:t>
      </w:r>
      <w:r w:rsidR="00594CA9" w:rsidRPr="00AC1F8C">
        <w:rPr>
          <w:rFonts w:ascii="Arial" w:hAnsi="Arial" w:cs="Arial"/>
          <w:sz w:val="24"/>
          <w:szCs w:val="24"/>
        </w:rPr>
        <w:t xml:space="preserve"> </w:t>
      </w:r>
      <w:proofErr w:type="spellStart"/>
      <w:r w:rsidR="00594CA9" w:rsidRPr="00AC1F8C">
        <w:rPr>
          <w:rFonts w:ascii="Arial" w:hAnsi="Arial" w:cs="Arial"/>
          <w:sz w:val="24"/>
          <w:szCs w:val="24"/>
        </w:rPr>
        <w:t>de</w:t>
      </w:r>
      <w:proofErr w:type="spellEnd"/>
      <w:r w:rsidR="00594CA9" w:rsidRPr="00AC1F8C">
        <w:rPr>
          <w:rFonts w:ascii="Arial" w:hAnsi="Arial" w:cs="Arial"/>
          <w:sz w:val="24"/>
          <w:szCs w:val="24"/>
        </w:rPr>
        <w:t xml:space="preserve"> 20</w:t>
      </w:r>
      <w:r w:rsidR="00CE45FA" w:rsidRPr="00AC1F8C">
        <w:rPr>
          <w:rFonts w:ascii="Arial" w:hAnsi="Arial" w:cs="Arial"/>
          <w:sz w:val="24"/>
          <w:szCs w:val="24"/>
        </w:rPr>
        <w:t>2</w:t>
      </w:r>
      <w:r w:rsidR="00B87026">
        <w:rPr>
          <w:rFonts w:ascii="Arial" w:hAnsi="Arial" w:cs="Arial"/>
          <w:sz w:val="24"/>
          <w:szCs w:val="24"/>
        </w:rPr>
        <w:t>4</w:t>
      </w:r>
      <w:r w:rsidR="00594CA9" w:rsidRPr="00AC1F8C">
        <w:rPr>
          <w:rFonts w:ascii="Arial" w:hAnsi="Arial" w:cs="Arial"/>
          <w:sz w:val="24"/>
          <w:szCs w:val="24"/>
        </w:rPr>
        <w:t>, con fundamento en el artículo 10, fracción I, III, y IV del Código Urbano para el Estado de Jalisco.</w:t>
      </w:r>
    </w:p>
    <w:p w:rsidR="00CE45FA" w:rsidRPr="00AC1F8C" w:rsidRDefault="00FA42F9" w:rsidP="00CE45FA">
      <w:pPr>
        <w:jc w:val="both"/>
        <w:rPr>
          <w:rFonts w:ascii="Arial" w:hAnsi="Arial" w:cs="Arial"/>
          <w:sz w:val="24"/>
          <w:szCs w:val="24"/>
        </w:rPr>
      </w:pPr>
      <w:r w:rsidRPr="00AC1F8C">
        <w:rPr>
          <w:rFonts w:ascii="Arial" w:hAnsi="Arial" w:cs="Arial"/>
          <w:b/>
          <w:sz w:val="24"/>
          <w:szCs w:val="24"/>
        </w:rPr>
        <w:t>Décimo:</w:t>
      </w:r>
      <w:r w:rsidRPr="00AC1F8C">
        <w:rPr>
          <w:rFonts w:ascii="Arial" w:hAnsi="Arial" w:cs="Arial"/>
          <w:sz w:val="24"/>
          <w:szCs w:val="24"/>
        </w:rPr>
        <w:t xml:space="preserve"> </w:t>
      </w:r>
      <w:r w:rsidR="00CE45FA" w:rsidRPr="00AC1F8C">
        <w:rPr>
          <w:rFonts w:ascii="Arial" w:hAnsi="Arial" w:cs="Arial"/>
          <w:sz w:val="24"/>
          <w:szCs w:val="24"/>
        </w:rPr>
        <w:t>Que mediante el decreto No. 22273/LVIII/08, publicado el 27 de Septiembre de 2008, en el Periódico Oficial “El Estado de Jalisco”, se expide el Código Urbano para el Estado de Jalisco, entrando en vigor el 01 de Enero de 2009.</w:t>
      </w:r>
    </w:p>
    <w:p w:rsidR="00CE45FA" w:rsidRPr="00AC1F8C" w:rsidRDefault="00CE45FA" w:rsidP="00CE45FA">
      <w:pPr>
        <w:jc w:val="both"/>
        <w:rPr>
          <w:rFonts w:ascii="Arial" w:hAnsi="Arial" w:cs="Arial"/>
          <w:sz w:val="24"/>
          <w:szCs w:val="24"/>
        </w:rPr>
      </w:pPr>
      <w:r w:rsidRPr="00AC1F8C">
        <w:rPr>
          <w:rFonts w:ascii="Arial" w:hAnsi="Arial" w:cs="Arial"/>
          <w:sz w:val="24"/>
          <w:szCs w:val="24"/>
        </w:rPr>
        <w:t>En sus artículos 78 fracción III inciso b), 120º, 121, 122, 123, 124 y 129, se precisa la denominación “Plan Parcial de Desarrollo Urbano” a los planes parciales que se expidan con el objeto de normar las acciones de conservación, mejoramiento y crecimiento previstos en los programas y planes de desarrollo urbano aplicables al centro de población.</w:t>
      </w:r>
    </w:p>
    <w:p w:rsidR="00FA42F9" w:rsidRPr="00AC1F8C" w:rsidRDefault="00CE45FA" w:rsidP="00CE45FA">
      <w:pPr>
        <w:jc w:val="both"/>
        <w:rPr>
          <w:rFonts w:ascii="Arial" w:hAnsi="Arial" w:cs="Arial"/>
          <w:sz w:val="24"/>
          <w:szCs w:val="24"/>
        </w:rPr>
      </w:pPr>
      <w:r w:rsidRPr="00AC1F8C">
        <w:rPr>
          <w:rFonts w:ascii="Arial" w:hAnsi="Arial" w:cs="Arial"/>
          <w:sz w:val="24"/>
          <w:szCs w:val="24"/>
        </w:rPr>
        <w:lastRenderedPageBreak/>
        <w:tab/>
        <w:t xml:space="preserve"> </w:t>
      </w:r>
      <w:r w:rsidRPr="00AC1F8C">
        <w:rPr>
          <w:rFonts w:ascii="Arial" w:hAnsi="Arial" w:cs="Arial"/>
          <w:sz w:val="24"/>
          <w:szCs w:val="24"/>
        </w:rPr>
        <w:tab/>
        <w:t xml:space="preserve">Para dar cumplimiento al mandato del artículo 27 párrafo tercero de la Constitución Política de los Estados Unidos Mexicanos, con fundamento en las atribuciones que otorgan al Municipio y su Ayuntamiento el artículo 115 fracciones II, III, y V de la misma Constitución Política de los Estados Unidos Mexicanos, precepto que en materia de asentamientos humanos se ratifica en el artículo 77 de la Constitución Política del Estado de Jalisco; y en particular, en materia de ordenamiento y regulación de los centros de población, en ejercicio de las facultades definidas en los artículos </w:t>
      </w:r>
      <w:r w:rsidR="00692C1C" w:rsidRPr="00AC1F8C">
        <w:rPr>
          <w:rFonts w:ascii="Arial" w:hAnsi="Arial" w:cs="Arial"/>
          <w:sz w:val="24"/>
          <w:szCs w:val="24"/>
        </w:rPr>
        <w:t>8,11 y 51 d</w:t>
      </w:r>
      <w:r w:rsidRPr="00AC1F8C">
        <w:rPr>
          <w:rFonts w:ascii="Arial" w:hAnsi="Arial" w:cs="Arial"/>
          <w:sz w:val="24"/>
          <w:szCs w:val="24"/>
        </w:rPr>
        <w:t>e la Ley General de Asentamientos Humanos</w:t>
      </w:r>
      <w:r w:rsidR="00692C1C" w:rsidRPr="00AC1F8C">
        <w:rPr>
          <w:rFonts w:ascii="Arial" w:hAnsi="Arial" w:cs="Arial"/>
          <w:sz w:val="24"/>
          <w:szCs w:val="24"/>
        </w:rPr>
        <w:t xml:space="preserve"> Ordenamiento del Territorio y Desarrollo Urbano</w:t>
      </w:r>
      <w:r w:rsidRPr="00AC1F8C">
        <w:rPr>
          <w:rFonts w:ascii="Arial" w:hAnsi="Arial" w:cs="Arial"/>
          <w:sz w:val="24"/>
          <w:szCs w:val="24"/>
        </w:rPr>
        <w:t>, y en los artículos 10, 11, 74 al 83  del código Urbano del Estado de Jalisco; en sesión de fecha ----- de Diciembre de 2023, se expide el:</w:t>
      </w:r>
    </w:p>
    <w:p w:rsidR="007F0434" w:rsidRPr="00AC1F8C" w:rsidRDefault="007F0434" w:rsidP="00143507">
      <w:pPr>
        <w:jc w:val="both"/>
        <w:rPr>
          <w:rFonts w:ascii="Arial" w:hAnsi="Arial" w:cs="Arial"/>
          <w:b/>
          <w:sz w:val="24"/>
          <w:szCs w:val="24"/>
        </w:rPr>
      </w:pPr>
    </w:p>
    <w:p w:rsidR="00FA42F9" w:rsidRPr="00AC1F8C" w:rsidRDefault="00FA42F9" w:rsidP="00242F0E">
      <w:pPr>
        <w:jc w:val="center"/>
        <w:rPr>
          <w:rFonts w:ascii="Arial" w:hAnsi="Arial" w:cs="Arial"/>
          <w:sz w:val="24"/>
          <w:szCs w:val="24"/>
        </w:rPr>
      </w:pPr>
      <w:r w:rsidRPr="00242F0E">
        <w:rPr>
          <w:rFonts w:ascii="Arial" w:hAnsi="Arial" w:cs="Arial"/>
          <w:b/>
          <w:sz w:val="36"/>
          <w:szCs w:val="36"/>
        </w:rPr>
        <w:t xml:space="preserve">PLAN DE DESARROLLO URBANO DE CENTRO DE </w:t>
      </w:r>
      <w:r w:rsidR="00466D0C" w:rsidRPr="00242F0E">
        <w:rPr>
          <w:rFonts w:ascii="Arial" w:hAnsi="Arial" w:cs="Arial"/>
          <w:b/>
          <w:sz w:val="36"/>
          <w:szCs w:val="36"/>
        </w:rPr>
        <w:t>POBLACIÓN MEZQUITIC</w:t>
      </w:r>
      <w:r w:rsidR="00C1011D">
        <w:rPr>
          <w:rFonts w:ascii="Arial" w:hAnsi="Arial" w:cs="Arial"/>
          <w:b/>
          <w:sz w:val="36"/>
          <w:szCs w:val="36"/>
        </w:rPr>
        <w:t xml:space="preserve">, </w:t>
      </w:r>
      <w:r w:rsidR="00466D0C" w:rsidRPr="00242F0E">
        <w:rPr>
          <w:rFonts w:ascii="Arial" w:hAnsi="Arial" w:cs="Arial"/>
          <w:b/>
          <w:sz w:val="36"/>
          <w:szCs w:val="36"/>
        </w:rPr>
        <w:t>CABECERA MUNICIPAL DEL MUNICIPIO DE MEZQUITIC, JALISCO Y SU ZONIFICACIÓN</w:t>
      </w:r>
      <w:r w:rsidR="00466D0C" w:rsidRPr="00AC1F8C">
        <w:rPr>
          <w:rFonts w:ascii="Arial" w:hAnsi="Arial" w:cs="Arial"/>
          <w:sz w:val="24"/>
          <w:szCs w:val="24"/>
        </w:rPr>
        <w:t>.</w:t>
      </w:r>
    </w:p>
    <w:p w:rsidR="00FA42F9" w:rsidRPr="00AC1F8C" w:rsidRDefault="00FA42F9" w:rsidP="0008614B">
      <w:pPr>
        <w:pStyle w:val="Ttulo1"/>
        <w:rPr>
          <w:rFonts w:cs="Arial"/>
        </w:rPr>
      </w:pPr>
      <w:bookmarkStart w:id="1" w:name="_Toc164701415"/>
      <w:r w:rsidRPr="00AC1F8C">
        <w:rPr>
          <w:rFonts w:cs="Arial"/>
        </w:rPr>
        <w:t xml:space="preserve">CAPITULO </w:t>
      </w:r>
      <w:r w:rsidR="00692C1C" w:rsidRPr="00AC1F8C">
        <w:rPr>
          <w:rFonts w:cs="Arial"/>
        </w:rPr>
        <w:t>I</w:t>
      </w:r>
      <w:bookmarkEnd w:id="1"/>
    </w:p>
    <w:p w:rsidR="00FA42F9" w:rsidRPr="00AC1F8C" w:rsidRDefault="00FA42F9" w:rsidP="00A81DCF">
      <w:pPr>
        <w:pStyle w:val="Ttulo2"/>
        <w:rPr>
          <w:rFonts w:cs="Arial"/>
        </w:rPr>
      </w:pPr>
      <w:bookmarkStart w:id="2" w:name="_Toc164701416"/>
      <w:r w:rsidRPr="00AC1F8C">
        <w:rPr>
          <w:rFonts w:cs="Arial"/>
        </w:rPr>
        <w:t>Disposiciones Generales.</w:t>
      </w:r>
      <w:bookmarkEnd w:id="2"/>
    </w:p>
    <w:p w:rsidR="00FA42F9" w:rsidRPr="00AC1F8C" w:rsidRDefault="00FA42F9" w:rsidP="00143507">
      <w:pPr>
        <w:jc w:val="both"/>
        <w:rPr>
          <w:rFonts w:ascii="Arial" w:hAnsi="Arial" w:cs="Arial"/>
          <w:sz w:val="24"/>
          <w:szCs w:val="24"/>
        </w:rPr>
      </w:pPr>
      <w:r w:rsidRPr="00AC1F8C">
        <w:rPr>
          <w:rFonts w:ascii="Arial" w:hAnsi="Arial" w:cs="Arial"/>
          <w:b/>
          <w:sz w:val="24"/>
          <w:szCs w:val="24"/>
        </w:rPr>
        <w:t>Artículo 1</w:t>
      </w:r>
      <w:r w:rsidRPr="00AC1F8C">
        <w:rPr>
          <w:rFonts w:ascii="Arial" w:hAnsi="Arial" w:cs="Arial"/>
          <w:sz w:val="24"/>
          <w:szCs w:val="24"/>
        </w:rPr>
        <w:t xml:space="preserve">. El Plan de Desarrollo Urbano de </w:t>
      </w:r>
      <w:proofErr w:type="spellStart"/>
      <w:r w:rsidRPr="00AC1F8C">
        <w:rPr>
          <w:rFonts w:ascii="Arial" w:hAnsi="Arial" w:cs="Arial"/>
          <w:sz w:val="24"/>
          <w:szCs w:val="24"/>
        </w:rPr>
        <w:t>Mezquitic</w:t>
      </w:r>
      <w:proofErr w:type="spellEnd"/>
      <w:r w:rsidRPr="00AC1F8C">
        <w:rPr>
          <w:rFonts w:ascii="Arial" w:hAnsi="Arial" w:cs="Arial"/>
          <w:sz w:val="24"/>
          <w:szCs w:val="24"/>
        </w:rPr>
        <w:t xml:space="preserve">, Municipio de </w:t>
      </w:r>
      <w:proofErr w:type="spellStart"/>
      <w:r w:rsidRPr="00AC1F8C">
        <w:rPr>
          <w:rFonts w:ascii="Arial" w:hAnsi="Arial" w:cs="Arial"/>
          <w:sz w:val="24"/>
          <w:szCs w:val="24"/>
        </w:rPr>
        <w:t>Mezquitic</w:t>
      </w:r>
      <w:proofErr w:type="spellEnd"/>
      <w:r w:rsidRPr="00AC1F8C">
        <w:rPr>
          <w:rFonts w:ascii="Arial" w:hAnsi="Arial" w:cs="Arial"/>
          <w:sz w:val="24"/>
          <w:szCs w:val="24"/>
        </w:rPr>
        <w:t>,</w:t>
      </w:r>
      <w:r w:rsidR="00A81DCF" w:rsidRPr="00AC1F8C">
        <w:rPr>
          <w:rFonts w:ascii="Arial" w:hAnsi="Arial" w:cs="Arial"/>
          <w:sz w:val="24"/>
          <w:szCs w:val="24"/>
        </w:rPr>
        <w:t xml:space="preserve"> </w:t>
      </w:r>
      <w:r w:rsidRPr="00AC1F8C">
        <w:rPr>
          <w:rFonts w:ascii="Arial" w:hAnsi="Arial" w:cs="Arial"/>
          <w:sz w:val="24"/>
          <w:szCs w:val="24"/>
        </w:rPr>
        <w:t>Jalisco, establece:</w:t>
      </w:r>
    </w:p>
    <w:p w:rsidR="00AA5E7F" w:rsidRPr="00AC1F8C" w:rsidRDefault="00AA5E7F" w:rsidP="00143507">
      <w:pPr>
        <w:jc w:val="both"/>
        <w:rPr>
          <w:rFonts w:ascii="Arial" w:hAnsi="Arial" w:cs="Arial"/>
          <w:sz w:val="24"/>
          <w:szCs w:val="24"/>
        </w:rPr>
      </w:pPr>
      <w:r w:rsidRPr="00AC1F8C">
        <w:rPr>
          <w:rFonts w:ascii="Arial" w:hAnsi="Arial" w:cs="Arial"/>
          <w:b/>
          <w:sz w:val="24"/>
          <w:szCs w:val="24"/>
        </w:rPr>
        <w:t>I</w:t>
      </w:r>
      <w:r w:rsidRPr="00AC1F8C">
        <w:rPr>
          <w:rFonts w:ascii="Arial" w:hAnsi="Arial" w:cs="Arial"/>
          <w:sz w:val="24"/>
          <w:szCs w:val="24"/>
        </w:rPr>
        <w:t>. Las normas de control del aprovechamiento o utilización del suelo en las áreas y predios que lo integran y delimitan; y</w:t>
      </w:r>
    </w:p>
    <w:p w:rsidR="00FA42F9" w:rsidRPr="00AC1F8C" w:rsidRDefault="00AA5E7F" w:rsidP="00143507">
      <w:pPr>
        <w:jc w:val="both"/>
        <w:rPr>
          <w:rFonts w:ascii="Arial" w:hAnsi="Arial" w:cs="Arial"/>
          <w:sz w:val="24"/>
          <w:szCs w:val="24"/>
        </w:rPr>
      </w:pPr>
      <w:r w:rsidRPr="00AC1F8C">
        <w:rPr>
          <w:rFonts w:ascii="Arial" w:hAnsi="Arial" w:cs="Arial"/>
          <w:b/>
          <w:sz w:val="24"/>
          <w:szCs w:val="24"/>
        </w:rPr>
        <w:t>Il.</w:t>
      </w:r>
      <w:r w:rsidR="00FA42F9" w:rsidRPr="00AC1F8C">
        <w:rPr>
          <w:rFonts w:ascii="Arial" w:hAnsi="Arial" w:cs="Arial"/>
          <w:sz w:val="24"/>
          <w:szCs w:val="24"/>
        </w:rPr>
        <w:t xml:space="preserve"> Las normas aplicables a la acción urbanística, a fin de regular y controlar las</w:t>
      </w:r>
      <w:r w:rsidR="0008614B" w:rsidRPr="00AC1F8C">
        <w:rPr>
          <w:rFonts w:ascii="Arial" w:hAnsi="Arial" w:cs="Arial"/>
          <w:sz w:val="24"/>
          <w:szCs w:val="24"/>
        </w:rPr>
        <w:t xml:space="preserve"> </w:t>
      </w:r>
      <w:r w:rsidR="00FA42F9" w:rsidRPr="00AC1F8C">
        <w:rPr>
          <w:rFonts w:ascii="Arial" w:hAnsi="Arial" w:cs="Arial"/>
          <w:sz w:val="24"/>
          <w:szCs w:val="24"/>
        </w:rPr>
        <w:t>acciones de conservación, mejoramiento y crecimiento que se proyecten y</w:t>
      </w:r>
      <w:r w:rsidR="0008614B" w:rsidRPr="00AC1F8C">
        <w:rPr>
          <w:rFonts w:ascii="Arial" w:hAnsi="Arial" w:cs="Arial"/>
          <w:sz w:val="24"/>
          <w:szCs w:val="24"/>
        </w:rPr>
        <w:t xml:space="preserve"> </w:t>
      </w:r>
      <w:r w:rsidR="00FA42F9" w:rsidRPr="00AC1F8C">
        <w:rPr>
          <w:rFonts w:ascii="Arial" w:hAnsi="Arial" w:cs="Arial"/>
          <w:sz w:val="24"/>
          <w:szCs w:val="24"/>
        </w:rPr>
        <w:t>realicen en el mismo.</w:t>
      </w:r>
    </w:p>
    <w:p w:rsidR="00FA42F9" w:rsidRPr="00AC1F8C" w:rsidRDefault="00FA42F9" w:rsidP="00143507">
      <w:pPr>
        <w:jc w:val="both"/>
        <w:rPr>
          <w:rFonts w:ascii="Arial" w:hAnsi="Arial" w:cs="Arial"/>
          <w:sz w:val="24"/>
          <w:szCs w:val="24"/>
        </w:rPr>
      </w:pPr>
      <w:r w:rsidRPr="00AC1F8C">
        <w:rPr>
          <w:rFonts w:ascii="Arial" w:hAnsi="Arial" w:cs="Arial"/>
          <w:b/>
          <w:sz w:val="24"/>
          <w:szCs w:val="24"/>
        </w:rPr>
        <w:t>Artículo 2.</w:t>
      </w:r>
      <w:r w:rsidRPr="00AC1F8C">
        <w:rPr>
          <w:rFonts w:ascii="Arial" w:hAnsi="Arial" w:cs="Arial"/>
          <w:sz w:val="24"/>
          <w:szCs w:val="24"/>
        </w:rPr>
        <w:t xml:space="preserve"> Las normas de ordenamiento y regulación que se integran en el Plan</w:t>
      </w:r>
      <w:r w:rsidR="0008614B" w:rsidRPr="00AC1F8C">
        <w:rPr>
          <w:rFonts w:ascii="Arial" w:hAnsi="Arial" w:cs="Arial"/>
          <w:sz w:val="24"/>
          <w:szCs w:val="24"/>
        </w:rPr>
        <w:t xml:space="preserve"> </w:t>
      </w:r>
      <w:r w:rsidRPr="00AC1F8C">
        <w:rPr>
          <w:rFonts w:ascii="Arial" w:hAnsi="Arial" w:cs="Arial"/>
          <w:sz w:val="24"/>
          <w:szCs w:val="24"/>
        </w:rPr>
        <w:t xml:space="preserve">de Desarrollo Urbano de </w:t>
      </w:r>
      <w:proofErr w:type="spellStart"/>
      <w:r w:rsidRPr="00AC1F8C">
        <w:rPr>
          <w:rFonts w:ascii="Arial" w:hAnsi="Arial" w:cs="Arial"/>
          <w:sz w:val="24"/>
          <w:szCs w:val="24"/>
        </w:rPr>
        <w:t>Mezquitic</w:t>
      </w:r>
      <w:proofErr w:type="spellEnd"/>
      <w:r w:rsidRPr="00AC1F8C">
        <w:rPr>
          <w:rFonts w:ascii="Arial" w:hAnsi="Arial" w:cs="Arial"/>
          <w:sz w:val="24"/>
          <w:szCs w:val="24"/>
        </w:rPr>
        <w:t>, son de orden público e interés social. Se expiden para</w:t>
      </w:r>
      <w:r w:rsidR="0008614B" w:rsidRPr="00AC1F8C">
        <w:rPr>
          <w:rFonts w:ascii="Arial" w:hAnsi="Arial" w:cs="Arial"/>
          <w:sz w:val="24"/>
          <w:szCs w:val="24"/>
        </w:rPr>
        <w:t xml:space="preserve"> </w:t>
      </w:r>
      <w:r w:rsidRPr="00AC1F8C">
        <w:rPr>
          <w:rFonts w:ascii="Arial" w:hAnsi="Arial" w:cs="Arial"/>
          <w:sz w:val="24"/>
          <w:szCs w:val="24"/>
        </w:rPr>
        <w:t>dar cumplimiento a las disposiciones contenidas en el párrafo tercero del artículo 27 de la</w:t>
      </w:r>
      <w:r w:rsidR="0008614B" w:rsidRPr="00AC1F8C">
        <w:rPr>
          <w:rFonts w:ascii="Arial" w:hAnsi="Arial" w:cs="Arial"/>
          <w:sz w:val="24"/>
          <w:szCs w:val="24"/>
        </w:rPr>
        <w:t xml:space="preserve"> </w:t>
      </w:r>
      <w:r w:rsidRPr="00AC1F8C">
        <w:rPr>
          <w:rFonts w:ascii="Arial" w:hAnsi="Arial" w:cs="Arial"/>
          <w:sz w:val="24"/>
          <w:szCs w:val="24"/>
        </w:rPr>
        <w:t>Constitución Política de los Estados Unidos Mexicanos, desglosados en el artículo 3* de la</w:t>
      </w:r>
      <w:r w:rsidR="0008614B" w:rsidRPr="00AC1F8C">
        <w:rPr>
          <w:rFonts w:ascii="Arial" w:hAnsi="Arial" w:cs="Arial"/>
          <w:sz w:val="24"/>
          <w:szCs w:val="24"/>
        </w:rPr>
        <w:t xml:space="preserve"> </w:t>
      </w:r>
      <w:r w:rsidRPr="00AC1F8C">
        <w:rPr>
          <w:rFonts w:ascii="Arial" w:hAnsi="Arial" w:cs="Arial"/>
          <w:sz w:val="24"/>
          <w:szCs w:val="24"/>
        </w:rPr>
        <w:t>Ley General de Asentamientos Humanos.</w:t>
      </w:r>
    </w:p>
    <w:p w:rsidR="00FA42F9" w:rsidRPr="00AC1F8C" w:rsidRDefault="00FA42F9" w:rsidP="00143507">
      <w:pPr>
        <w:jc w:val="both"/>
        <w:rPr>
          <w:rFonts w:ascii="Arial" w:hAnsi="Arial" w:cs="Arial"/>
          <w:sz w:val="24"/>
          <w:szCs w:val="24"/>
        </w:rPr>
      </w:pPr>
      <w:r w:rsidRPr="00AC1F8C">
        <w:rPr>
          <w:rFonts w:ascii="Arial" w:hAnsi="Arial" w:cs="Arial"/>
          <w:b/>
          <w:sz w:val="24"/>
          <w:szCs w:val="24"/>
        </w:rPr>
        <w:t>Artículo 3.</w:t>
      </w:r>
      <w:r w:rsidRPr="00AC1F8C">
        <w:rPr>
          <w:rFonts w:ascii="Arial" w:hAnsi="Arial" w:cs="Arial"/>
          <w:sz w:val="24"/>
          <w:szCs w:val="24"/>
        </w:rPr>
        <w:t xml:space="preserve"> Para los efectos del presente Plan de Centro de Población se</w:t>
      </w:r>
      <w:r w:rsidR="0008614B" w:rsidRPr="00AC1F8C">
        <w:rPr>
          <w:rFonts w:ascii="Arial" w:hAnsi="Arial" w:cs="Arial"/>
          <w:sz w:val="24"/>
          <w:szCs w:val="24"/>
        </w:rPr>
        <w:t xml:space="preserve"> </w:t>
      </w:r>
      <w:r w:rsidRPr="00AC1F8C">
        <w:rPr>
          <w:rFonts w:ascii="Arial" w:hAnsi="Arial" w:cs="Arial"/>
          <w:sz w:val="24"/>
          <w:szCs w:val="24"/>
        </w:rPr>
        <w:t>designará como:</w:t>
      </w:r>
    </w:p>
    <w:p w:rsidR="00FA42F9" w:rsidRPr="00F65ADA" w:rsidRDefault="00107EB1" w:rsidP="00143507">
      <w:pPr>
        <w:jc w:val="both"/>
        <w:rPr>
          <w:rFonts w:ascii="Arial" w:hAnsi="Arial" w:cs="Arial"/>
          <w:i/>
          <w:sz w:val="24"/>
          <w:szCs w:val="24"/>
        </w:rPr>
      </w:pPr>
      <w:r w:rsidRPr="00F65ADA">
        <w:rPr>
          <w:rFonts w:ascii="Arial" w:hAnsi="Arial" w:cs="Arial"/>
          <w:b/>
          <w:sz w:val="24"/>
          <w:szCs w:val="24"/>
        </w:rPr>
        <w:t>I.</w:t>
      </w:r>
      <w:r w:rsidR="00FA42F9" w:rsidRPr="00F65ADA">
        <w:rPr>
          <w:rFonts w:ascii="Arial" w:hAnsi="Arial" w:cs="Arial"/>
          <w:b/>
          <w:sz w:val="24"/>
          <w:szCs w:val="24"/>
        </w:rPr>
        <w:t xml:space="preserve"> Ley General:</w:t>
      </w:r>
      <w:r w:rsidR="00FA42F9" w:rsidRPr="00AC1F8C">
        <w:rPr>
          <w:rFonts w:ascii="Arial" w:hAnsi="Arial" w:cs="Arial"/>
          <w:sz w:val="24"/>
          <w:szCs w:val="24"/>
        </w:rPr>
        <w:t xml:space="preserve"> la </w:t>
      </w:r>
      <w:r w:rsidR="00FA42F9" w:rsidRPr="00F65ADA">
        <w:rPr>
          <w:rFonts w:ascii="Arial" w:hAnsi="Arial" w:cs="Arial"/>
          <w:i/>
          <w:sz w:val="24"/>
          <w:szCs w:val="24"/>
        </w:rPr>
        <w:t>Ley General de Asentamientos Humanos</w:t>
      </w:r>
      <w:r w:rsidR="0008614B" w:rsidRPr="00F65ADA">
        <w:rPr>
          <w:rFonts w:ascii="Arial" w:hAnsi="Arial" w:cs="Arial"/>
          <w:i/>
          <w:sz w:val="24"/>
          <w:szCs w:val="24"/>
        </w:rPr>
        <w:t>, Ordenamiento del Territorio y Desarrollo Urbano</w:t>
      </w:r>
      <w:r w:rsidR="00FA42F9" w:rsidRPr="00F65ADA">
        <w:rPr>
          <w:rFonts w:ascii="Arial" w:hAnsi="Arial" w:cs="Arial"/>
          <w:i/>
          <w:sz w:val="24"/>
          <w:szCs w:val="24"/>
        </w:rPr>
        <w:t>;</w:t>
      </w:r>
      <w:r w:rsidRPr="00F65ADA">
        <w:rPr>
          <w:rFonts w:ascii="Arial" w:hAnsi="Arial" w:cs="Arial"/>
          <w:i/>
          <w:sz w:val="24"/>
          <w:szCs w:val="24"/>
        </w:rPr>
        <w:t xml:space="preserve"> </w:t>
      </w:r>
    </w:p>
    <w:p w:rsidR="00FA42F9" w:rsidRPr="00AC1F8C" w:rsidRDefault="00FA42F9" w:rsidP="00143507">
      <w:pPr>
        <w:jc w:val="both"/>
        <w:rPr>
          <w:rFonts w:ascii="Arial" w:hAnsi="Arial" w:cs="Arial"/>
          <w:sz w:val="24"/>
          <w:szCs w:val="24"/>
        </w:rPr>
      </w:pPr>
      <w:r w:rsidRPr="00F65ADA">
        <w:rPr>
          <w:rFonts w:ascii="Arial" w:hAnsi="Arial" w:cs="Arial"/>
          <w:b/>
          <w:sz w:val="24"/>
          <w:szCs w:val="24"/>
        </w:rPr>
        <w:t>II. Ley Municipal:</w:t>
      </w:r>
      <w:r w:rsidRPr="00AC1F8C">
        <w:rPr>
          <w:rFonts w:ascii="Arial" w:hAnsi="Arial" w:cs="Arial"/>
          <w:sz w:val="24"/>
          <w:szCs w:val="24"/>
        </w:rPr>
        <w:t xml:space="preserve"> </w:t>
      </w:r>
      <w:r w:rsidR="00F65ADA" w:rsidRPr="00F65ADA">
        <w:rPr>
          <w:rFonts w:ascii="Arial" w:hAnsi="Arial" w:cs="Arial"/>
          <w:sz w:val="24"/>
          <w:szCs w:val="24"/>
        </w:rPr>
        <w:t>Ley del Gobierno y la  Administración Pública Municipal del Estado de Jalisco, aprobada mediante decreto No. 18503 del Congreso del Estado con fecha 22 de Mayo de 2001;</w:t>
      </w:r>
    </w:p>
    <w:p w:rsidR="00FA42F9" w:rsidRPr="00AC1F8C" w:rsidRDefault="00FA42F9" w:rsidP="00143507">
      <w:pPr>
        <w:jc w:val="both"/>
        <w:rPr>
          <w:rFonts w:ascii="Arial" w:hAnsi="Arial" w:cs="Arial"/>
          <w:sz w:val="24"/>
          <w:szCs w:val="24"/>
        </w:rPr>
      </w:pPr>
      <w:proofErr w:type="spellStart"/>
      <w:r w:rsidRPr="00F65ADA">
        <w:rPr>
          <w:rFonts w:ascii="Arial" w:hAnsi="Arial" w:cs="Arial"/>
          <w:b/>
          <w:sz w:val="24"/>
          <w:szCs w:val="24"/>
        </w:rPr>
        <w:t>lll</w:t>
      </w:r>
      <w:proofErr w:type="spellEnd"/>
      <w:r w:rsidRPr="00F65ADA">
        <w:rPr>
          <w:rFonts w:ascii="Arial" w:hAnsi="Arial" w:cs="Arial"/>
          <w:b/>
          <w:sz w:val="24"/>
          <w:szCs w:val="24"/>
        </w:rPr>
        <w:t xml:space="preserve">. </w:t>
      </w:r>
      <w:r w:rsidR="00107EB1" w:rsidRPr="00F65ADA">
        <w:rPr>
          <w:rFonts w:ascii="Arial" w:hAnsi="Arial" w:cs="Arial"/>
          <w:b/>
          <w:sz w:val="24"/>
          <w:szCs w:val="24"/>
        </w:rPr>
        <w:t>El Código:</w:t>
      </w:r>
      <w:r w:rsidR="00107EB1" w:rsidRPr="00AC1F8C">
        <w:rPr>
          <w:rFonts w:ascii="Arial" w:hAnsi="Arial" w:cs="Arial"/>
          <w:sz w:val="24"/>
          <w:szCs w:val="24"/>
        </w:rPr>
        <w:t xml:space="preserve"> el Código Urbano para el Estado de Jalisco</w:t>
      </w:r>
      <w:r w:rsidRPr="00AC1F8C">
        <w:rPr>
          <w:rFonts w:ascii="Arial" w:hAnsi="Arial" w:cs="Arial"/>
          <w:sz w:val="24"/>
          <w:szCs w:val="24"/>
        </w:rPr>
        <w:t>;</w:t>
      </w:r>
    </w:p>
    <w:p w:rsidR="00FA42F9" w:rsidRPr="00AC1F8C" w:rsidRDefault="00FA42F9" w:rsidP="00143507">
      <w:pPr>
        <w:jc w:val="both"/>
        <w:rPr>
          <w:rFonts w:ascii="Arial" w:hAnsi="Arial" w:cs="Arial"/>
          <w:sz w:val="24"/>
          <w:szCs w:val="24"/>
        </w:rPr>
      </w:pPr>
      <w:r w:rsidRPr="00F65ADA">
        <w:rPr>
          <w:rFonts w:ascii="Arial" w:hAnsi="Arial" w:cs="Arial"/>
          <w:b/>
          <w:sz w:val="24"/>
          <w:szCs w:val="24"/>
        </w:rPr>
        <w:t>IV. Reglamento:</w:t>
      </w:r>
      <w:r w:rsidRPr="00AC1F8C">
        <w:rPr>
          <w:rFonts w:ascii="Arial" w:hAnsi="Arial" w:cs="Arial"/>
          <w:sz w:val="24"/>
          <w:szCs w:val="24"/>
        </w:rPr>
        <w:t xml:space="preserve"> el Reglamento </w:t>
      </w:r>
      <w:r w:rsidR="00107EB1" w:rsidRPr="00AC1F8C">
        <w:rPr>
          <w:rFonts w:ascii="Arial" w:hAnsi="Arial" w:cs="Arial"/>
          <w:sz w:val="24"/>
          <w:szCs w:val="24"/>
        </w:rPr>
        <w:t xml:space="preserve">Estatal de </w:t>
      </w:r>
      <w:r w:rsidRPr="00AC1F8C">
        <w:rPr>
          <w:rFonts w:ascii="Arial" w:hAnsi="Arial" w:cs="Arial"/>
          <w:sz w:val="24"/>
          <w:szCs w:val="24"/>
        </w:rPr>
        <w:t xml:space="preserve"> Zonificación del Estado de Jalisco;</w:t>
      </w:r>
    </w:p>
    <w:p w:rsidR="00FA42F9" w:rsidRPr="00AC1F8C" w:rsidRDefault="00FA42F9" w:rsidP="00143507">
      <w:pPr>
        <w:jc w:val="both"/>
        <w:rPr>
          <w:rFonts w:ascii="Arial" w:hAnsi="Arial" w:cs="Arial"/>
          <w:sz w:val="24"/>
          <w:szCs w:val="24"/>
        </w:rPr>
      </w:pPr>
      <w:r w:rsidRPr="00F65ADA">
        <w:rPr>
          <w:rFonts w:ascii="Arial" w:hAnsi="Arial" w:cs="Arial"/>
          <w:b/>
          <w:sz w:val="24"/>
          <w:szCs w:val="24"/>
        </w:rPr>
        <w:t>V. Municipio:</w:t>
      </w:r>
      <w:r w:rsidRPr="00AC1F8C">
        <w:rPr>
          <w:rFonts w:ascii="Arial" w:hAnsi="Arial" w:cs="Arial"/>
          <w:sz w:val="24"/>
          <w:szCs w:val="24"/>
        </w:rPr>
        <w:t xml:space="preserve"> el Municipio de </w:t>
      </w:r>
      <w:proofErr w:type="spellStart"/>
      <w:r w:rsidRPr="00AC1F8C">
        <w:rPr>
          <w:rFonts w:ascii="Arial" w:hAnsi="Arial" w:cs="Arial"/>
          <w:sz w:val="24"/>
          <w:szCs w:val="24"/>
        </w:rPr>
        <w:t>Mezquitic</w:t>
      </w:r>
      <w:proofErr w:type="spellEnd"/>
      <w:r w:rsidRPr="00AC1F8C">
        <w:rPr>
          <w:rFonts w:ascii="Arial" w:hAnsi="Arial" w:cs="Arial"/>
          <w:sz w:val="24"/>
          <w:szCs w:val="24"/>
        </w:rPr>
        <w:t>, Jalisco;</w:t>
      </w:r>
    </w:p>
    <w:p w:rsidR="00FA42F9" w:rsidRPr="00AC1F8C" w:rsidRDefault="00FA42F9" w:rsidP="00143507">
      <w:pPr>
        <w:jc w:val="both"/>
        <w:rPr>
          <w:rFonts w:ascii="Arial" w:hAnsi="Arial" w:cs="Arial"/>
          <w:sz w:val="24"/>
          <w:szCs w:val="24"/>
        </w:rPr>
      </w:pPr>
      <w:r w:rsidRPr="00F65ADA">
        <w:rPr>
          <w:rFonts w:ascii="Arial" w:hAnsi="Arial" w:cs="Arial"/>
          <w:b/>
          <w:sz w:val="24"/>
          <w:szCs w:val="24"/>
        </w:rPr>
        <w:lastRenderedPageBreak/>
        <w:t>VI. Centro de Población:</w:t>
      </w:r>
      <w:r w:rsidRPr="00AC1F8C">
        <w:rPr>
          <w:rFonts w:ascii="Arial" w:hAnsi="Arial" w:cs="Arial"/>
          <w:sz w:val="24"/>
          <w:szCs w:val="24"/>
        </w:rPr>
        <w:t xml:space="preserve"> el centro de población de </w:t>
      </w:r>
      <w:proofErr w:type="spellStart"/>
      <w:r w:rsidRPr="00AC1F8C">
        <w:rPr>
          <w:rFonts w:ascii="Arial" w:hAnsi="Arial" w:cs="Arial"/>
          <w:sz w:val="24"/>
          <w:szCs w:val="24"/>
        </w:rPr>
        <w:t>Mezquitic</w:t>
      </w:r>
      <w:proofErr w:type="spellEnd"/>
      <w:r w:rsidRPr="00AC1F8C">
        <w:rPr>
          <w:rFonts w:ascii="Arial" w:hAnsi="Arial" w:cs="Arial"/>
          <w:sz w:val="24"/>
          <w:szCs w:val="24"/>
        </w:rPr>
        <w:t>;</w:t>
      </w:r>
    </w:p>
    <w:p w:rsidR="00FA42F9" w:rsidRPr="00F65ADA" w:rsidRDefault="00FA42F9" w:rsidP="00143507">
      <w:pPr>
        <w:jc w:val="both"/>
        <w:rPr>
          <w:rFonts w:ascii="Arial" w:hAnsi="Arial" w:cs="Arial"/>
          <w:i/>
          <w:sz w:val="24"/>
          <w:szCs w:val="24"/>
        </w:rPr>
      </w:pPr>
      <w:r w:rsidRPr="00F65ADA">
        <w:rPr>
          <w:rFonts w:ascii="Arial" w:hAnsi="Arial" w:cs="Arial"/>
          <w:b/>
          <w:sz w:val="24"/>
          <w:szCs w:val="24"/>
        </w:rPr>
        <w:t>VII. Plan o Plan de Desarrollo Urbano:</w:t>
      </w:r>
      <w:r w:rsidRPr="00AC1F8C">
        <w:rPr>
          <w:rFonts w:ascii="Arial" w:hAnsi="Arial" w:cs="Arial"/>
          <w:sz w:val="24"/>
          <w:szCs w:val="24"/>
        </w:rPr>
        <w:t xml:space="preserve"> </w:t>
      </w:r>
      <w:r w:rsidRPr="00F65ADA">
        <w:rPr>
          <w:rFonts w:ascii="Arial" w:hAnsi="Arial" w:cs="Arial"/>
          <w:i/>
          <w:sz w:val="24"/>
          <w:szCs w:val="24"/>
        </w:rPr>
        <w:t>el Plan de Desarrollo Urbano de Centro</w:t>
      </w:r>
      <w:r w:rsidR="00107EB1" w:rsidRPr="00F65ADA">
        <w:rPr>
          <w:rFonts w:ascii="Arial" w:hAnsi="Arial" w:cs="Arial"/>
          <w:i/>
          <w:sz w:val="24"/>
          <w:szCs w:val="24"/>
        </w:rPr>
        <w:t xml:space="preserve"> </w:t>
      </w:r>
      <w:r w:rsidRPr="00F65ADA">
        <w:rPr>
          <w:rFonts w:ascii="Arial" w:hAnsi="Arial" w:cs="Arial"/>
          <w:i/>
          <w:sz w:val="24"/>
          <w:szCs w:val="24"/>
        </w:rPr>
        <w:t xml:space="preserve">de Población de </w:t>
      </w:r>
      <w:proofErr w:type="spellStart"/>
      <w:r w:rsidRPr="00F65ADA">
        <w:rPr>
          <w:rFonts w:ascii="Arial" w:hAnsi="Arial" w:cs="Arial"/>
          <w:i/>
          <w:sz w:val="24"/>
          <w:szCs w:val="24"/>
        </w:rPr>
        <w:t>Mezquitic</w:t>
      </w:r>
      <w:proofErr w:type="spellEnd"/>
      <w:r w:rsidRPr="00F65ADA">
        <w:rPr>
          <w:rFonts w:ascii="Arial" w:hAnsi="Arial" w:cs="Arial"/>
          <w:i/>
          <w:sz w:val="24"/>
          <w:szCs w:val="24"/>
        </w:rPr>
        <w:t xml:space="preserve">, del Municipio de </w:t>
      </w:r>
      <w:proofErr w:type="spellStart"/>
      <w:r w:rsidRPr="00F65ADA">
        <w:rPr>
          <w:rFonts w:ascii="Arial" w:hAnsi="Arial" w:cs="Arial"/>
          <w:i/>
          <w:sz w:val="24"/>
          <w:szCs w:val="24"/>
        </w:rPr>
        <w:t>Mezquitic</w:t>
      </w:r>
      <w:proofErr w:type="spellEnd"/>
      <w:r w:rsidRPr="00F65ADA">
        <w:rPr>
          <w:rFonts w:ascii="Arial" w:hAnsi="Arial" w:cs="Arial"/>
          <w:i/>
          <w:sz w:val="24"/>
          <w:szCs w:val="24"/>
        </w:rPr>
        <w:t>, Jalisco;</w:t>
      </w:r>
    </w:p>
    <w:p w:rsidR="00FA42F9" w:rsidRPr="00AC1F8C" w:rsidRDefault="00AA5E7F" w:rsidP="00143507">
      <w:pPr>
        <w:jc w:val="both"/>
        <w:rPr>
          <w:rFonts w:ascii="Arial" w:hAnsi="Arial" w:cs="Arial"/>
          <w:sz w:val="24"/>
          <w:szCs w:val="24"/>
        </w:rPr>
      </w:pPr>
      <w:proofErr w:type="spellStart"/>
      <w:r w:rsidRPr="00AC1F8C">
        <w:rPr>
          <w:rFonts w:ascii="Arial" w:hAnsi="Arial" w:cs="Arial"/>
          <w:b/>
          <w:sz w:val="24"/>
          <w:szCs w:val="24"/>
        </w:rPr>
        <w:t>VIll</w:t>
      </w:r>
      <w:proofErr w:type="spellEnd"/>
      <w:r w:rsidRPr="00AC1F8C">
        <w:rPr>
          <w:rFonts w:ascii="Arial" w:hAnsi="Arial" w:cs="Arial"/>
          <w:b/>
          <w:sz w:val="24"/>
          <w:szCs w:val="24"/>
        </w:rPr>
        <w:t>.</w:t>
      </w:r>
      <w:r w:rsidR="00FA42F9" w:rsidRPr="00AC1F8C">
        <w:rPr>
          <w:rFonts w:ascii="Arial" w:hAnsi="Arial" w:cs="Arial"/>
          <w:b/>
          <w:sz w:val="24"/>
          <w:szCs w:val="24"/>
        </w:rPr>
        <w:t xml:space="preserve"> Documento técnico:</w:t>
      </w:r>
      <w:r w:rsidR="00FA42F9" w:rsidRPr="00AC1F8C">
        <w:rPr>
          <w:rFonts w:ascii="Arial" w:hAnsi="Arial" w:cs="Arial"/>
          <w:sz w:val="24"/>
          <w:szCs w:val="24"/>
        </w:rPr>
        <w:t xml:space="preserve"> el conjunto de documentos que integran la</w:t>
      </w:r>
      <w:r w:rsidR="00107EB1" w:rsidRPr="00AC1F8C">
        <w:rPr>
          <w:rFonts w:ascii="Arial" w:hAnsi="Arial" w:cs="Arial"/>
          <w:sz w:val="24"/>
          <w:szCs w:val="24"/>
        </w:rPr>
        <w:t xml:space="preserve"> </w:t>
      </w:r>
      <w:r w:rsidR="00FA42F9" w:rsidRPr="00AC1F8C">
        <w:rPr>
          <w:rFonts w:ascii="Arial" w:hAnsi="Arial" w:cs="Arial"/>
          <w:sz w:val="24"/>
          <w:szCs w:val="24"/>
        </w:rPr>
        <w:t>información, conclusiones, recomendaciones y propuestas, relativas los</w:t>
      </w:r>
      <w:r w:rsidR="00107EB1" w:rsidRPr="00AC1F8C">
        <w:rPr>
          <w:rFonts w:ascii="Arial" w:hAnsi="Arial" w:cs="Arial"/>
          <w:sz w:val="24"/>
          <w:szCs w:val="24"/>
        </w:rPr>
        <w:t xml:space="preserve"> </w:t>
      </w:r>
      <w:r w:rsidR="00FA42F9" w:rsidRPr="00AC1F8C">
        <w:rPr>
          <w:rFonts w:ascii="Arial" w:hAnsi="Arial" w:cs="Arial"/>
          <w:sz w:val="24"/>
          <w:szCs w:val="24"/>
        </w:rPr>
        <w:t>elementos físicos, geográficos, medio natural, socioeconómicos y jurídicos,</w:t>
      </w:r>
      <w:r w:rsidR="00107EB1" w:rsidRPr="00AC1F8C">
        <w:rPr>
          <w:rFonts w:ascii="Arial" w:hAnsi="Arial" w:cs="Arial"/>
          <w:sz w:val="24"/>
          <w:szCs w:val="24"/>
        </w:rPr>
        <w:t xml:space="preserve"> </w:t>
      </w:r>
      <w:r w:rsidR="00FA42F9" w:rsidRPr="00AC1F8C">
        <w:rPr>
          <w:rFonts w:ascii="Arial" w:hAnsi="Arial" w:cs="Arial"/>
          <w:sz w:val="24"/>
          <w:szCs w:val="24"/>
        </w:rPr>
        <w:t>que constituyen las bases reales de la planeación, programación,</w:t>
      </w:r>
      <w:r w:rsidR="00107EB1" w:rsidRPr="00AC1F8C">
        <w:rPr>
          <w:rFonts w:ascii="Arial" w:hAnsi="Arial" w:cs="Arial"/>
          <w:sz w:val="24"/>
          <w:szCs w:val="24"/>
        </w:rPr>
        <w:t xml:space="preserve"> </w:t>
      </w:r>
      <w:r w:rsidR="00FA42F9" w:rsidRPr="00AC1F8C">
        <w:rPr>
          <w:rFonts w:ascii="Arial" w:hAnsi="Arial" w:cs="Arial"/>
          <w:sz w:val="24"/>
          <w:szCs w:val="24"/>
        </w:rPr>
        <w:t>ordenamiento y regulación para el desarrollo ecológico y urbanístico del Plan;</w:t>
      </w:r>
    </w:p>
    <w:p w:rsidR="00FA42F9" w:rsidRPr="00AC1F8C" w:rsidRDefault="00FA42F9" w:rsidP="00143507">
      <w:pPr>
        <w:jc w:val="both"/>
        <w:rPr>
          <w:rFonts w:ascii="Arial" w:hAnsi="Arial" w:cs="Arial"/>
          <w:sz w:val="24"/>
          <w:szCs w:val="24"/>
        </w:rPr>
      </w:pPr>
      <w:r w:rsidRPr="00F65ADA">
        <w:rPr>
          <w:rFonts w:ascii="Arial" w:hAnsi="Arial" w:cs="Arial"/>
          <w:b/>
          <w:sz w:val="24"/>
          <w:szCs w:val="24"/>
        </w:rPr>
        <w:t>IX. Anexo gráfico:</w:t>
      </w:r>
      <w:r w:rsidRPr="00AC1F8C">
        <w:rPr>
          <w:rFonts w:ascii="Arial" w:hAnsi="Arial" w:cs="Arial"/>
          <w:sz w:val="24"/>
          <w:szCs w:val="24"/>
        </w:rPr>
        <w:t xml:space="preserve"> el conjunto de planos impresos o en archivos digitalizados,</w:t>
      </w:r>
      <w:r w:rsidR="00107EB1" w:rsidRPr="00AC1F8C">
        <w:rPr>
          <w:rFonts w:ascii="Arial" w:hAnsi="Arial" w:cs="Arial"/>
          <w:sz w:val="24"/>
          <w:szCs w:val="24"/>
        </w:rPr>
        <w:t xml:space="preserve"> </w:t>
      </w:r>
      <w:r w:rsidRPr="00AC1F8C">
        <w:rPr>
          <w:rFonts w:ascii="Arial" w:hAnsi="Arial" w:cs="Arial"/>
          <w:sz w:val="24"/>
          <w:szCs w:val="24"/>
        </w:rPr>
        <w:t>que forman parte de este Plan de Desarrollo Urbano de Centro de Población;</w:t>
      </w:r>
    </w:p>
    <w:p w:rsidR="00FA42F9" w:rsidRPr="00AC1F8C" w:rsidRDefault="00FA42F9" w:rsidP="00143507">
      <w:pPr>
        <w:jc w:val="both"/>
        <w:rPr>
          <w:rFonts w:ascii="Arial" w:hAnsi="Arial" w:cs="Arial"/>
          <w:sz w:val="24"/>
          <w:szCs w:val="24"/>
        </w:rPr>
      </w:pPr>
      <w:r w:rsidRPr="00F65ADA">
        <w:rPr>
          <w:rFonts w:ascii="Arial" w:hAnsi="Arial" w:cs="Arial"/>
          <w:b/>
          <w:sz w:val="24"/>
          <w:szCs w:val="24"/>
        </w:rPr>
        <w:t>X. Documento básico</w:t>
      </w:r>
      <w:r w:rsidRPr="00AC1F8C">
        <w:rPr>
          <w:rFonts w:ascii="Arial" w:hAnsi="Arial" w:cs="Arial"/>
          <w:sz w:val="24"/>
          <w:szCs w:val="24"/>
        </w:rPr>
        <w:t>: el conjunto de disposiciones reglamentarias que precisan</w:t>
      </w:r>
      <w:r w:rsidR="00107EB1" w:rsidRPr="00AC1F8C">
        <w:rPr>
          <w:rFonts w:ascii="Arial" w:hAnsi="Arial" w:cs="Arial"/>
          <w:sz w:val="24"/>
          <w:szCs w:val="24"/>
        </w:rPr>
        <w:t xml:space="preserve"> </w:t>
      </w:r>
      <w:r w:rsidRPr="00AC1F8C">
        <w:rPr>
          <w:rFonts w:ascii="Arial" w:hAnsi="Arial" w:cs="Arial"/>
          <w:sz w:val="24"/>
          <w:szCs w:val="24"/>
        </w:rPr>
        <w:t>el área de aplicación del Plan, las normas de zonificación urbana, las acciones</w:t>
      </w:r>
      <w:r w:rsidR="00107EB1" w:rsidRPr="00AC1F8C">
        <w:rPr>
          <w:rFonts w:ascii="Arial" w:hAnsi="Arial" w:cs="Arial"/>
          <w:sz w:val="24"/>
          <w:szCs w:val="24"/>
        </w:rPr>
        <w:t xml:space="preserve"> </w:t>
      </w:r>
      <w:r w:rsidRPr="00AC1F8C">
        <w:rPr>
          <w:rFonts w:ascii="Arial" w:hAnsi="Arial" w:cs="Arial"/>
          <w:sz w:val="24"/>
          <w:szCs w:val="24"/>
        </w:rPr>
        <w:t>de conservación, mejoramiento y crecimiento, así como las obligaciones a</w:t>
      </w:r>
      <w:r w:rsidR="00107EB1" w:rsidRPr="00AC1F8C">
        <w:rPr>
          <w:rFonts w:ascii="Arial" w:hAnsi="Arial" w:cs="Arial"/>
          <w:sz w:val="24"/>
          <w:szCs w:val="24"/>
        </w:rPr>
        <w:t xml:space="preserve"> </w:t>
      </w:r>
      <w:r w:rsidRPr="00AC1F8C">
        <w:rPr>
          <w:rFonts w:ascii="Arial" w:hAnsi="Arial" w:cs="Arial"/>
          <w:sz w:val="24"/>
          <w:szCs w:val="24"/>
        </w:rPr>
        <w:t>cargo de las autoridades y de los particulares derivadas del mismo;</w:t>
      </w:r>
    </w:p>
    <w:p w:rsidR="00FA42F9" w:rsidRPr="00AC1F8C" w:rsidRDefault="00FA42F9" w:rsidP="00143507">
      <w:pPr>
        <w:jc w:val="both"/>
        <w:rPr>
          <w:rFonts w:ascii="Arial" w:hAnsi="Arial" w:cs="Arial"/>
          <w:sz w:val="24"/>
          <w:szCs w:val="24"/>
        </w:rPr>
      </w:pPr>
      <w:r w:rsidRPr="00F65ADA">
        <w:rPr>
          <w:rFonts w:ascii="Arial" w:hAnsi="Arial" w:cs="Arial"/>
          <w:b/>
          <w:sz w:val="24"/>
          <w:szCs w:val="24"/>
        </w:rPr>
        <w:t>XI. Secretaría</w:t>
      </w:r>
      <w:r w:rsidRPr="00AC1F8C">
        <w:rPr>
          <w:rFonts w:ascii="Arial" w:hAnsi="Arial" w:cs="Arial"/>
          <w:sz w:val="24"/>
          <w:szCs w:val="24"/>
        </w:rPr>
        <w:t>: la dependencia del Gobierno del Estado competente en materia de</w:t>
      </w:r>
      <w:r w:rsidR="00107EB1" w:rsidRPr="00AC1F8C">
        <w:rPr>
          <w:rFonts w:ascii="Arial" w:hAnsi="Arial" w:cs="Arial"/>
          <w:sz w:val="24"/>
          <w:szCs w:val="24"/>
        </w:rPr>
        <w:t xml:space="preserve"> </w:t>
      </w:r>
      <w:r w:rsidRPr="00AC1F8C">
        <w:rPr>
          <w:rFonts w:ascii="Arial" w:hAnsi="Arial" w:cs="Arial"/>
          <w:sz w:val="24"/>
          <w:szCs w:val="24"/>
        </w:rPr>
        <w:t>desarrollo urbano y ordenamiento territorial, en este caso la Secretaría de</w:t>
      </w:r>
      <w:r w:rsidR="00107EB1" w:rsidRPr="00AC1F8C">
        <w:rPr>
          <w:rFonts w:ascii="Arial" w:hAnsi="Arial" w:cs="Arial"/>
          <w:sz w:val="24"/>
          <w:szCs w:val="24"/>
        </w:rPr>
        <w:t xml:space="preserve"> </w:t>
      </w:r>
      <w:r w:rsidRPr="00AC1F8C">
        <w:rPr>
          <w:rFonts w:ascii="Arial" w:hAnsi="Arial" w:cs="Arial"/>
          <w:sz w:val="24"/>
          <w:szCs w:val="24"/>
        </w:rPr>
        <w:t>Desarrollo Urbano; y</w:t>
      </w:r>
    </w:p>
    <w:p w:rsidR="00FA42F9" w:rsidRPr="00AC1F8C" w:rsidRDefault="00FA42F9" w:rsidP="00143507">
      <w:pPr>
        <w:jc w:val="both"/>
        <w:rPr>
          <w:rFonts w:ascii="Arial" w:hAnsi="Arial" w:cs="Arial"/>
          <w:sz w:val="24"/>
          <w:szCs w:val="24"/>
        </w:rPr>
      </w:pPr>
      <w:r w:rsidRPr="00F65ADA">
        <w:rPr>
          <w:rFonts w:ascii="Arial" w:hAnsi="Arial" w:cs="Arial"/>
          <w:b/>
          <w:sz w:val="24"/>
          <w:szCs w:val="24"/>
        </w:rPr>
        <w:t>XII. Dependencia Municipal:</w:t>
      </w:r>
      <w:r w:rsidRPr="00AC1F8C">
        <w:rPr>
          <w:rFonts w:ascii="Arial" w:hAnsi="Arial" w:cs="Arial"/>
          <w:sz w:val="24"/>
          <w:szCs w:val="24"/>
        </w:rPr>
        <w:t xml:space="preserve"> la dependencia técnica y administrativa competente</w:t>
      </w:r>
      <w:r w:rsidR="00107EB1" w:rsidRPr="00AC1F8C">
        <w:rPr>
          <w:rFonts w:ascii="Arial" w:hAnsi="Arial" w:cs="Arial"/>
          <w:sz w:val="24"/>
          <w:szCs w:val="24"/>
        </w:rPr>
        <w:t xml:space="preserve"> </w:t>
      </w:r>
      <w:r w:rsidRPr="00AC1F8C">
        <w:rPr>
          <w:rFonts w:ascii="Arial" w:hAnsi="Arial" w:cs="Arial"/>
          <w:sz w:val="24"/>
          <w:szCs w:val="24"/>
        </w:rPr>
        <w:t>para expedir los dictámenes, autorizaciones y licencias en materia de</w:t>
      </w:r>
      <w:r w:rsidR="00107EB1" w:rsidRPr="00AC1F8C">
        <w:rPr>
          <w:rFonts w:ascii="Arial" w:hAnsi="Arial" w:cs="Arial"/>
          <w:sz w:val="24"/>
          <w:szCs w:val="24"/>
        </w:rPr>
        <w:t xml:space="preserve"> </w:t>
      </w:r>
      <w:r w:rsidRPr="00AC1F8C">
        <w:rPr>
          <w:rFonts w:ascii="Arial" w:hAnsi="Arial" w:cs="Arial"/>
          <w:sz w:val="24"/>
          <w:szCs w:val="24"/>
        </w:rPr>
        <w:t>urbanización y edificación, en este caso la Dirección de Obras Públicas</w:t>
      </w:r>
      <w:r w:rsidR="00107EB1" w:rsidRPr="00AC1F8C">
        <w:rPr>
          <w:rFonts w:ascii="Arial" w:hAnsi="Arial" w:cs="Arial"/>
          <w:sz w:val="24"/>
          <w:szCs w:val="24"/>
        </w:rPr>
        <w:t xml:space="preserve"> </w:t>
      </w:r>
      <w:r w:rsidRPr="00AC1F8C">
        <w:rPr>
          <w:rFonts w:ascii="Arial" w:hAnsi="Arial" w:cs="Arial"/>
          <w:sz w:val="24"/>
          <w:szCs w:val="24"/>
        </w:rPr>
        <w:t>Municipales de este Ayuntamiento, como se precisa en el artículo 31 del</w:t>
      </w:r>
      <w:r w:rsidR="00107EB1" w:rsidRPr="00AC1F8C">
        <w:rPr>
          <w:rFonts w:ascii="Arial" w:hAnsi="Arial" w:cs="Arial"/>
          <w:sz w:val="24"/>
          <w:szCs w:val="24"/>
        </w:rPr>
        <w:t xml:space="preserve"> </w:t>
      </w:r>
      <w:r w:rsidRPr="00AC1F8C">
        <w:rPr>
          <w:rFonts w:ascii="Arial" w:hAnsi="Arial" w:cs="Arial"/>
          <w:sz w:val="24"/>
          <w:szCs w:val="24"/>
        </w:rPr>
        <w:t>presente ordenamiento.</w:t>
      </w:r>
    </w:p>
    <w:p w:rsidR="00FA42F9" w:rsidRPr="00AC1F8C" w:rsidRDefault="00FA42F9" w:rsidP="00143507">
      <w:pPr>
        <w:jc w:val="both"/>
        <w:rPr>
          <w:rFonts w:ascii="Arial" w:hAnsi="Arial" w:cs="Arial"/>
          <w:sz w:val="24"/>
          <w:szCs w:val="24"/>
        </w:rPr>
      </w:pPr>
      <w:r w:rsidRPr="00AC1F8C">
        <w:rPr>
          <w:rFonts w:ascii="Arial" w:hAnsi="Arial" w:cs="Arial"/>
          <w:b/>
          <w:sz w:val="24"/>
          <w:szCs w:val="24"/>
        </w:rPr>
        <w:t>Artículo 4.</w:t>
      </w:r>
      <w:r w:rsidRPr="00AC1F8C">
        <w:rPr>
          <w:rFonts w:ascii="Arial" w:hAnsi="Arial" w:cs="Arial"/>
          <w:sz w:val="24"/>
          <w:szCs w:val="24"/>
        </w:rPr>
        <w:t xml:space="preserve"> El Plan de Desarrollo Urbano del Centro de Población del que forman</w:t>
      </w:r>
      <w:r w:rsidR="00107EB1" w:rsidRPr="00AC1F8C">
        <w:rPr>
          <w:rFonts w:ascii="Arial" w:hAnsi="Arial" w:cs="Arial"/>
          <w:sz w:val="24"/>
          <w:szCs w:val="24"/>
        </w:rPr>
        <w:t xml:space="preserve"> </w:t>
      </w:r>
      <w:r w:rsidRPr="00AC1F8C">
        <w:rPr>
          <w:rFonts w:ascii="Arial" w:hAnsi="Arial" w:cs="Arial"/>
          <w:sz w:val="24"/>
          <w:szCs w:val="24"/>
        </w:rPr>
        <w:t>parte integral los anexos gráficos y archivos de datos, contienen la expresión de los</w:t>
      </w:r>
      <w:r w:rsidR="00107EB1" w:rsidRPr="00AC1F8C">
        <w:rPr>
          <w:rFonts w:ascii="Arial" w:hAnsi="Arial" w:cs="Arial"/>
          <w:sz w:val="24"/>
          <w:szCs w:val="24"/>
        </w:rPr>
        <w:t xml:space="preserve"> </w:t>
      </w:r>
      <w:r w:rsidRPr="00AC1F8C">
        <w:rPr>
          <w:rFonts w:ascii="Arial" w:hAnsi="Arial" w:cs="Arial"/>
          <w:sz w:val="24"/>
          <w:szCs w:val="24"/>
        </w:rPr>
        <w:t>resultados de los estudios técnicos, físicos, geográficos, medio natural y</w:t>
      </w:r>
      <w:r w:rsidR="00107EB1" w:rsidRPr="00AC1F8C">
        <w:rPr>
          <w:rFonts w:ascii="Arial" w:hAnsi="Arial" w:cs="Arial"/>
          <w:sz w:val="24"/>
          <w:szCs w:val="24"/>
        </w:rPr>
        <w:t xml:space="preserve"> </w:t>
      </w:r>
      <w:r w:rsidRPr="00AC1F8C">
        <w:rPr>
          <w:rFonts w:ascii="Arial" w:hAnsi="Arial" w:cs="Arial"/>
          <w:sz w:val="24"/>
          <w:szCs w:val="24"/>
        </w:rPr>
        <w:t>socioeconómicos, relativos a la planeación, programación, ordenamiento y regulación</w:t>
      </w:r>
      <w:r w:rsidR="00107EB1" w:rsidRPr="00AC1F8C">
        <w:rPr>
          <w:rFonts w:ascii="Arial" w:hAnsi="Arial" w:cs="Arial"/>
          <w:sz w:val="24"/>
          <w:szCs w:val="24"/>
        </w:rPr>
        <w:t xml:space="preserve"> </w:t>
      </w:r>
      <w:r w:rsidRPr="00AC1F8C">
        <w:rPr>
          <w:rFonts w:ascii="Arial" w:hAnsi="Arial" w:cs="Arial"/>
          <w:sz w:val="24"/>
          <w:szCs w:val="24"/>
        </w:rPr>
        <w:t>para el desarrollo ecológico y urbanístico su área de aplicación, mismos que constituyen</w:t>
      </w:r>
      <w:r w:rsidR="00107EB1" w:rsidRPr="00AC1F8C">
        <w:rPr>
          <w:rFonts w:ascii="Arial" w:hAnsi="Arial" w:cs="Arial"/>
          <w:sz w:val="24"/>
          <w:szCs w:val="24"/>
        </w:rPr>
        <w:t xml:space="preserve"> </w:t>
      </w:r>
      <w:r w:rsidRPr="00AC1F8C">
        <w:rPr>
          <w:rFonts w:ascii="Arial" w:hAnsi="Arial" w:cs="Arial"/>
          <w:sz w:val="24"/>
          <w:szCs w:val="24"/>
        </w:rPr>
        <w:t>los instrumentos para proveer soluciones viables a la problemática de los asentamientos</w:t>
      </w:r>
      <w:r w:rsidR="00107EB1" w:rsidRPr="00AC1F8C">
        <w:rPr>
          <w:rFonts w:ascii="Arial" w:hAnsi="Arial" w:cs="Arial"/>
          <w:sz w:val="24"/>
          <w:szCs w:val="24"/>
        </w:rPr>
        <w:t xml:space="preserve"> </w:t>
      </w:r>
      <w:r w:rsidRPr="00AC1F8C">
        <w:rPr>
          <w:rFonts w:ascii="Arial" w:hAnsi="Arial" w:cs="Arial"/>
          <w:sz w:val="24"/>
          <w:szCs w:val="24"/>
        </w:rPr>
        <w:t>humanos, actividades productivas y acciones de conservación y mejoramiento del medio</w:t>
      </w:r>
      <w:r w:rsidR="00107EB1" w:rsidRPr="00AC1F8C">
        <w:rPr>
          <w:rFonts w:ascii="Arial" w:hAnsi="Arial" w:cs="Arial"/>
          <w:sz w:val="24"/>
          <w:szCs w:val="24"/>
        </w:rPr>
        <w:t xml:space="preserve"> </w:t>
      </w:r>
      <w:r w:rsidRPr="00AC1F8C">
        <w:rPr>
          <w:rFonts w:ascii="Arial" w:hAnsi="Arial" w:cs="Arial"/>
          <w:sz w:val="24"/>
          <w:szCs w:val="24"/>
        </w:rPr>
        <w:t>ambiente, así como para la consecución de los objetivos que se determinan en el mismo</w:t>
      </w:r>
      <w:r w:rsidR="00107EB1" w:rsidRPr="00AC1F8C">
        <w:rPr>
          <w:rFonts w:ascii="Arial" w:hAnsi="Arial" w:cs="Arial"/>
          <w:sz w:val="24"/>
          <w:szCs w:val="24"/>
        </w:rPr>
        <w:t xml:space="preserve"> </w:t>
      </w:r>
      <w:r w:rsidRPr="00AC1F8C">
        <w:rPr>
          <w:rFonts w:ascii="Arial" w:hAnsi="Arial" w:cs="Arial"/>
          <w:sz w:val="24"/>
          <w:szCs w:val="24"/>
        </w:rPr>
        <w:t>Plan.</w:t>
      </w:r>
    </w:p>
    <w:p w:rsidR="00FA42F9" w:rsidRPr="00AC1F8C" w:rsidRDefault="00FA42F9" w:rsidP="00143507">
      <w:pPr>
        <w:jc w:val="both"/>
        <w:rPr>
          <w:rFonts w:ascii="Arial" w:hAnsi="Arial" w:cs="Arial"/>
          <w:sz w:val="24"/>
          <w:szCs w:val="24"/>
        </w:rPr>
      </w:pPr>
      <w:r w:rsidRPr="00AC1F8C">
        <w:rPr>
          <w:rFonts w:ascii="Arial" w:hAnsi="Arial" w:cs="Arial"/>
          <w:b/>
          <w:sz w:val="24"/>
          <w:szCs w:val="24"/>
        </w:rPr>
        <w:t>Artículo 5.</w:t>
      </w:r>
      <w:r w:rsidRPr="00AC1F8C">
        <w:rPr>
          <w:rFonts w:ascii="Arial" w:hAnsi="Arial" w:cs="Arial"/>
          <w:sz w:val="24"/>
          <w:szCs w:val="24"/>
        </w:rPr>
        <w:t xml:space="preserve"> El Plan de Desarrollo Urbano de la Cabecera Municipal forma parte del</w:t>
      </w:r>
      <w:r w:rsidR="00AA5E7F" w:rsidRPr="00AC1F8C">
        <w:rPr>
          <w:rFonts w:ascii="Arial" w:hAnsi="Arial" w:cs="Arial"/>
          <w:sz w:val="24"/>
          <w:szCs w:val="24"/>
        </w:rPr>
        <w:t xml:space="preserve"> </w:t>
      </w:r>
      <w:r w:rsidRPr="00AC1F8C">
        <w:rPr>
          <w:rFonts w:ascii="Arial" w:hAnsi="Arial" w:cs="Arial"/>
          <w:sz w:val="24"/>
          <w:szCs w:val="24"/>
        </w:rPr>
        <w:t>Programa Municipal de Desarrollo Urbano y sus disposiciones atienden y guardan</w:t>
      </w:r>
      <w:r w:rsidR="00107EB1" w:rsidRPr="00AC1F8C">
        <w:rPr>
          <w:rFonts w:ascii="Arial" w:hAnsi="Arial" w:cs="Arial"/>
          <w:sz w:val="24"/>
          <w:szCs w:val="24"/>
        </w:rPr>
        <w:t xml:space="preserve"> </w:t>
      </w:r>
      <w:r w:rsidRPr="00AC1F8C">
        <w:rPr>
          <w:rFonts w:ascii="Arial" w:hAnsi="Arial" w:cs="Arial"/>
          <w:sz w:val="24"/>
          <w:szCs w:val="24"/>
        </w:rPr>
        <w:t>congruencia con:</w:t>
      </w:r>
    </w:p>
    <w:p w:rsidR="00FA42F9" w:rsidRPr="00AC1F8C" w:rsidRDefault="00FA42F9" w:rsidP="00143507">
      <w:pPr>
        <w:jc w:val="both"/>
        <w:rPr>
          <w:rFonts w:ascii="Arial" w:hAnsi="Arial" w:cs="Arial"/>
          <w:sz w:val="24"/>
          <w:szCs w:val="24"/>
        </w:rPr>
      </w:pPr>
      <w:r w:rsidRPr="00F65ADA">
        <w:rPr>
          <w:rFonts w:ascii="Arial" w:hAnsi="Arial" w:cs="Arial"/>
          <w:b/>
          <w:sz w:val="24"/>
          <w:szCs w:val="24"/>
        </w:rPr>
        <w:t>I.</w:t>
      </w:r>
      <w:r w:rsidRPr="00AC1F8C">
        <w:rPr>
          <w:rFonts w:ascii="Arial" w:hAnsi="Arial" w:cs="Arial"/>
          <w:sz w:val="24"/>
          <w:szCs w:val="24"/>
        </w:rPr>
        <w:t xml:space="preserve"> El Plan Nacional de Desarrollo</w:t>
      </w:r>
      <w:r w:rsidR="00AA5E7F" w:rsidRPr="00AC1F8C">
        <w:rPr>
          <w:rFonts w:ascii="Arial" w:hAnsi="Arial" w:cs="Arial"/>
          <w:sz w:val="24"/>
          <w:szCs w:val="24"/>
        </w:rPr>
        <w:t xml:space="preserve"> 2019-2024</w:t>
      </w:r>
      <w:r w:rsidRPr="00AC1F8C">
        <w:rPr>
          <w:rFonts w:ascii="Arial" w:hAnsi="Arial" w:cs="Arial"/>
          <w:sz w:val="24"/>
          <w:szCs w:val="24"/>
        </w:rPr>
        <w:t>;</w:t>
      </w:r>
    </w:p>
    <w:p w:rsidR="00FA42F9" w:rsidRPr="00AC1F8C" w:rsidRDefault="00FA42F9" w:rsidP="00143507">
      <w:pPr>
        <w:jc w:val="both"/>
        <w:rPr>
          <w:rFonts w:ascii="Arial" w:hAnsi="Arial" w:cs="Arial"/>
          <w:sz w:val="24"/>
          <w:szCs w:val="24"/>
        </w:rPr>
      </w:pPr>
      <w:r w:rsidRPr="00F65ADA">
        <w:rPr>
          <w:rFonts w:ascii="Arial" w:hAnsi="Arial" w:cs="Arial"/>
          <w:b/>
          <w:sz w:val="24"/>
          <w:szCs w:val="24"/>
        </w:rPr>
        <w:t>Il.</w:t>
      </w:r>
      <w:r w:rsidRPr="00AC1F8C">
        <w:rPr>
          <w:rFonts w:ascii="Arial" w:hAnsi="Arial" w:cs="Arial"/>
          <w:sz w:val="24"/>
          <w:szCs w:val="24"/>
        </w:rPr>
        <w:t xml:space="preserve"> El Programa Nacional de Desarrollo Urbano</w:t>
      </w:r>
      <w:r w:rsidR="00AA5E7F" w:rsidRPr="00AC1F8C">
        <w:rPr>
          <w:rFonts w:ascii="Arial" w:hAnsi="Arial" w:cs="Arial"/>
          <w:sz w:val="24"/>
          <w:szCs w:val="24"/>
        </w:rPr>
        <w:t xml:space="preserve"> 2019-2024</w:t>
      </w:r>
      <w:r w:rsidRPr="00AC1F8C">
        <w:rPr>
          <w:rFonts w:ascii="Arial" w:hAnsi="Arial" w:cs="Arial"/>
          <w:sz w:val="24"/>
          <w:szCs w:val="24"/>
        </w:rPr>
        <w:t>;</w:t>
      </w:r>
    </w:p>
    <w:p w:rsidR="00FA42F9" w:rsidRPr="00AC1F8C" w:rsidRDefault="00FA42F9" w:rsidP="00143507">
      <w:pPr>
        <w:jc w:val="both"/>
        <w:rPr>
          <w:rFonts w:ascii="Arial" w:hAnsi="Arial" w:cs="Arial"/>
          <w:sz w:val="24"/>
          <w:szCs w:val="24"/>
        </w:rPr>
      </w:pPr>
      <w:proofErr w:type="spellStart"/>
      <w:r w:rsidRPr="00F65ADA">
        <w:rPr>
          <w:rFonts w:ascii="Arial" w:hAnsi="Arial" w:cs="Arial"/>
          <w:b/>
          <w:sz w:val="24"/>
          <w:szCs w:val="24"/>
        </w:rPr>
        <w:t>lll</w:t>
      </w:r>
      <w:proofErr w:type="spellEnd"/>
      <w:r w:rsidRPr="00F65ADA">
        <w:rPr>
          <w:rFonts w:ascii="Arial" w:hAnsi="Arial" w:cs="Arial"/>
          <w:b/>
          <w:sz w:val="24"/>
          <w:szCs w:val="24"/>
        </w:rPr>
        <w:t>.</w:t>
      </w:r>
      <w:r w:rsidRPr="00AC1F8C">
        <w:rPr>
          <w:rFonts w:ascii="Arial" w:hAnsi="Arial" w:cs="Arial"/>
          <w:sz w:val="24"/>
          <w:szCs w:val="24"/>
        </w:rPr>
        <w:t xml:space="preserve"> El Plan Estatal de Desarrollo</w:t>
      </w:r>
      <w:r w:rsidR="00AA5E7F" w:rsidRPr="00AC1F8C">
        <w:rPr>
          <w:rFonts w:ascii="Arial" w:hAnsi="Arial" w:cs="Arial"/>
          <w:sz w:val="24"/>
          <w:szCs w:val="24"/>
        </w:rPr>
        <w:t xml:space="preserve"> 2019-2024</w:t>
      </w:r>
      <w:r w:rsidRPr="00AC1F8C">
        <w:rPr>
          <w:rFonts w:ascii="Arial" w:hAnsi="Arial" w:cs="Arial"/>
          <w:sz w:val="24"/>
          <w:szCs w:val="24"/>
        </w:rPr>
        <w:t>; y</w:t>
      </w:r>
    </w:p>
    <w:p w:rsidR="00FA42F9" w:rsidRDefault="00FA42F9" w:rsidP="00143507">
      <w:pPr>
        <w:jc w:val="both"/>
        <w:rPr>
          <w:rFonts w:ascii="Arial" w:hAnsi="Arial" w:cs="Arial"/>
          <w:sz w:val="24"/>
          <w:szCs w:val="24"/>
        </w:rPr>
      </w:pPr>
      <w:r w:rsidRPr="00F65ADA">
        <w:rPr>
          <w:rFonts w:ascii="Arial" w:hAnsi="Arial" w:cs="Arial"/>
          <w:b/>
          <w:sz w:val="24"/>
          <w:szCs w:val="24"/>
        </w:rPr>
        <w:t>IV.</w:t>
      </w:r>
      <w:r w:rsidRPr="00AC1F8C">
        <w:rPr>
          <w:rFonts w:ascii="Arial" w:hAnsi="Arial" w:cs="Arial"/>
          <w:sz w:val="24"/>
          <w:szCs w:val="24"/>
        </w:rPr>
        <w:t xml:space="preserve"> El Programa Estatal de Desarrollo Urbano</w:t>
      </w:r>
      <w:r w:rsidR="00AA5E7F" w:rsidRPr="00AC1F8C">
        <w:rPr>
          <w:rFonts w:ascii="Arial" w:hAnsi="Arial" w:cs="Arial"/>
          <w:sz w:val="24"/>
          <w:szCs w:val="24"/>
        </w:rPr>
        <w:t xml:space="preserve"> 2019-2030.</w:t>
      </w:r>
    </w:p>
    <w:p w:rsidR="00167014" w:rsidRPr="00AC1F8C" w:rsidRDefault="00167014" w:rsidP="00143507">
      <w:pPr>
        <w:jc w:val="both"/>
        <w:rPr>
          <w:rFonts w:ascii="Arial" w:hAnsi="Arial" w:cs="Arial"/>
          <w:sz w:val="24"/>
          <w:szCs w:val="24"/>
        </w:rPr>
      </w:pPr>
      <w:r w:rsidRPr="00167014">
        <w:rPr>
          <w:rFonts w:ascii="Arial" w:hAnsi="Arial" w:cs="Arial"/>
          <w:b/>
          <w:sz w:val="24"/>
          <w:szCs w:val="24"/>
        </w:rPr>
        <w:t>V</w:t>
      </w:r>
      <w:r>
        <w:rPr>
          <w:rFonts w:ascii="Arial" w:hAnsi="Arial" w:cs="Arial"/>
          <w:sz w:val="24"/>
          <w:szCs w:val="24"/>
        </w:rPr>
        <w:t xml:space="preserve">. </w:t>
      </w:r>
      <w:r w:rsidRPr="00167014">
        <w:rPr>
          <w:rFonts w:ascii="Arial" w:hAnsi="Arial" w:cs="Arial"/>
          <w:sz w:val="24"/>
          <w:szCs w:val="24"/>
        </w:rPr>
        <w:t>P</w:t>
      </w:r>
      <w:r>
        <w:rPr>
          <w:rFonts w:ascii="Arial" w:hAnsi="Arial" w:cs="Arial"/>
          <w:sz w:val="24"/>
          <w:szCs w:val="24"/>
        </w:rPr>
        <w:t>lan Regional de Desarrollo 2030 Región 01 Norte</w:t>
      </w:r>
    </w:p>
    <w:p w:rsidR="00AA5E7F" w:rsidRPr="00AC1F8C" w:rsidRDefault="00FA42F9" w:rsidP="00AA5E7F">
      <w:pPr>
        <w:jc w:val="both"/>
        <w:rPr>
          <w:rFonts w:ascii="Arial" w:hAnsi="Arial" w:cs="Arial"/>
          <w:sz w:val="24"/>
          <w:szCs w:val="24"/>
        </w:rPr>
      </w:pPr>
      <w:r w:rsidRPr="00AC1F8C">
        <w:rPr>
          <w:rFonts w:ascii="Arial" w:hAnsi="Arial" w:cs="Arial"/>
          <w:b/>
          <w:sz w:val="24"/>
          <w:szCs w:val="24"/>
        </w:rPr>
        <w:lastRenderedPageBreak/>
        <w:t>Artículo 6.</w:t>
      </w:r>
      <w:r w:rsidRPr="00AC1F8C">
        <w:rPr>
          <w:rFonts w:ascii="Arial" w:hAnsi="Arial" w:cs="Arial"/>
          <w:sz w:val="24"/>
          <w:szCs w:val="24"/>
        </w:rPr>
        <w:t xml:space="preserve"> </w:t>
      </w:r>
      <w:r w:rsidR="00AA5E7F" w:rsidRPr="00AC1F8C">
        <w:rPr>
          <w:rFonts w:ascii="Arial" w:hAnsi="Arial" w:cs="Arial"/>
          <w:sz w:val="24"/>
          <w:szCs w:val="24"/>
        </w:rPr>
        <w:t>El área de aplicación del Plan constituye su ámbito territorial para regular el aprovechamiento de las áreas y predios, comprende:</w:t>
      </w:r>
    </w:p>
    <w:p w:rsidR="00AA5E7F" w:rsidRPr="00AC1F8C" w:rsidRDefault="00AA5E7F" w:rsidP="00AA5E7F">
      <w:pPr>
        <w:jc w:val="both"/>
        <w:rPr>
          <w:rFonts w:ascii="Arial" w:hAnsi="Arial" w:cs="Arial"/>
          <w:sz w:val="24"/>
          <w:szCs w:val="24"/>
        </w:rPr>
      </w:pPr>
      <w:r w:rsidRPr="00AC1F8C">
        <w:rPr>
          <w:rFonts w:ascii="Arial" w:hAnsi="Arial" w:cs="Arial"/>
          <w:sz w:val="24"/>
          <w:szCs w:val="24"/>
        </w:rPr>
        <w:tab/>
      </w:r>
      <w:r w:rsidRPr="00F65ADA">
        <w:rPr>
          <w:rFonts w:ascii="Arial" w:hAnsi="Arial" w:cs="Arial"/>
          <w:b/>
          <w:sz w:val="24"/>
          <w:szCs w:val="24"/>
        </w:rPr>
        <w:t>I.</w:t>
      </w:r>
      <w:r w:rsidRPr="00AC1F8C">
        <w:rPr>
          <w:rFonts w:ascii="Arial" w:hAnsi="Arial" w:cs="Arial"/>
          <w:sz w:val="24"/>
          <w:szCs w:val="24"/>
        </w:rPr>
        <w:t xml:space="preserve"> Las áreas que integran el centro de población; y</w:t>
      </w:r>
    </w:p>
    <w:p w:rsidR="00FA42F9" w:rsidRPr="00AC1F8C" w:rsidRDefault="00AA5E7F" w:rsidP="00AA5E7F">
      <w:pPr>
        <w:jc w:val="both"/>
        <w:rPr>
          <w:rFonts w:ascii="Arial" w:hAnsi="Arial" w:cs="Arial"/>
          <w:sz w:val="24"/>
          <w:szCs w:val="24"/>
        </w:rPr>
      </w:pPr>
      <w:r w:rsidRPr="00AC1F8C">
        <w:rPr>
          <w:rFonts w:ascii="Arial" w:hAnsi="Arial" w:cs="Arial"/>
          <w:sz w:val="24"/>
          <w:szCs w:val="24"/>
        </w:rPr>
        <w:tab/>
      </w:r>
      <w:r w:rsidRPr="00F65ADA">
        <w:rPr>
          <w:rFonts w:ascii="Arial" w:hAnsi="Arial" w:cs="Arial"/>
          <w:b/>
          <w:sz w:val="24"/>
          <w:szCs w:val="24"/>
        </w:rPr>
        <w:t>II.</w:t>
      </w:r>
      <w:r w:rsidRPr="00AC1F8C">
        <w:rPr>
          <w:rFonts w:ascii="Arial" w:hAnsi="Arial" w:cs="Arial"/>
          <w:sz w:val="24"/>
          <w:szCs w:val="24"/>
        </w:rPr>
        <w:t xml:space="preserve"> Las áreas que delimitan el centro de población y sus aprovechamientos que tienen una relación directa con el asentamiento humano, en función de sus características naturales, usos en actividades productivas, así como su viabilidad para constituir futuras reservas.</w:t>
      </w:r>
    </w:p>
    <w:p w:rsidR="00FA42F9" w:rsidRPr="00AC1F8C" w:rsidRDefault="00FA42F9" w:rsidP="00143507">
      <w:pPr>
        <w:jc w:val="both"/>
        <w:rPr>
          <w:rFonts w:ascii="Arial" w:hAnsi="Arial" w:cs="Arial"/>
          <w:sz w:val="24"/>
          <w:szCs w:val="24"/>
        </w:rPr>
      </w:pPr>
      <w:r w:rsidRPr="00AC1F8C">
        <w:rPr>
          <w:rFonts w:ascii="Arial" w:hAnsi="Arial" w:cs="Arial"/>
          <w:b/>
          <w:sz w:val="24"/>
          <w:szCs w:val="24"/>
        </w:rPr>
        <w:t>Artículo 7.</w:t>
      </w:r>
      <w:r w:rsidRPr="00AC1F8C">
        <w:rPr>
          <w:rFonts w:ascii="Arial" w:hAnsi="Arial" w:cs="Arial"/>
          <w:sz w:val="24"/>
          <w:szCs w:val="24"/>
        </w:rPr>
        <w:t xml:space="preserve"> El área de </w:t>
      </w:r>
      <w:r w:rsidR="007F0434" w:rsidRPr="00AC1F8C">
        <w:rPr>
          <w:rFonts w:ascii="Arial" w:hAnsi="Arial" w:cs="Arial"/>
          <w:sz w:val="24"/>
          <w:szCs w:val="24"/>
        </w:rPr>
        <w:t xml:space="preserve">estudio para </w:t>
      </w:r>
      <w:r w:rsidRPr="00AC1F8C">
        <w:rPr>
          <w:rFonts w:ascii="Arial" w:hAnsi="Arial" w:cs="Arial"/>
          <w:sz w:val="24"/>
          <w:szCs w:val="24"/>
        </w:rPr>
        <w:t>aplicación del Plan se ubica en la Zona Norte del Estado,</w:t>
      </w:r>
      <w:r w:rsidR="00107EB1" w:rsidRPr="00AC1F8C">
        <w:rPr>
          <w:rFonts w:ascii="Arial" w:hAnsi="Arial" w:cs="Arial"/>
          <w:sz w:val="24"/>
          <w:szCs w:val="24"/>
        </w:rPr>
        <w:t xml:space="preserve"> </w:t>
      </w:r>
      <w:r w:rsidRPr="00AC1F8C">
        <w:rPr>
          <w:rFonts w:ascii="Arial" w:hAnsi="Arial" w:cs="Arial"/>
          <w:sz w:val="24"/>
          <w:szCs w:val="24"/>
        </w:rPr>
        <w:t xml:space="preserve">tiene una superficie aproximada de </w:t>
      </w:r>
      <w:r w:rsidR="00AA5E7F" w:rsidRPr="00AC1F8C">
        <w:rPr>
          <w:rFonts w:ascii="Arial" w:hAnsi="Arial" w:cs="Arial"/>
          <w:sz w:val="24"/>
          <w:szCs w:val="24"/>
        </w:rPr>
        <w:t>1,407-54-19.47</w:t>
      </w:r>
      <w:r w:rsidRPr="00AC1F8C">
        <w:rPr>
          <w:rFonts w:ascii="Arial" w:hAnsi="Arial" w:cs="Arial"/>
          <w:sz w:val="24"/>
          <w:szCs w:val="24"/>
        </w:rPr>
        <w:t xml:space="preserve"> has. </w:t>
      </w:r>
      <w:r w:rsidR="005D4FBB" w:rsidRPr="00AC1F8C">
        <w:rPr>
          <w:rFonts w:ascii="Arial" w:hAnsi="Arial" w:cs="Arial"/>
          <w:sz w:val="24"/>
          <w:szCs w:val="24"/>
        </w:rPr>
        <w:t>Y</w:t>
      </w:r>
      <w:r w:rsidRPr="00AC1F8C">
        <w:rPr>
          <w:rFonts w:ascii="Arial" w:hAnsi="Arial" w:cs="Arial"/>
          <w:sz w:val="24"/>
          <w:szCs w:val="24"/>
        </w:rPr>
        <w:t xml:space="preserve"> su límite es el polígono que forman los</w:t>
      </w:r>
      <w:r w:rsidR="00107EB1" w:rsidRPr="00AC1F8C">
        <w:rPr>
          <w:rFonts w:ascii="Arial" w:hAnsi="Arial" w:cs="Arial"/>
          <w:sz w:val="24"/>
          <w:szCs w:val="24"/>
        </w:rPr>
        <w:t xml:space="preserve"> </w:t>
      </w:r>
      <w:r w:rsidRPr="00AC1F8C">
        <w:rPr>
          <w:rFonts w:ascii="Arial" w:hAnsi="Arial" w:cs="Arial"/>
          <w:sz w:val="24"/>
          <w:szCs w:val="24"/>
        </w:rPr>
        <w:t>siguientes vértices:</w:t>
      </w:r>
    </w:p>
    <w:p w:rsidR="00AA5E7F" w:rsidRPr="00AC1F8C" w:rsidRDefault="00AA5E7F" w:rsidP="00AA5E7F">
      <w:pPr>
        <w:jc w:val="both"/>
        <w:rPr>
          <w:rFonts w:ascii="Arial" w:hAnsi="Arial" w:cs="Arial"/>
          <w:sz w:val="24"/>
          <w:szCs w:val="24"/>
        </w:rPr>
      </w:pPr>
      <w:r w:rsidRPr="00AC1F8C">
        <w:rPr>
          <w:rFonts w:ascii="Arial" w:hAnsi="Arial" w:cs="Arial"/>
          <w:b/>
          <w:sz w:val="24"/>
          <w:szCs w:val="24"/>
        </w:rPr>
        <w:t>Vértice A.-</w:t>
      </w:r>
      <w:r w:rsidRPr="00AC1F8C">
        <w:rPr>
          <w:rFonts w:ascii="Arial" w:hAnsi="Arial" w:cs="Arial"/>
          <w:sz w:val="24"/>
          <w:szCs w:val="24"/>
        </w:rPr>
        <w:t xml:space="preserve"> Localizado al Noroeste en las coordenadas UTM  X=629,170.60  Y=2’477,843.46  partiendo en dirección Este en una línea recta hasta el vértice B, con una distancia de 4,180.13 </w:t>
      </w:r>
      <w:proofErr w:type="spellStart"/>
      <w:r w:rsidRPr="00AC1F8C">
        <w:rPr>
          <w:rFonts w:ascii="Arial" w:hAnsi="Arial" w:cs="Arial"/>
          <w:sz w:val="24"/>
          <w:szCs w:val="24"/>
        </w:rPr>
        <w:t>mts</w:t>
      </w:r>
      <w:proofErr w:type="spellEnd"/>
      <w:r w:rsidRPr="00AC1F8C">
        <w:rPr>
          <w:rFonts w:ascii="Arial" w:hAnsi="Arial" w:cs="Arial"/>
          <w:sz w:val="24"/>
          <w:szCs w:val="24"/>
        </w:rPr>
        <w:t>.</w:t>
      </w:r>
    </w:p>
    <w:p w:rsidR="00AA5E7F" w:rsidRPr="00AC1F8C" w:rsidRDefault="00AA5E7F" w:rsidP="00AA5E7F">
      <w:pPr>
        <w:jc w:val="both"/>
        <w:rPr>
          <w:rFonts w:ascii="Arial" w:hAnsi="Arial" w:cs="Arial"/>
          <w:sz w:val="24"/>
          <w:szCs w:val="24"/>
        </w:rPr>
      </w:pPr>
      <w:r w:rsidRPr="00AC1F8C">
        <w:rPr>
          <w:rFonts w:ascii="Arial" w:hAnsi="Arial" w:cs="Arial"/>
          <w:b/>
          <w:sz w:val="24"/>
          <w:szCs w:val="24"/>
        </w:rPr>
        <w:t>Vértice B.-</w:t>
      </w:r>
      <w:r w:rsidRPr="00AC1F8C">
        <w:rPr>
          <w:rFonts w:ascii="Arial" w:hAnsi="Arial" w:cs="Arial"/>
          <w:sz w:val="24"/>
          <w:szCs w:val="24"/>
        </w:rPr>
        <w:t xml:space="preserve"> Localizado al Noreste en las coordenadas X=633,350.72  Y=2’477,843.46  partiendo en dirección sur  en una línea recta hasta el vértice C, con una distancia de 3,367.22 </w:t>
      </w:r>
      <w:proofErr w:type="spellStart"/>
      <w:r w:rsidRPr="00AC1F8C">
        <w:rPr>
          <w:rFonts w:ascii="Arial" w:hAnsi="Arial" w:cs="Arial"/>
          <w:sz w:val="24"/>
          <w:szCs w:val="24"/>
        </w:rPr>
        <w:t>mts</w:t>
      </w:r>
      <w:proofErr w:type="spellEnd"/>
      <w:r w:rsidRPr="00AC1F8C">
        <w:rPr>
          <w:rFonts w:ascii="Arial" w:hAnsi="Arial" w:cs="Arial"/>
          <w:sz w:val="24"/>
          <w:szCs w:val="24"/>
        </w:rPr>
        <w:t>.</w:t>
      </w:r>
    </w:p>
    <w:p w:rsidR="00AA5E7F" w:rsidRPr="00AC1F8C" w:rsidRDefault="00AA5E7F" w:rsidP="00AA5E7F">
      <w:pPr>
        <w:jc w:val="both"/>
        <w:rPr>
          <w:rFonts w:ascii="Arial" w:hAnsi="Arial" w:cs="Arial"/>
          <w:sz w:val="24"/>
          <w:szCs w:val="24"/>
        </w:rPr>
      </w:pPr>
      <w:r w:rsidRPr="00AC1F8C">
        <w:rPr>
          <w:rFonts w:ascii="Arial" w:hAnsi="Arial" w:cs="Arial"/>
          <w:b/>
          <w:sz w:val="24"/>
          <w:szCs w:val="24"/>
        </w:rPr>
        <w:t>Vértice C.-</w:t>
      </w:r>
      <w:r w:rsidRPr="00AC1F8C">
        <w:rPr>
          <w:rFonts w:ascii="Arial" w:hAnsi="Arial" w:cs="Arial"/>
          <w:sz w:val="24"/>
          <w:szCs w:val="24"/>
        </w:rPr>
        <w:t xml:space="preserve"> Localizado al sureste en las coordenadas X=633,350.276  Y=2’474,476.23  partiendo en dirección oeste en una línea recta hasta el vértice D con una distancia de 4,180.13 </w:t>
      </w:r>
      <w:proofErr w:type="spellStart"/>
      <w:r w:rsidRPr="00AC1F8C">
        <w:rPr>
          <w:rFonts w:ascii="Arial" w:hAnsi="Arial" w:cs="Arial"/>
          <w:sz w:val="24"/>
          <w:szCs w:val="24"/>
        </w:rPr>
        <w:t>mts</w:t>
      </w:r>
      <w:proofErr w:type="spellEnd"/>
      <w:r w:rsidRPr="00AC1F8C">
        <w:rPr>
          <w:rFonts w:ascii="Arial" w:hAnsi="Arial" w:cs="Arial"/>
          <w:sz w:val="24"/>
          <w:szCs w:val="24"/>
        </w:rPr>
        <w:t>.</w:t>
      </w:r>
    </w:p>
    <w:p w:rsidR="005F287D" w:rsidRPr="00AC1F8C" w:rsidRDefault="00AA5E7F" w:rsidP="00AA5E7F">
      <w:pPr>
        <w:jc w:val="both"/>
        <w:rPr>
          <w:rFonts w:ascii="Arial" w:hAnsi="Arial" w:cs="Arial"/>
          <w:sz w:val="24"/>
          <w:szCs w:val="24"/>
        </w:rPr>
      </w:pPr>
      <w:r w:rsidRPr="00AC1F8C">
        <w:rPr>
          <w:rFonts w:ascii="Arial" w:hAnsi="Arial" w:cs="Arial"/>
          <w:b/>
          <w:sz w:val="24"/>
          <w:szCs w:val="24"/>
        </w:rPr>
        <w:t>Vértice D.-</w:t>
      </w:r>
      <w:r w:rsidRPr="00AC1F8C">
        <w:rPr>
          <w:rFonts w:ascii="Arial" w:hAnsi="Arial" w:cs="Arial"/>
          <w:sz w:val="24"/>
          <w:szCs w:val="24"/>
        </w:rPr>
        <w:t xml:space="preserve"> Localizado al suroeste en las coordenadas X=629,170.60  Y=2’474,476.23, Una línea que parte en dirección norte con una distancia de 3,367.22 </w:t>
      </w:r>
      <w:proofErr w:type="spellStart"/>
      <w:r w:rsidRPr="00AC1F8C">
        <w:rPr>
          <w:rFonts w:ascii="Arial" w:hAnsi="Arial" w:cs="Arial"/>
          <w:sz w:val="24"/>
          <w:szCs w:val="24"/>
        </w:rPr>
        <w:t>mts</w:t>
      </w:r>
      <w:proofErr w:type="spellEnd"/>
      <w:r w:rsidRPr="00AC1F8C">
        <w:rPr>
          <w:rFonts w:ascii="Arial" w:hAnsi="Arial" w:cs="Arial"/>
          <w:sz w:val="24"/>
          <w:szCs w:val="24"/>
        </w:rPr>
        <w:t>. Hasta el vértice A para así cerrar el polígono.</w:t>
      </w:r>
    </w:p>
    <w:p w:rsidR="004A6448" w:rsidRPr="00AC1F8C" w:rsidRDefault="00FA42F9" w:rsidP="00143507">
      <w:pPr>
        <w:jc w:val="both"/>
        <w:rPr>
          <w:rFonts w:ascii="Arial" w:hAnsi="Arial" w:cs="Arial"/>
          <w:sz w:val="24"/>
          <w:szCs w:val="24"/>
        </w:rPr>
      </w:pPr>
      <w:r w:rsidRPr="00AC1F8C">
        <w:rPr>
          <w:rFonts w:ascii="Arial" w:hAnsi="Arial" w:cs="Arial"/>
          <w:sz w:val="24"/>
          <w:szCs w:val="24"/>
        </w:rPr>
        <w:t>El área de aplicación se determina y precisa en el Plano D-1 del Anexo</w:t>
      </w:r>
      <w:r w:rsidR="00107EB1" w:rsidRPr="00AC1F8C">
        <w:rPr>
          <w:rFonts w:ascii="Arial" w:hAnsi="Arial" w:cs="Arial"/>
          <w:sz w:val="24"/>
          <w:szCs w:val="24"/>
        </w:rPr>
        <w:t xml:space="preserve"> </w:t>
      </w:r>
      <w:r w:rsidRPr="00AC1F8C">
        <w:rPr>
          <w:rFonts w:ascii="Arial" w:hAnsi="Arial" w:cs="Arial"/>
          <w:sz w:val="24"/>
          <w:szCs w:val="24"/>
        </w:rPr>
        <w:t>Gráfico.</w:t>
      </w:r>
    </w:p>
    <w:p w:rsidR="00FA42F9" w:rsidRPr="00AC1F8C" w:rsidRDefault="00FA42F9" w:rsidP="00143507">
      <w:pPr>
        <w:jc w:val="both"/>
        <w:rPr>
          <w:rFonts w:ascii="Arial" w:hAnsi="Arial" w:cs="Arial"/>
          <w:sz w:val="24"/>
          <w:szCs w:val="24"/>
        </w:rPr>
      </w:pPr>
      <w:r w:rsidRPr="00AC1F8C">
        <w:rPr>
          <w:rFonts w:ascii="Arial" w:hAnsi="Arial" w:cs="Arial"/>
          <w:b/>
          <w:sz w:val="24"/>
          <w:szCs w:val="24"/>
        </w:rPr>
        <w:t>Artículo 8.</w:t>
      </w:r>
      <w:r w:rsidRPr="00AC1F8C">
        <w:rPr>
          <w:rFonts w:ascii="Arial" w:hAnsi="Arial" w:cs="Arial"/>
          <w:sz w:val="24"/>
          <w:szCs w:val="24"/>
        </w:rPr>
        <w:t xml:space="preserve"> El límite del centro de población que comprende las áreas que integran</w:t>
      </w:r>
      <w:r w:rsidR="00996E9D" w:rsidRPr="00AC1F8C">
        <w:rPr>
          <w:rFonts w:ascii="Arial" w:hAnsi="Arial" w:cs="Arial"/>
          <w:sz w:val="24"/>
          <w:szCs w:val="24"/>
        </w:rPr>
        <w:t xml:space="preserve"> </w:t>
      </w:r>
      <w:r w:rsidRPr="00AC1F8C">
        <w:rPr>
          <w:rFonts w:ascii="Arial" w:hAnsi="Arial" w:cs="Arial"/>
          <w:sz w:val="24"/>
          <w:szCs w:val="24"/>
        </w:rPr>
        <w:t xml:space="preserve">al mismo, aprobado </w:t>
      </w:r>
      <w:r w:rsidR="004A6448" w:rsidRPr="00AC1F8C">
        <w:rPr>
          <w:rFonts w:ascii="Arial" w:hAnsi="Arial" w:cs="Arial"/>
          <w:sz w:val="24"/>
          <w:szCs w:val="24"/>
        </w:rPr>
        <w:t xml:space="preserve">por </w:t>
      </w:r>
      <w:r w:rsidRPr="00AC1F8C">
        <w:rPr>
          <w:rFonts w:ascii="Arial" w:hAnsi="Arial" w:cs="Arial"/>
          <w:sz w:val="24"/>
          <w:szCs w:val="24"/>
        </w:rPr>
        <w:t>este Ayuntamiento,</w:t>
      </w:r>
      <w:r w:rsidR="00996E9D" w:rsidRPr="00AC1F8C">
        <w:rPr>
          <w:rFonts w:ascii="Arial" w:hAnsi="Arial" w:cs="Arial"/>
          <w:sz w:val="24"/>
          <w:szCs w:val="24"/>
        </w:rPr>
        <w:t xml:space="preserve"> </w:t>
      </w:r>
      <w:r w:rsidRPr="00AC1F8C">
        <w:rPr>
          <w:rFonts w:ascii="Arial" w:hAnsi="Arial" w:cs="Arial"/>
          <w:sz w:val="24"/>
          <w:szCs w:val="24"/>
        </w:rPr>
        <w:t xml:space="preserve">mediante </w:t>
      </w:r>
      <w:r w:rsidR="004A6448" w:rsidRPr="00AC1F8C">
        <w:rPr>
          <w:rFonts w:ascii="Arial" w:hAnsi="Arial" w:cs="Arial"/>
          <w:sz w:val="24"/>
          <w:szCs w:val="24"/>
        </w:rPr>
        <w:t>acuerdo</w:t>
      </w:r>
      <w:r w:rsidR="00C3776B" w:rsidRPr="00AC1F8C">
        <w:rPr>
          <w:rFonts w:ascii="Arial" w:hAnsi="Arial" w:cs="Arial"/>
          <w:sz w:val="24"/>
          <w:szCs w:val="24"/>
        </w:rPr>
        <w:t xml:space="preserve">. ____, expedido el __ de </w:t>
      </w:r>
      <w:r w:rsidRPr="00AC1F8C">
        <w:rPr>
          <w:rFonts w:ascii="Arial" w:hAnsi="Arial" w:cs="Arial"/>
          <w:sz w:val="24"/>
          <w:szCs w:val="24"/>
        </w:rPr>
        <w:t>20</w:t>
      </w:r>
      <w:r w:rsidR="007F0434" w:rsidRPr="00AC1F8C">
        <w:rPr>
          <w:rFonts w:ascii="Arial" w:hAnsi="Arial" w:cs="Arial"/>
          <w:sz w:val="24"/>
          <w:szCs w:val="24"/>
        </w:rPr>
        <w:t>2</w:t>
      </w:r>
      <w:r w:rsidR="00B87026">
        <w:rPr>
          <w:rFonts w:ascii="Arial" w:hAnsi="Arial" w:cs="Arial"/>
          <w:sz w:val="24"/>
          <w:szCs w:val="24"/>
        </w:rPr>
        <w:t>4</w:t>
      </w:r>
      <w:r w:rsidRPr="00AC1F8C">
        <w:rPr>
          <w:rFonts w:ascii="Arial" w:hAnsi="Arial" w:cs="Arial"/>
          <w:sz w:val="24"/>
          <w:szCs w:val="24"/>
        </w:rPr>
        <w:t>, es el polígono que a</w:t>
      </w:r>
      <w:r w:rsidR="00996E9D" w:rsidRPr="00AC1F8C">
        <w:rPr>
          <w:rFonts w:ascii="Arial" w:hAnsi="Arial" w:cs="Arial"/>
          <w:sz w:val="24"/>
          <w:szCs w:val="24"/>
        </w:rPr>
        <w:t xml:space="preserve"> </w:t>
      </w:r>
      <w:r w:rsidRPr="00AC1F8C">
        <w:rPr>
          <w:rFonts w:ascii="Arial" w:hAnsi="Arial" w:cs="Arial"/>
          <w:sz w:val="24"/>
          <w:szCs w:val="24"/>
        </w:rPr>
        <w:t>continuación se describe:</w:t>
      </w:r>
    </w:p>
    <w:p w:rsidR="007E5653" w:rsidRDefault="004A6448" w:rsidP="004A6448">
      <w:pPr>
        <w:jc w:val="both"/>
        <w:rPr>
          <w:rFonts w:ascii="Arial" w:hAnsi="Arial" w:cs="Arial"/>
          <w:sz w:val="24"/>
          <w:szCs w:val="24"/>
        </w:rPr>
      </w:pPr>
      <w:r w:rsidRPr="00AC1F8C">
        <w:rPr>
          <w:rFonts w:ascii="Arial" w:hAnsi="Arial" w:cs="Arial"/>
          <w:sz w:val="24"/>
          <w:szCs w:val="24"/>
        </w:rPr>
        <w:t xml:space="preserve">Al Norte  partiendo del </w:t>
      </w:r>
      <w:r w:rsidRPr="00AC1F8C">
        <w:rPr>
          <w:rFonts w:ascii="Arial" w:hAnsi="Arial" w:cs="Arial"/>
          <w:b/>
          <w:sz w:val="24"/>
          <w:szCs w:val="24"/>
        </w:rPr>
        <w:t>vértice 1</w:t>
      </w:r>
      <w:r w:rsidRPr="00AC1F8C">
        <w:rPr>
          <w:rFonts w:ascii="Arial" w:hAnsi="Arial" w:cs="Arial"/>
          <w:sz w:val="24"/>
          <w:szCs w:val="24"/>
        </w:rPr>
        <w:t xml:space="preserve"> localizado en las coordenadas UTM </w:t>
      </w:r>
      <w:proofErr w:type="spellStart"/>
      <w:r w:rsidRPr="00AC1F8C">
        <w:rPr>
          <w:rFonts w:ascii="Arial" w:hAnsi="Arial" w:cs="Arial"/>
          <w:sz w:val="24"/>
          <w:szCs w:val="24"/>
        </w:rPr>
        <w:t>Mercator</w:t>
      </w:r>
      <w:proofErr w:type="spellEnd"/>
      <w:r w:rsidRPr="00AC1F8C">
        <w:rPr>
          <w:rFonts w:ascii="Arial" w:hAnsi="Arial" w:cs="Arial"/>
          <w:sz w:val="24"/>
          <w:szCs w:val="24"/>
        </w:rPr>
        <w:t xml:space="preserve"> ME: 630,278.93 MN: 2’477,353.46 con rumbo </w:t>
      </w:r>
      <w:r w:rsidRPr="00AC1F8C">
        <w:rPr>
          <w:rFonts w:ascii="Arial" w:hAnsi="Arial" w:cs="Arial"/>
          <w:sz w:val="24"/>
          <w:szCs w:val="24"/>
        </w:rPr>
        <w:tab/>
        <w:t xml:space="preserve">noreste con una distancia de 907.99 metros para localizar el </w:t>
      </w:r>
      <w:r w:rsidRPr="00AC1F8C">
        <w:rPr>
          <w:rFonts w:ascii="Arial" w:hAnsi="Arial" w:cs="Arial"/>
          <w:b/>
          <w:sz w:val="24"/>
          <w:szCs w:val="24"/>
        </w:rPr>
        <w:t>vértice 2</w:t>
      </w:r>
      <w:r w:rsidRPr="00AC1F8C">
        <w:rPr>
          <w:rFonts w:ascii="Arial" w:hAnsi="Arial" w:cs="Arial"/>
          <w:sz w:val="24"/>
          <w:szCs w:val="24"/>
        </w:rPr>
        <w:t xml:space="preserve"> localizado en las coordenadas UTM </w:t>
      </w:r>
      <w:proofErr w:type="spellStart"/>
      <w:r w:rsidRPr="00AC1F8C">
        <w:rPr>
          <w:rFonts w:ascii="Arial" w:hAnsi="Arial" w:cs="Arial"/>
          <w:sz w:val="24"/>
          <w:szCs w:val="24"/>
        </w:rPr>
        <w:t>Mercator</w:t>
      </w:r>
      <w:proofErr w:type="spellEnd"/>
      <w:r w:rsidRPr="00AC1F8C">
        <w:rPr>
          <w:rFonts w:ascii="Arial" w:hAnsi="Arial" w:cs="Arial"/>
          <w:sz w:val="24"/>
          <w:szCs w:val="24"/>
        </w:rPr>
        <w:t xml:space="preserve"> ME: 631,164.81 MN: 2´477,552.61 de ahí con rumbo este una línea a una  distancia 445.27 metros para encontrar el </w:t>
      </w:r>
      <w:r w:rsidRPr="00AC1F8C">
        <w:rPr>
          <w:rFonts w:ascii="Arial" w:hAnsi="Arial" w:cs="Arial"/>
          <w:b/>
          <w:sz w:val="24"/>
          <w:szCs w:val="24"/>
        </w:rPr>
        <w:t>vértice 3</w:t>
      </w:r>
      <w:r w:rsidRPr="00AC1F8C">
        <w:rPr>
          <w:rFonts w:ascii="Arial" w:hAnsi="Arial" w:cs="Arial"/>
          <w:sz w:val="24"/>
          <w:szCs w:val="24"/>
        </w:rPr>
        <w:t xml:space="preserve"> localizado en las coordenadas UTM </w:t>
      </w:r>
      <w:proofErr w:type="spellStart"/>
      <w:r w:rsidRPr="00AC1F8C">
        <w:rPr>
          <w:rFonts w:ascii="Arial" w:hAnsi="Arial" w:cs="Arial"/>
          <w:sz w:val="24"/>
          <w:szCs w:val="24"/>
        </w:rPr>
        <w:t>Mercator</w:t>
      </w:r>
      <w:proofErr w:type="spellEnd"/>
      <w:r w:rsidRPr="00AC1F8C">
        <w:rPr>
          <w:rFonts w:ascii="Arial" w:hAnsi="Arial" w:cs="Arial"/>
          <w:sz w:val="24"/>
          <w:szCs w:val="24"/>
        </w:rPr>
        <w:t xml:space="preserve"> ME 631,597.34 MN: 2’477,446.85 de ahí con rumbo hacia el este con una distancia de  1,093.00 metros para encontrar el </w:t>
      </w:r>
      <w:r w:rsidRPr="00AC1F8C">
        <w:rPr>
          <w:rFonts w:ascii="Arial" w:hAnsi="Arial" w:cs="Arial"/>
          <w:b/>
          <w:sz w:val="24"/>
          <w:szCs w:val="24"/>
        </w:rPr>
        <w:t>vértice 4</w:t>
      </w:r>
      <w:r w:rsidRPr="00AC1F8C">
        <w:rPr>
          <w:rFonts w:ascii="Arial" w:hAnsi="Arial" w:cs="Arial"/>
          <w:sz w:val="24"/>
          <w:szCs w:val="24"/>
        </w:rPr>
        <w:t xml:space="preserve">, localizado en las coordenadas UTM </w:t>
      </w:r>
      <w:proofErr w:type="spellStart"/>
      <w:r w:rsidRPr="00AC1F8C">
        <w:rPr>
          <w:rFonts w:ascii="Arial" w:hAnsi="Arial" w:cs="Arial"/>
          <w:sz w:val="24"/>
          <w:szCs w:val="24"/>
        </w:rPr>
        <w:t>Mercator</w:t>
      </w:r>
      <w:proofErr w:type="spellEnd"/>
      <w:r w:rsidRPr="00AC1F8C">
        <w:rPr>
          <w:rFonts w:ascii="Arial" w:hAnsi="Arial" w:cs="Arial"/>
          <w:sz w:val="24"/>
          <w:szCs w:val="24"/>
        </w:rPr>
        <w:t xml:space="preserve"> ME: 632,695.31 MN: 2’477,520.62, una línea que parte rumbo al sureste  con una distancia de 620.75 metros hasta encontrarse con el </w:t>
      </w:r>
      <w:r w:rsidRPr="00AC1F8C">
        <w:rPr>
          <w:rFonts w:ascii="Arial" w:hAnsi="Arial" w:cs="Arial"/>
          <w:b/>
          <w:sz w:val="24"/>
          <w:szCs w:val="24"/>
        </w:rPr>
        <w:t>vértice 5</w:t>
      </w:r>
      <w:r w:rsidRPr="00AC1F8C">
        <w:rPr>
          <w:rFonts w:ascii="Arial" w:hAnsi="Arial" w:cs="Arial"/>
          <w:sz w:val="24"/>
          <w:szCs w:val="24"/>
        </w:rPr>
        <w:t xml:space="preserve">, localizado en las coordenadas UTM </w:t>
      </w:r>
      <w:proofErr w:type="spellStart"/>
      <w:r w:rsidRPr="00AC1F8C">
        <w:rPr>
          <w:rFonts w:ascii="Arial" w:hAnsi="Arial" w:cs="Arial"/>
          <w:sz w:val="24"/>
          <w:szCs w:val="24"/>
        </w:rPr>
        <w:t>Mercator</w:t>
      </w:r>
      <w:proofErr w:type="spellEnd"/>
      <w:r w:rsidRPr="00AC1F8C">
        <w:rPr>
          <w:rFonts w:ascii="Arial" w:hAnsi="Arial" w:cs="Arial"/>
          <w:sz w:val="24"/>
          <w:szCs w:val="24"/>
        </w:rPr>
        <w:t xml:space="preserve"> ME: 632,948.96 MN: 2’476,954.06 con rumbo suroeste una línea a bordo de camino a una  distancia 1,553.52 metros para encontrar el </w:t>
      </w:r>
      <w:r w:rsidRPr="00AC1F8C">
        <w:rPr>
          <w:rFonts w:ascii="Arial" w:hAnsi="Arial" w:cs="Arial"/>
          <w:b/>
          <w:sz w:val="24"/>
          <w:szCs w:val="24"/>
        </w:rPr>
        <w:t>vértice 6</w:t>
      </w:r>
      <w:r w:rsidRPr="00AC1F8C">
        <w:rPr>
          <w:rFonts w:ascii="Arial" w:hAnsi="Arial" w:cs="Arial"/>
          <w:sz w:val="24"/>
          <w:szCs w:val="24"/>
        </w:rPr>
        <w:t xml:space="preserve"> localizado en las coordenadas UTM </w:t>
      </w:r>
      <w:proofErr w:type="spellStart"/>
      <w:r w:rsidRPr="00AC1F8C">
        <w:rPr>
          <w:rFonts w:ascii="Arial" w:hAnsi="Arial" w:cs="Arial"/>
          <w:sz w:val="24"/>
          <w:szCs w:val="24"/>
        </w:rPr>
        <w:t>Mercator</w:t>
      </w:r>
      <w:proofErr w:type="spellEnd"/>
      <w:r w:rsidRPr="00AC1F8C">
        <w:rPr>
          <w:rFonts w:ascii="Arial" w:hAnsi="Arial" w:cs="Arial"/>
          <w:sz w:val="24"/>
          <w:szCs w:val="24"/>
        </w:rPr>
        <w:t xml:space="preserve"> ME 632,503.00 MN: 2’475,602.00 de ahí con rumbo hacia el oeste con una distancia de  1,283.43 metros para encontrar el </w:t>
      </w:r>
      <w:r w:rsidRPr="00AC1F8C">
        <w:rPr>
          <w:rFonts w:ascii="Arial" w:hAnsi="Arial" w:cs="Arial"/>
          <w:b/>
          <w:sz w:val="24"/>
          <w:szCs w:val="24"/>
        </w:rPr>
        <w:t>vértice 7</w:t>
      </w:r>
      <w:r w:rsidRPr="00AC1F8C">
        <w:rPr>
          <w:rFonts w:ascii="Arial" w:hAnsi="Arial" w:cs="Arial"/>
          <w:sz w:val="24"/>
          <w:szCs w:val="24"/>
        </w:rPr>
        <w:t xml:space="preserve">, localizado en las coordenadas UTM </w:t>
      </w:r>
      <w:proofErr w:type="spellStart"/>
      <w:r w:rsidRPr="00AC1F8C">
        <w:rPr>
          <w:rFonts w:ascii="Arial" w:hAnsi="Arial" w:cs="Arial"/>
          <w:sz w:val="24"/>
          <w:szCs w:val="24"/>
        </w:rPr>
        <w:t>Mercator</w:t>
      </w:r>
      <w:proofErr w:type="spellEnd"/>
      <w:r w:rsidRPr="00AC1F8C">
        <w:rPr>
          <w:rFonts w:ascii="Arial" w:hAnsi="Arial" w:cs="Arial"/>
          <w:sz w:val="24"/>
          <w:szCs w:val="24"/>
        </w:rPr>
        <w:t xml:space="preserve"> ME: 631,508.76 MN: 2’474,805.30, una línea que </w:t>
      </w:r>
      <w:r w:rsidRPr="00AC1F8C">
        <w:rPr>
          <w:rFonts w:ascii="Arial" w:hAnsi="Arial" w:cs="Arial"/>
          <w:sz w:val="24"/>
          <w:szCs w:val="24"/>
        </w:rPr>
        <w:lastRenderedPageBreak/>
        <w:t xml:space="preserve">parte rumbo al noroeste  con una distancia de 1,056.00 metros hasta encontrarse con el </w:t>
      </w:r>
      <w:r w:rsidRPr="00AC1F8C">
        <w:rPr>
          <w:rFonts w:ascii="Arial" w:hAnsi="Arial" w:cs="Arial"/>
          <w:b/>
          <w:sz w:val="24"/>
          <w:szCs w:val="24"/>
        </w:rPr>
        <w:t>vértice 8</w:t>
      </w:r>
      <w:r w:rsidRPr="00AC1F8C">
        <w:rPr>
          <w:rFonts w:ascii="Arial" w:hAnsi="Arial" w:cs="Arial"/>
          <w:sz w:val="24"/>
          <w:szCs w:val="24"/>
        </w:rPr>
        <w:t xml:space="preserve">, localizado en las coordenadas UTM </w:t>
      </w:r>
      <w:proofErr w:type="spellStart"/>
      <w:r w:rsidRPr="00AC1F8C">
        <w:rPr>
          <w:rFonts w:ascii="Arial" w:hAnsi="Arial" w:cs="Arial"/>
          <w:sz w:val="24"/>
          <w:szCs w:val="24"/>
        </w:rPr>
        <w:t>Mercator</w:t>
      </w:r>
      <w:proofErr w:type="spellEnd"/>
      <w:r w:rsidRPr="00AC1F8C">
        <w:rPr>
          <w:rFonts w:ascii="Arial" w:hAnsi="Arial" w:cs="Arial"/>
          <w:sz w:val="24"/>
          <w:szCs w:val="24"/>
        </w:rPr>
        <w:t xml:space="preserve"> ME: 630,155.44 MN: 2’474,799.99 con rumbo noroeste con una distancia de 1,056.00 metros para localizar el </w:t>
      </w:r>
      <w:r w:rsidRPr="00AC1F8C">
        <w:rPr>
          <w:rFonts w:ascii="Arial" w:hAnsi="Arial" w:cs="Arial"/>
          <w:b/>
          <w:sz w:val="24"/>
          <w:szCs w:val="24"/>
        </w:rPr>
        <w:t>vértice 9</w:t>
      </w:r>
      <w:r w:rsidRPr="00AC1F8C">
        <w:rPr>
          <w:rFonts w:ascii="Arial" w:hAnsi="Arial" w:cs="Arial"/>
          <w:sz w:val="24"/>
          <w:szCs w:val="24"/>
        </w:rPr>
        <w:t xml:space="preserve"> localizado en las coordenadas UTM </w:t>
      </w:r>
      <w:proofErr w:type="spellStart"/>
      <w:r w:rsidRPr="00AC1F8C">
        <w:rPr>
          <w:rFonts w:ascii="Arial" w:hAnsi="Arial" w:cs="Arial"/>
          <w:sz w:val="24"/>
          <w:szCs w:val="24"/>
        </w:rPr>
        <w:t>Mercator</w:t>
      </w:r>
      <w:proofErr w:type="spellEnd"/>
      <w:r w:rsidRPr="00AC1F8C">
        <w:rPr>
          <w:rFonts w:ascii="Arial" w:hAnsi="Arial" w:cs="Arial"/>
          <w:sz w:val="24"/>
          <w:szCs w:val="24"/>
        </w:rPr>
        <w:t xml:space="preserve"> ME: 629,779.19 MN: 2´475,787.84 de ahí con rumbo norte una línea a una  distancia 1,078.00 metros para encontrar el </w:t>
      </w:r>
      <w:r w:rsidRPr="00AC1F8C">
        <w:rPr>
          <w:rFonts w:ascii="Arial" w:hAnsi="Arial" w:cs="Arial"/>
          <w:b/>
          <w:sz w:val="24"/>
          <w:szCs w:val="24"/>
        </w:rPr>
        <w:t>vértice 10</w:t>
      </w:r>
      <w:r w:rsidRPr="00AC1F8C">
        <w:rPr>
          <w:rFonts w:ascii="Arial" w:hAnsi="Arial" w:cs="Arial"/>
          <w:sz w:val="24"/>
          <w:szCs w:val="24"/>
        </w:rPr>
        <w:t xml:space="preserve"> localizado en las coordenadas UTM </w:t>
      </w:r>
      <w:proofErr w:type="spellStart"/>
      <w:r w:rsidRPr="00AC1F8C">
        <w:rPr>
          <w:rFonts w:ascii="Arial" w:hAnsi="Arial" w:cs="Arial"/>
          <w:sz w:val="24"/>
          <w:szCs w:val="24"/>
        </w:rPr>
        <w:t>Mercator</w:t>
      </w:r>
      <w:proofErr w:type="spellEnd"/>
      <w:r w:rsidRPr="00AC1F8C">
        <w:rPr>
          <w:rFonts w:ascii="Arial" w:hAnsi="Arial" w:cs="Arial"/>
          <w:sz w:val="24"/>
          <w:szCs w:val="24"/>
        </w:rPr>
        <w:t xml:space="preserve"> ME 629,768.13 MN: 2’476,862.67 de ahí con rumbo hacia el norte con una distancia de  708.37 metros para encontrar el </w:t>
      </w:r>
      <w:r w:rsidRPr="00AC1F8C">
        <w:rPr>
          <w:rFonts w:ascii="Arial" w:hAnsi="Arial" w:cs="Arial"/>
          <w:b/>
          <w:sz w:val="24"/>
          <w:szCs w:val="24"/>
        </w:rPr>
        <w:t>vértice 1</w:t>
      </w:r>
      <w:r w:rsidRPr="00AC1F8C">
        <w:rPr>
          <w:rFonts w:ascii="Arial" w:hAnsi="Arial" w:cs="Arial"/>
          <w:sz w:val="24"/>
          <w:szCs w:val="24"/>
        </w:rPr>
        <w:t>,  para así cerrar el polígono con una superficie de 733-28-69.71 Hectáreas del área de aplicación del  Plan de Desarrollo Urbano centro de población “MEZQUITIC”.</w:t>
      </w:r>
      <w:r w:rsidR="007E5653">
        <w:rPr>
          <w:rFonts w:ascii="Arial" w:hAnsi="Arial" w:cs="Arial"/>
          <w:sz w:val="24"/>
          <w:szCs w:val="24"/>
        </w:rPr>
        <w:t xml:space="preserve"> Superficie del área de aplicación 733-28-69.71 has.</w:t>
      </w:r>
    </w:p>
    <w:p w:rsidR="00B87026" w:rsidRDefault="00B87026" w:rsidP="004A6448">
      <w:pPr>
        <w:jc w:val="both"/>
        <w:rPr>
          <w:rFonts w:ascii="Arial" w:hAnsi="Arial" w:cs="Arial"/>
          <w:sz w:val="24"/>
          <w:szCs w:val="24"/>
        </w:rPr>
      </w:pPr>
    </w:p>
    <w:p w:rsidR="00B87026" w:rsidRDefault="00B87026" w:rsidP="004A6448">
      <w:pPr>
        <w:jc w:val="both"/>
        <w:rPr>
          <w:rFonts w:ascii="Arial" w:hAnsi="Arial" w:cs="Arial"/>
          <w:sz w:val="24"/>
          <w:szCs w:val="24"/>
        </w:rPr>
      </w:pPr>
      <w:r>
        <w:rPr>
          <w:noProof/>
          <w:lang w:eastAsia="es-MX"/>
        </w:rPr>
        <w:drawing>
          <wp:inline distT="0" distB="0" distL="0" distR="0" wp14:anchorId="47788A11" wp14:editId="209726EB">
            <wp:extent cx="6262551" cy="4981575"/>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494" t="7407" r="21577" b="9260"/>
                    <a:stretch/>
                  </pic:blipFill>
                  <pic:spPr bwMode="auto">
                    <a:xfrm>
                      <a:off x="0" y="0"/>
                      <a:ext cx="6273378" cy="4990188"/>
                    </a:xfrm>
                    <a:prstGeom prst="rect">
                      <a:avLst/>
                    </a:prstGeom>
                    <a:ln>
                      <a:noFill/>
                    </a:ln>
                    <a:extLst>
                      <a:ext uri="{53640926-AAD7-44D8-BBD7-CCE9431645EC}">
                        <a14:shadowObscured xmlns:a14="http://schemas.microsoft.com/office/drawing/2010/main"/>
                      </a:ext>
                    </a:extLst>
                  </pic:spPr>
                </pic:pic>
              </a:graphicData>
            </a:graphic>
          </wp:inline>
        </w:drawing>
      </w:r>
    </w:p>
    <w:p w:rsidR="00B87026" w:rsidRDefault="00B87026" w:rsidP="004A6448">
      <w:pPr>
        <w:jc w:val="both"/>
        <w:rPr>
          <w:rFonts w:ascii="Arial" w:hAnsi="Arial" w:cs="Arial"/>
          <w:sz w:val="24"/>
          <w:szCs w:val="24"/>
        </w:rPr>
      </w:pPr>
      <w:r>
        <w:rPr>
          <w:rFonts w:ascii="Arial" w:hAnsi="Arial" w:cs="Arial"/>
          <w:sz w:val="24"/>
          <w:szCs w:val="24"/>
        </w:rPr>
        <w:t>Ver Plano D-1</w:t>
      </w:r>
    </w:p>
    <w:p w:rsidR="00B87026" w:rsidRDefault="00B87026" w:rsidP="004A6448">
      <w:pPr>
        <w:jc w:val="both"/>
        <w:rPr>
          <w:rFonts w:ascii="Arial" w:hAnsi="Arial" w:cs="Arial"/>
          <w:sz w:val="24"/>
          <w:szCs w:val="24"/>
        </w:rPr>
      </w:pPr>
    </w:p>
    <w:p w:rsidR="00B87026" w:rsidRDefault="00B87026" w:rsidP="004A6448">
      <w:pPr>
        <w:jc w:val="both"/>
        <w:rPr>
          <w:rFonts w:ascii="Arial" w:hAnsi="Arial" w:cs="Arial"/>
          <w:sz w:val="24"/>
          <w:szCs w:val="24"/>
        </w:rPr>
      </w:pPr>
    </w:p>
    <w:p w:rsidR="00FA42F9" w:rsidRDefault="00FA42F9" w:rsidP="00F96CCA">
      <w:pPr>
        <w:pStyle w:val="Ttulo1"/>
        <w:rPr>
          <w:rFonts w:cs="Arial"/>
        </w:rPr>
      </w:pPr>
      <w:bookmarkStart w:id="3" w:name="_Toc164701417"/>
      <w:r w:rsidRPr="00AC1F8C">
        <w:rPr>
          <w:rFonts w:cs="Arial"/>
        </w:rPr>
        <w:lastRenderedPageBreak/>
        <w:t>CAPITULO ll</w:t>
      </w:r>
      <w:bookmarkEnd w:id="3"/>
    </w:p>
    <w:p w:rsidR="00C1011D" w:rsidRPr="00C1011D" w:rsidRDefault="00C1011D" w:rsidP="00C1011D"/>
    <w:p w:rsidR="00FA42F9" w:rsidRDefault="00FA42F9" w:rsidP="00666D7A">
      <w:pPr>
        <w:pStyle w:val="Ttulo2"/>
        <w:rPr>
          <w:rFonts w:cs="Arial"/>
          <w:szCs w:val="24"/>
        </w:rPr>
      </w:pPr>
      <w:bookmarkStart w:id="4" w:name="_Toc164701418"/>
      <w:r w:rsidRPr="00AC1F8C">
        <w:rPr>
          <w:rFonts w:cs="Arial"/>
        </w:rPr>
        <w:t>De los objetivos del Plan de Desarrollo Urbano</w:t>
      </w:r>
      <w:r w:rsidR="00F96CCA" w:rsidRPr="00AC1F8C">
        <w:rPr>
          <w:rFonts w:cs="Arial"/>
        </w:rPr>
        <w:t xml:space="preserve"> </w:t>
      </w:r>
      <w:r w:rsidRPr="00AC1F8C">
        <w:rPr>
          <w:rFonts w:cs="Arial"/>
          <w:szCs w:val="24"/>
        </w:rPr>
        <w:t>de Centro de Población.</w:t>
      </w:r>
      <w:bookmarkEnd w:id="4"/>
    </w:p>
    <w:p w:rsidR="00B87026" w:rsidRPr="00B87026" w:rsidRDefault="00B87026" w:rsidP="00B87026"/>
    <w:p w:rsidR="00FA42F9" w:rsidRPr="00AC1F8C" w:rsidRDefault="00FA42F9" w:rsidP="00143507">
      <w:pPr>
        <w:jc w:val="both"/>
        <w:rPr>
          <w:rFonts w:ascii="Arial" w:hAnsi="Arial" w:cs="Arial"/>
          <w:sz w:val="24"/>
          <w:szCs w:val="24"/>
        </w:rPr>
      </w:pPr>
      <w:r w:rsidRPr="00AC1F8C">
        <w:rPr>
          <w:rFonts w:ascii="Arial" w:hAnsi="Arial" w:cs="Arial"/>
          <w:b/>
          <w:sz w:val="24"/>
          <w:szCs w:val="24"/>
        </w:rPr>
        <w:t>Artículo 9.</w:t>
      </w:r>
      <w:r w:rsidRPr="00AC1F8C">
        <w:rPr>
          <w:rFonts w:ascii="Arial" w:hAnsi="Arial" w:cs="Arial"/>
          <w:sz w:val="24"/>
          <w:szCs w:val="24"/>
        </w:rPr>
        <w:t xml:space="preserve"> Son objetivos generales del Plan:</w:t>
      </w:r>
    </w:p>
    <w:p w:rsidR="00FA42F9" w:rsidRPr="00AC1F8C" w:rsidRDefault="00F96CCA" w:rsidP="00143507">
      <w:pPr>
        <w:jc w:val="both"/>
        <w:rPr>
          <w:rFonts w:ascii="Arial" w:hAnsi="Arial" w:cs="Arial"/>
          <w:sz w:val="24"/>
          <w:szCs w:val="24"/>
        </w:rPr>
      </w:pPr>
      <w:r w:rsidRPr="00AC1F8C">
        <w:rPr>
          <w:rFonts w:ascii="Arial" w:hAnsi="Arial" w:cs="Arial"/>
          <w:sz w:val="24"/>
          <w:szCs w:val="24"/>
        </w:rPr>
        <w:t>I</w:t>
      </w:r>
      <w:r w:rsidR="00FA42F9" w:rsidRPr="00AC1F8C">
        <w:rPr>
          <w:rFonts w:ascii="Arial" w:hAnsi="Arial" w:cs="Arial"/>
          <w:sz w:val="24"/>
          <w:szCs w:val="24"/>
        </w:rPr>
        <w:t xml:space="preserve"> Adecuar la distribución de la población y de las actividades económicas, de</w:t>
      </w:r>
      <w:r w:rsidRPr="00AC1F8C">
        <w:rPr>
          <w:rFonts w:ascii="Arial" w:hAnsi="Arial" w:cs="Arial"/>
          <w:sz w:val="24"/>
          <w:szCs w:val="24"/>
        </w:rPr>
        <w:t xml:space="preserve"> </w:t>
      </w:r>
      <w:r w:rsidR="00FA42F9" w:rsidRPr="00AC1F8C">
        <w:rPr>
          <w:rFonts w:ascii="Arial" w:hAnsi="Arial" w:cs="Arial"/>
          <w:sz w:val="24"/>
          <w:szCs w:val="24"/>
        </w:rPr>
        <w:t>acuerdo a las condiciones de su territorio;</w:t>
      </w:r>
    </w:p>
    <w:p w:rsidR="00FA42F9" w:rsidRPr="00AC1F8C" w:rsidRDefault="00645C13" w:rsidP="00143507">
      <w:pPr>
        <w:jc w:val="both"/>
        <w:rPr>
          <w:rFonts w:ascii="Arial" w:hAnsi="Arial" w:cs="Arial"/>
          <w:sz w:val="24"/>
          <w:szCs w:val="24"/>
        </w:rPr>
      </w:pPr>
      <w:r>
        <w:rPr>
          <w:rFonts w:ascii="Arial" w:hAnsi="Arial" w:cs="Arial"/>
          <w:sz w:val="24"/>
          <w:szCs w:val="24"/>
        </w:rPr>
        <w:t>II</w:t>
      </w:r>
      <w:r w:rsidR="00FA42F9" w:rsidRPr="00AC1F8C">
        <w:rPr>
          <w:rFonts w:ascii="Arial" w:hAnsi="Arial" w:cs="Arial"/>
          <w:sz w:val="24"/>
          <w:szCs w:val="24"/>
        </w:rPr>
        <w:t>. Alentar la radicación de la población en su medio, mejorando las condiciones</w:t>
      </w:r>
      <w:r w:rsidR="00F96CCA" w:rsidRPr="00AC1F8C">
        <w:rPr>
          <w:rFonts w:ascii="Arial" w:hAnsi="Arial" w:cs="Arial"/>
          <w:sz w:val="24"/>
          <w:szCs w:val="24"/>
        </w:rPr>
        <w:t xml:space="preserve"> </w:t>
      </w:r>
      <w:r w:rsidR="00FA42F9" w:rsidRPr="00AC1F8C">
        <w:rPr>
          <w:rFonts w:ascii="Arial" w:hAnsi="Arial" w:cs="Arial"/>
          <w:sz w:val="24"/>
          <w:szCs w:val="24"/>
        </w:rPr>
        <w:t>de su hábitat;</w:t>
      </w:r>
    </w:p>
    <w:p w:rsidR="00FA42F9" w:rsidRPr="00AC1F8C" w:rsidRDefault="00FA42F9" w:rsidP="00143507">
      <w:pPr>
        <w:jc w:val="both"/>
        <w:rPr>
          <w:rFonts w:ascii="Arial" w:hAnsi="Arial" w:cs="Arial"/>
          <w:sz w:val="24"/>
          <w:szCs w:val="24"/>
        </w:rPr>
      </w:pPr>
      <w:proofErr w:type="spellStart"/>
      <w:r w:rsidRPr="00AC1F8C">
        <w:rPr>
          <w:rFonts w:ascii="Arial" w:hAnsi="Arial" w:cs="Arial"/>
          <w:sz w:val="24"/>
          <w:szCs w:val="24"/>
        </w:rPr>
        <w:t>Il</w:t>
      </w:r>
      <w:r w:rsidR="00645C13">
        <w:rPr>
          <w:rFonts w:ascii="Arial" w:hAnsi="Arial" w:cs="Arial"/>
          <w:sz w:val="24"/>
          <w:szCs w:val="24"/>
        </w:rPr>
        <w:t>I</w:t>
      </w:r>
      <w:proofErr w:type="spellEnd"/>
      <w:r w:rsidRPr="00AC1F8C">
        <w:rPr>
          <w:rFonts w:ascii="Arial" w:hAnsi="Arial" w:cs="Arial"/>
          <w:sz w:val="24"/>
          <w:szCs w:val="24"/>
        </w:rPr>
        <w:t>. Propiciar la integración socioeconómica entre las diferentes partes que</w:t>
      </w:r>
      <w:r w:rsidR="005F287D" w:rsidRPr="00AC1F8C">
        <w:rPr>
          <w:rFonts w:ascii="Arial" w:hAnsi="Arial" w:cs="Arial"/>
          <w:sz w:val="24"/>
          <w:szCs w:val="24"/>
        </w:rPr>
        <w:t xml:space="preserve"> </w:t>
      </w:r>
      <w:r w:rsidRPr="00AC1F8C">
        <w:rPr>
          <w:rFonts w:ascii="Arial" w:hAnsi="Arial" w:cs="Arial"/>
          <w:sz w:val="24"/>
          <w:szCs w:val="24"/>
        </w:rPr>
        <w:t>forman al centro de población;</w:t>
      </w:r>
    </w:p>
    <w:p w:rsidR="00FA42F9" w:rsidRPr="00AC1F8C" w:rsidRDefault="00FA42F9" w:rsidP="00143507">
      <w:pPr>
        <w:jc w:val="both"/>
        <w:rPr>
          <w:rFonts w:ascii="Arial" w:hAnsi="Arial" w:cs="Arial"/>
          <w:sz w:val="24"/>
          <w:szCs w:val="24"/>
        </w:rPr>
      </w:pPr>
      <w:r w:rsidRPr="00AC1F8C">
        <w:rPr>
          <w:rFonts w:ascii="Arial" w:hAnsi="Arial" w:cs="Arial"/>
          <w:sz w:val="24"/>
          <w:szCs w:val="24"/>
        </w:rPr>
        <w:t>IV. Distribuir equitativamente las cargas y beneficios del desarrollo urbano;</w:t>
      </w:r>
    </w:p>
    <w:p w:rsidR="00FA42F9" w:rsidRPr="00AC1F8C" w:rsidRDefault="00FA42F9" w:rsidP="00143507">
      <w:pPr>
        <w:jc w:val="both"/>
        <w:rPr>
          <w:rFonts w:ascii="Arial" w:hAnsi="Arial" w:cs="Arial"/>
          <w:sz w:val="24"/>
          <w:szCs w:val="24"/>
        </w:rPr>
      </w:pPr>
      <w:r w:rsidRPr="00AC1F8C">
        <w:rPr>
          <w:rFonts w:ascii="Arial" w:hAnsi="Arial" w:cs="Arial"/>
          <w:sz w:val="24"/>
          <w:szCs w:val="24"/>
        </w:rPr>
        <w:t>V. Preservar y mejorar las áreas forestadas, ríos, escurrimientos y acuíferos en</w:t>
      </w:r>
      <w:r w:rsidR="005F287D" w:rsidRPr="00AC1F8C">
        <w:rPr>
          <w:rFonts w:ascii="Arial" w:hAnsi="Arial" w:cs="Arial"/>
          <w:sz w:val="24"/>
          <w:szCs w:val="24"/>
        </w:rPr>
        <w:t xml:space="preserve"> </w:t>
      </w:r>
      <w:r w:rsidRPr="00AC1F8C">
        <w:rPr>
          <w:rFonts w:ascii="Arial" w:hAnsi="Arial" w:cs="Arial"/>
          <w:sz w:val="24"/>
          <w:szCs w:val="24"/>
        </w:rPr>
        <w:t>el centro de población y sus áreas de apoyo;</w:t>
      </w:r>
    </w:p>
    <w:p w:rsidR="00FA42F9" w:rsidRPr="00AC1F8C" w:rsidRDefault="00FA42F9" w:rsidP="00143507">
      <w:pPr>
        <w:jc w:val="both"/>
        <w:rPr>
          <w:rFonts w:ascii="Arial" w:hAnsi="Arial" w:cs="Arial"/>
          <w:sz w:val="24"/>
          <w:szCs w:val="24"/>
        </w:rPr>
      </w:pPr>
      <w:r w:rsidRPr="00AC1F8C">
        <w:rPr>
          <w:rFonts w:ascii="Arial" w:hAnsi="Arial" w:cs="Arial"/>
          <w:sz w:val="24"/>
          <w:szCs w:val="24"/>
        </w:rPr>
        <w:t>VI. Salvaguardar el Patrimonio Cultural del Estado, preservando los edificios y</w:t>
      </w:r>
      <w:r w:rsidR="005F287D" w:rsidRPr="00AC1F8C">
        <w:rPr>
          <w:rFonts w:ascii="Arial" w:hAnsi="Arial" w:cs="Arial"/>
          <w:sz w:val="24"/>
          <w:szCs w:val="24"/>
        </w:rPr>
        <w:t xml:space="preserve"> </w:t>
      </w:r>
      <w:r w:rsidRPr="00AC1F8C">
        <w:rPr>
          <w:rFonts w:ascii="Arial" w:hAnsi="Arial" w:cs="Arial"/>
          <w:sz w:val="24"/>
          <w:szCs w:val="24"/>
        </w:rPr>
        <w:t>conjuntos arquitectónicos de valor histórico-cultural o que identifiquen la</w:t>
      </w:r>
      <w:r w:rsidR="00F96CCA" w:rsidRPr="00AC1F8C">
        <w:rPr>
          <w:rFonts w:ascii="Arial" w:hAnsi="Arial" w:cs="Arial"/>
          <w:sz w:val="24"/>
          <w:szCs w:val="24"/>
        </w:rPr>
        <w:t xml:space="preserve"> </w:t>
      </w:r>
      <w:r w:rsidRPr="00AC1F8C">
        <w:rPr>
          <w:rFonts w:ascii="Arial" w:hAnsi="Arial" w:cs="Arial"/>
          <w:sz w:val="24"/>
          <w:szCs w:val="24"/>
        </w:rPr>
        <w:t>fisonomía del lugar;</w:t>
      </w:r>
    </w:p>
    <w:p w:rsidR="00FA42F9" w:rsidRPr="00AC1F8C" w:rsidRDefault="00F96CCA" w:rsidP="00143507">
      <w:pPr>
        <w:jc w:val="both"/>
        <w:rPr>
          <w:rFonts w:ascii="Arial" w:hAnsi="Arial" w:cs="Arial"/>
          <w:sz w:val="24"/>
          <w:szCs w:val="24"/>
        </w:rPr>
      </w:pPr>
      <w:r w:rsidRPr="00AC1F8C">
        <w:rPr>
          <w:rFonts w:ascii="Arial" w:hAnsi="Arial" w:cs="Arial"/>
          <w:sz w:val="24"/>
          <w:szCs w:val="24"/>
        </w:rPr>
        <w:t>VI</w:t>
      </w:r>
      <w:r w:rsidR="00C3776B" w:rsidRPr="00AC1F8C">
        <w:rPr>
          <w:rFonts w:ascii="Arial" w:hAnsi="Arial" w:cs="Arial"/>
          <w:sz w:val="24"/>
          <w:szCs w:val="24"/>
        </w:rPr>
        <w:t>I</w:t>
      </w:r>
      <w:r w:rsidR="00FA42F9" w:rsidRPr="00AC1F8C">
        <w:rPr>
          <w:rFonts w:ascii="Arial" w:hAnsi="Arial" w:cs="Arial"/>
          <w:sz w:val="24"/>
          <w:szCs w:val="24"/>
        </w:rPr>
        <w:t>. Procurar que el centro de población mantenga o desarrolle de manera</w:t>
      </w:r>
      <w:r w:rsidRPr="00AC1F8C">
        <w:rPr>
          <w:rFonts w:ascii="Arial" w:hAnsi="Arial" w:cs="Arial"/>
          <w:sz w:val="24"/>
          <w:szCs w:val="24"/>
        </w:rPr>
        <w:t xml:space="preserve"> </w:t>
      </w:r>
      <w:r w:rsidR="00FA42F9" w:rsidRPr="00AC1F8C">
        <w:rPr>
          <w:rFonts w:ascii="Arial" w:hAnsi="Arial" w:cs="Arial"/>
          <w:sz w:val="24"/>
          <w:szCs w:val="24"/>
        </w:rPr>
        <w:t>integral la calidad de la imagen visual característica del lugar;</w:t>
      </w:r>
    </w:p>
    <w:p w:rsidR="00FA42F9" w:rsidRPr="00AC1F8C" w:rsidRDefault="00F96CCA" w:rsidP="00143507">
      <w:pPr>
        <w:jc w:val="both"/>
        <w:rPr>
          <w:rFonts w:ascii="Arial" w:hAnsi="Arial" w:cs="Arial"/>
          <w:sz w:val="24"/>
          <w:szCs w:val="24"/>
        </w:rPr>
      </w:pPr>
      <w:r w:rsidRPr="00AC1F8C">
        <w:rPr>
          <w:rFonts w:ascii="Arial" w:hAnsi="Arial" w:cs="Arial"/>
          <w:sz w:val="24"/>
          <w:szCs w:val="24"/>
        </w:rPr>
        <w:t>VI</w:t>
      </w:r>
      <w:r w:rsidR="00C3776B" w:rsidRPr="00AC1F8C">
        <w:rPr>
          <w:rFonts w:ascii="Arial" w:hAnsi="Arial" w:cs="Arial"/>
          <w:sz w:val="24"/>
          <w:szCs w:val="24"/>
        </w:rPr>
        <w:t>II</w:t>
      </w:r>
      <w:r w:rsidR="00FA42F9" w:rsidRPr="00AC1F8C">
        <w:rPr>
          <w:rFonts w:ascii="Arial" w:hAnsi="Arial" w:cs="Arial"/>
          <w:sz w:val="24"/>
          <w:szCs w:val="24"/>
        </w:rPr>
        <w:t>. Distribuir adecuadamente las actividades urbanas para el óptimo</w:t>
      </w:r>
      <w:r w:rsidRPr="00AC1F8C">
        <w:rPr>
          <w:rFonts w:ascii="Arial" w:hAnsi="Arial" w:cs="Arial"/>
          <w:sz w:val="24"/>
          <w:szCs w:val="24"/>
        </w:rPr>
        <w:t xml:space="preserve"> </w:t>
      </w:r>
      <w:r w:rsidR="00FA42F9" w:rsidRPr="00AC1F8C">
        <w:rPr>
          <w:rFonts w:ascii="Arial" w:hAnsi="Arial" w:cs="Arial"/>
          <w:sz w:val="24"/>
          <w:szCs w:val="24"/>
        </w:rPr>
        <w:t>funcionamiento del centro de población;</w:t>
      </w:r>
    </w:p>
    <w:p w:rsidR="00FA42F9" w:rsidRPr="00AC1F8C" w:rsidRDefault="00FA42F9" w:rsidP="00143507">
      <w:pPr>
        <w:jc w:val="both"/>
        <w:rPr>
          <w:rFonts w:ascii="Arial" w:hAnsi="Arial" w:cs="Arial"/>
          <w:sz w:val="24"/>
          <w:szCs w:val="24"/>
        </w:rPr>
      </w:pPr>
      <w:r w:rsidRPr="00AC1F8C">
        <w:rPr>
          <w:rFonts w:ascii="Arial" w:hAnsi="Arial" w:cs="Arial"/>
          <w:sz w:val="24"/>
          <w:szCs w:val="24"/>
        </w:rPr>
        <w:t>IX. Facilitar la comunicación y los desplazamientos de la población, promoviendo</w:t>
      </w:r>
      <w:r w:rsidR="00F96CCA" w:rsidRPr="00AC1F8C">
        <w:rPr>
          <w:rFonts w:ascii="Arial" w:hAnsi="Arial" w:cs="Arial"/>
          <w:sz w:val="24"/>
          <w:szCs w:val="24"/>
        </w:rPr>
        <w:t xml:space="preserve"> </w:t>
      </w:r>
      <w:r w:rsidRPr="00AC1F8C">
        <w:rPr>
          <w:rFonts w:ascii="Arial" w:hAnsi="Arial" w:cs="Arial"/>
          <w:sz w:val="24"/>
          <w:szCs w:val="24"/>
        </w:rPr>
        <w:t>la integración de un sistema eficiente de vialidad, otorgando preferencia a</w:t>
      </w:r>
      <w:r w:rsidR="00F96CCA" w:rsidRPr="00AC1F8C">
        <w:rPr>
          <w:rFonts w:ascii="Arial" w:hAnsi="Arial" w:cs="Arial"/>
          <w:sz w:val="24"/>
          <w:szCs w:val="24"/>
        </w:rPr>
        <w:t xml:space="preserve"> </w:t>
      </w:r>
      <w:r w:rsidRPr="00AC1F8C">
        <w:rPr>
          <w:rFonts w:ascii="Arial" w:hAnsi="Arial" w:cs="Arial"/>
          <w:sz w:val="24"/>
          <w:szCs w:val="24"/>
        </w:rPr>
        <w:t>los sistemas colectivos de transporte;</w:t>
      </w:r>
    </w:p>
    <w:p w:rsidR="00FA42F9" w:rsidRPr="00AC1F8C" w:rsidRDefault="00FA42F9" w:rsidP="00143507">
      <w:pPr>
        <w:jc w:val="both"/>
        <w:rPr>
          <w:rFonts w:ascii="Arial" w:hAnsi="Arial" w:cs="Arial"/>
          <w:sz w:val="24"/>
          <w:szCs w:val="24"/>
        </w:rPr>
      </w:pPr>
      <w:r w:rsidRPr="00AC1F8C">
        <w:rPr>
          <w:rFonts w:ascii="Arial" w:hAnsi="Arial" w:cs="Arial"/>
          <w:sz w:val="24"/>
          <w:szCs w:val="24"/>
        </w:rPr>
        <w:t>X. Promover las instalaciones necesarias de abasto y desecho para el centro de</w:t>
      </w:r>
      <w:r w:rsidR="00F96CCA" w:rsidRPr="00AC1F8C">
        <w:rPr>
          <w:rFonts w:ascii="Arial" w:hAnsi="Arial" w:cs="Arial"/>
          <w:sz w:val="24"/>
          <w:szCs w:val="24"/>
        </w:rPr>
        <w:t xml:space="preserve"> </w:t>
      </w:r>
      <w:r w:rsidRPr="00AC1F8C">
        <w:rPr>
          <w:rFonts w:ascii="Arial" w:hAnsi="Arial" w:cs="Arial"/>
          <w:sz w:val="24"/>
          <w:szCs w:val="24"/>
        </w:rPr>
        <w:t>población;</w:t>
      </w:r>
    </w:p>
    <w:p w:rsidR="00D4030F" w:rsidRPr="00AC1F8C" w:rsidRDefault="00FA42F9" w:rsidP="00143507">
      <w:pPr>
        <w:jc w:val="both"/>
        <w:rPr>
          <w:rFonts w:ascii="Arial" w:hAnsi="Arial" w:cs="Arial"/>
          <w:sz w:val="24"/>
          <w:szCs w:val="24"/>
        </w:rPr>
      </w:pPr>
      <w:r w:rsidRPr="00AC1F8C">
        <w:rPr>
          <w:rFonts w:ascii="Arial" w:hAnsi="Arial" w:cs="Arial"/>
          <w:sz w:val="24"/>
          <w:szCs w:val="24"/>
        </w:rPr>
        <w:t>XI. Promover las instalaciones necesarias de equipamiento urbano para el</w:t>
      </w:r>
      <w:r w:rsidR="00F96CCA" w:rsidRPr="00AC1F8C">
        <w:rPr>
          <w:rFonts w:ascii="Arial" w:hAnsi="Arial" w:cs="Arial"/>
          <w:sz w:val="24"/>
          <w:szCs w:val="24"/>
        </w:rPr>
        <w:t xml:space="preserve"> </w:t>
      </w:r>
      <w:r w:rsidRPr="00AC1F8C">
        <w:rPr>
          <w:rFonts w:ascii="Arial" w:hAnsi="Arial" w:cs="Arial"/>
          <w:sz w:val="24"/>
          <w:szCs w:val="24"/>
        </w:rPr>
        <w:t>centro de población; y</w:t>
      </w:r>
      <w:r w:rsidR="007E5653">
        <w:rPr>
          <w:rFonts w:ascii="Arial" w:hAnsi="Arial" w:cs="Arial"/>
          <w:sz w:val="24"/>
          <w:szCs w:val="24"/>
        </w:rPr>
        <w:t xml:space="preserve"> t</w:t>
      </w:r>
      <w:r w:rsidRPr="00AC1F8C">
        <w:rPr>
          <w:rFonts w:ascii="Arial" w:hAnsi="Arial" w:cs="Arial"/>
          <w:sz w:val="24"/>
          <w:szCs w:val="24"/>
        </w:rPr>
        <w:t>odos aquellos que permitan orientar el desarrollo del centro de población a</w:t>
      </w:r>
      <w:r w:rsidR="00F96CCA" w:rsidRPr="00AC1F8C">
        <w:rPr>
          <w:rFonts w:ascii="Arial" w:hAnsi="Arial" w:cs="Arial"/>
          <w:sz w:val="24"/>
          <w:szCs w:val="24"/>
        </w:rPr>
        <w:t xml:space="preserve"> </w:t>
      </w:r>
      <w:r w:rsidRPr="00AC1F8C">
        <w:rPr>
          <w:rFonts w:ascii="Arial" w:hAnsi="Arial" w:cs="Arial"/>
          <w:sz w:val="24"/>
          <w:szCs w:val="24"/>
        </w:rPr>
        <w:t>condiciones óptimas.</w:t>
      </w:r>
    </w:p>
    <w:p w:rsidR="00FA42F9" w:rsidRDefault="00D4030F" w:rsidP="00143507">
      <w:pPr>
        <w:jc w:val="both"/>
        <w:rPr>
          <w:rFonts w:ascii="Arial" w:hAnsi="Arial" w:cs="Arial"/>
          <w:sz w:val="24"/>
          <w:szCs w:val="24"/>
        </w:rPr>
      </w:pPr>
      <w:r w:rsidRPr="00AC1F8C">
        <w:rPr>
          <w:rFonts w:ascii="Arial" w:hAnsi="Arial" w:cs="Arial"/>
          <w:sz w:val="24"/>
          <w:szCs w:val="24"/>
        </w:rPr>
        <w:t>XIII. Ampliar los límites del polígono de centro de Población para integrar las zonas que por acuerdo de  H. Pleno se aprobó.</w:t>
      </w:r>
    </w:p>
    <w:p w:rsidR="00C1011D" w:rsidRDefault="00C1011D" w:rsidP="00143507">
      <w:pPr>
        <w:jc w:val="both"/>
        <w:rPr>
          <w:rFonts w:ascii="Arial" w:hAnsi="Arial" w:cs="Arial"/>
          <w:sz w:val="24"/>
          <w:szCs w:val="24"/>
        </w:rPr>
      </w:pPr>
    </w:p>
    <w:p w:rsidR="00C1011D" w:rsidRDefault="00C1011D" w:rsidP="00143507">
      <w:pPr>
        <w:jc w:val="both"/>
        <w:rPr>
          <w:rFonts w:ascii="Arial" w:hAnsi="Arial" w:cs="Arial"/>
          <w:sz w:val="24"/>
          <w:szCs w:val="24"/>
        </w:rPr>
      </w:pPr>
    </w:p>
    <w:p w:rsidR="00B87026" w:rsidRDefault="00B87026" w:rsidP="00143507">
      <w:pPr>
        <w:jc w:val="both"/>
        <w:rPr>
          <w:rFonts w:ascii="Arial" w:hAnsi="Arial" w:cs="Arial"/>
          <w:sz w:val="24"/>
          <w:szCs w:val="24"/>
        </w:rPr>
      </w:pPr>
    </w:p>
    <w:p w:rsidR="00B87026" w:rsidRPr="00AC1F8C" w:rsidRDefault="00B87026" w:rsidP="00143507">
      <w:pPr>
        <w:jc w:val="both"/>
        <w:rPr>
          <w:rFonts w:ascii="Arial" w:hAnsi="Arial" w:cs="Arial"/>
          <w:sz w:val="24"/>
          <w:szCs w:val="24"/>
        </w:rPr>
      </w:pPr>
    </w:p>
    <w:p w:rsidR="00FA42F9" w:rsidRPr="00AC1F8C" w:rsidRDefault="00FA42F9" w:rsidP="00F96CCA">
      <w:pPr>
        <w:pStyle w:val="Subttulo"/>
        <w:rPr>
          <w:rFonts w:cs="Arial"/>
        </w:rPr>
      </w:pPr>
      <w:r w:rsidRPr="00AC1F8C">
        <w:rPr>
          <w:rFonts w:cs="Arial"/>
          <w:b/>
        </w:rPr>
        <w:lastRenderedPageBreak/>
        <w:t>Artículo 10</w:t>
      </w:r>
      <w:r w:rsidRPr="00AC1F8C">
        <w:rPr>
          <w:rFonts w:cs="Arial"/>
        </w:rPr>
        <w:t>. Son objetivos específicos del Plan:</w:t>
      </w:r>
    </w:p>
    <w:p w:rsidR="00FA42F9" w:rsidRPr="00AC1F8C" w:rsidRDefault="00F96CCA" w:rsidP="00143507">
      <w:pPr>
        <w:jc w:val="both"/>
        <w:rPr>
          <w:rFonts w:ascii="Arial" w:hAnsi="Arial" w:cs="Arial"/>
          <w:sz w:val="24"/>
          <w:szCs w:val="24"/>
        </w:rPr>
      </w:pPr>
      <w:r w:rsidRPr="007E5653">
        <w:rPr>
          <w:rFonts w:ascii="Arial" w:hAnsi="Arial" w:cs="Arial"/>
          <w:b/>
          <w:sz w:val="24"/>
          <w:szCs w:val="24"/>
        </w:rPr>
        <w:t>I</w:t>
      </w:r>
      <w:r w:rsidR="007E5653" w:rsidRPr="007E5653">
        <w:rPr>
          <w:rFonts w:ascii="Arial" w:hAnsi="Arial" w:cs="Arial"/>
          <w:b/>
          <w:sz w:val="24"/>
          <w:szCs w:val="24"/>
        </w:rPr>
        <w:t>.</w:t>
      </w:r>
      <w:r w:rsidR="00FA42F9" w:rsidRPr="00AC1F8C">
        <w:rPr>
          <w:rFonts w:ascii="Arial" w:hAnsi="Arial" w:cs="Arial"/>
          <w:sz w:val="24"/>
          <w:szCs w:val="24"/>
        </w:rPr>
        <w:t xml:space="preserve"> Mejorar las condiciones de vida de la población mediante la generación de</w:t>
      </w:r>
      <w:r w:rsidRPr="00AC1F8C">
        <w:rPr>
          <w:rFonts w:ascii="Arial" w:hAnsi="Arial" w:cs="Arial"/>
          <w:sz w:val="24"/>
          <w:szCs w:val="24"/>
        </w:rPr>
        <w:t xml:space="preserve"> </w:t>
      </w:r>
      <w:r w:rsidR="00FA42F9" w:rsidRPr="00AC1F8C">
        <w:rPr>
          <w:rFonts w:ascii="Arial" w:hAnsi="Arial" w:cs="Arial"/>
          <w:sz w:val="24"/>
          <w:szCs w:val="24"/>
        </w:rPr>
        <w:t>empleos y complementando los servicios, el equipamiento y la infraestructura</w:t>
      </w:r>
      <w:r w:rsidRPr="00AC1F8C">
        <w:rPr>
          <w:rFonts w:ascii="Arial" w:hAnsi="Arial" w:cs="Arial"/>
          <w:sz w:val="24"/>
          <w:szCs w:val="24"/>
        </w:rPr>
        <w:t xml:space="preserve"> </w:t>
      </w:r>
      <w:r w:rsidR="00FA42F9" w:rsidRPr="00AC1F8C">
        <w:rPr>
          <w:rFonts w:ascii="Arial" w:hAnsi="Arial" w:cs="Arial"/>
          <w:sz w:val="24"/>
          <w:szCs w:val="24"/>
        </w:rPr>
        <w:t>faltante.</w:t>
      </w:r>
    </w:p>
    <w:p w:rsidR="00FA42F9" w:rsidRPr="00AC1F8C" w:rsidRDefault="00FA42F9" w:rsidP="00143507">
      <w:pPr>
        <w:jc w:val="both"/>
        <w:rPr>
          <w:rFonts w:ascii="Arial" w:hAnsi="Arial" w:cs="Arial"/>
          <w:sz w:val="24"/>
          <w:szCs w:val="24"/>
        </w:rPr>
      </w:pPr>
      <w:r w:rsidRPr="007E5653">
        <w:rPr>
          <w:rFonts w:ascii="Arial" w:hAnsi="Arial" w:cs="Arial"/>
          <w:b/>
          <w:sz w:val="24"/>
          <w:szCs w:val="24"/>
        </w:rPr>
        <w:t>Il.</w:t>
      </w:r>
      <w:r w:rsidRPr="00AC1F8C">
        <w:rPr>
          <w:rFonts w:ascii="Arial" w:hAnsi="Arial" w:cs="Arial"/>
          <w:sz w:val="24"/>
          <w:szCs w:val="24"/>
        </w:rPr>
        <w:t xml:space="preserve"> Acciones de mejoramiento ecológico en cauces del Río Bolaños y los arroyos</w:t>
      </w:r>
      <w:r w:rsidR="00F96CCA" w:rsidRPr="00AC1F8C">
        <w:rPr>
          <w:rFonts w:ascii="Arial" w:hAnsi="Arial" w:cs="Arial"/>
          <w:sz w:val="24"/>
          <w:szCs w:val="24"/>
        </w:rPr>
        <w:t xml:space="preserve"> </w:t>
      </w:r>
      <w:r w:rsidRPr="00AC1F8C">
        <w:rPr>
          <w:rFonts w:ascii="Arial" w:hAnsi="Arial" w:cs="Arial"/>
          <w:sz w:val="24"/>
          <w:szCs w:val="24"/>
        </w:rPr>
        <w:t>Las Viudas, El Vallado y Ciénega que cruzan la localidad.</w:t>
      </w:r>
    </w:p>
    <w:p w:rsidR="00FA42F9" w:rsidRPr="00AC1F8C" w:rsidRDefault="00FA42F9" w:rsidP="00143507">
      <w:pPr>
        <w:jc w:val="both"/>
        <w:rPr>
          <w:rFonts w:ascii="Arial" w:hAnsi="Arial" w:cs="Arial"/>
          <w:sz w:val="24"/>
          <w:szCs w:val="24"/>
        </w:rPr>
      </w:pPr>
      <w:proofErr w:type="spellStart"/>
      <w:r w:rsidRPr="007E5653">
        <w:rPr>
          <w:rFonts w:ascii="Arial" w:hAnsi="Arial" w:cs="Arial"/>
          <w:b/>
          <w:sz w:val="24"/>
          <w:szCs w:val="24"/>
        </w:rPr>
        <w:t>lll</w:t>
      </w:r>
      <w:proofErr w:type="spellEnd"/>
      <w:r w:rsidRPr="007E5653">
        <w:rPr>
          <w:rFonts w:ascii="Arial" w:hAnsi="Arial" w:cs="Arial"/>
          <w:b/>
          <w:sz w:val="24"/>
          <w:szCs w:val="24"/>
        </w:rPr>
        <w:t>.</w:t>
      </w:r>
      <w:r w:rsidRPr="00AC1F8C">
        <w:rPr>
          <w:rFonts w:ascii="Arial" w:hAnsi="Arial" w:cs="Arial"/>
          <w:sz w:val="24"/>
          <w:szCs w:val="24"/>
        </w:rPr>
        <w:t xml:space="preserve"> Incentivar las actividades económicas con arraigo en la localidad, como la</w:t>
      </w:r>
      <w:r w:rsidR="00F96CCA" w:rsidRPr="00AC1F8C">
        <w:rPr>
          <w:rFonts w:ascii="Arial" w:hAnsi="Arial" w:cs="Arial"/>
          <w:sz w:val="24"/>
          <w:szCs w:val="24"/>
        </w:rPr>
        <w:t xml:space="preserve"> </w:t>
      </w:r>
      <w:r w:rsidRPr="00AC1F8C">
        <w:rPr>
          <w:rFonts w:ascii="Arial" w:hAnsi="Arial" w:cs="Arial"/>
          <w:sz w:val="24"/>
          <w:szCs w:val="24"/>
        </w:rPr>
        <w:t>alfarería y la agricultura para la generación de empleos.</w:t>
      </w:r>
    </w:p>
    <w:p w:rsidR="00FA42F9" w:rsidRPr="00AC1F8C" w:rsidRDefault="00FA42F9" w:rsidP="00143507">
      <w:pPr>
        <w:jc w:val="both"/>
        <w:rPr>
          <w:rFonts w:ascii="Arial" w:hAnsi="Arial" w:cs="Arial"/>
          <w:sz w:val="24"/>
          <w:szCs w:val="24"/>
        </w:rPr>
      </w:pPr>
      <w:r w:rsidRPr="007E5653">
        <w:rPr>
          <w:rFonts w:ascii="Arial" w:hAnsi="Arial" w:cs="Arial"/>
          <w:b/>
          <w:sz w:val="24"/>
          <w:szCs w:val="24"/>
        </w:rPr>
        <w:t>IV.</w:t>
      </w:r>
      <w:r w:rsidRPr="00AC1F8C">
        <w:rPr>
          <w:rFonts w:ascii="Arial" w:hAnsi="Arial" w:cs="Arial"/>
          <w:sz w:val="24"/>
          <w:szCs w:val="24"/>
        </w:rPr>
        <w:t xml:space="preserve"> Incentivar el turismo, con un enfoque ecológico, que permita aprovechar la</w:t>
      </w:r>
      <w:r w:rsidR="00D4030F" w:rsidRPr="00AC1F8C">
        <w:rPr>
          <w:rFonts w:ascii="Arial" w:hAnsi="Arial" w:cs="Arial"/>
          <w:sz w:val="24"/>
          <w:szCs w:val="24"/>
        </w:rPr>
        <w:t xml:space="preserve"> </w:t>
      </w:r>
      <w:r w:rsidRPr="00AC1F8C">
        <w:rPr>
          <w:rFonts w:ascii="Arial" w:hAnsi="Arial" w:cs="Arial"/>
          <w:sz w:val="24"/>
          <w:szCs w:val="24"/>
        </w:rPr>
        <w:t>riqueza natural y paisajística de la zona.</w:t>
      </w:r>
    </w:p>
    <w:p w:rsidR="00FA42F9" w:rsidRDefault="00FA42F9" w:rsidP="00F96CCA">
      <w:pPr>
        <w:pStyle w:val="Ttulo1"/>
        <w:rPr>
          <w:rFonts w:cs="Arial"/>
        </w:rPr>
      </w:pPr>
      <w:bookmarkStart w:id="5" w:name="_Toc164701419"/>
      <w:r w:rsidRPr="00AC1F8C">
        <w:rPr>
          <w:rFonts w:cs="Arial"/>
        </w:rPr>
        <w:t xml:space="preserve">CAPITULO </w:t>
      </w:r>
      <w:proofErr w:type="spellStart"/>
      <w:r w:rsidRPr="00AC1F8C">
        <w:rPr>
          <w:rFonts w:cs="Arial"/>
        </w:rPr>
        <w:t>lll</w:t>
      </w:r>
      <w:bookmarkEnd w:id="5"/>
      <w:proofErr w:type="spellEnd"/>
    </w:p>
    <w:p w:rsidR="00C1011D" w:rsidRPr="00C1011D" w:rsidRDefault="00C1011D" w:rsidP="00C1011D"/>
    <w:p w:rsidR="00FA42F9" w:rsidRDefault="00C576AD" w:rsidP="00C576AD">
      <w:pPr>
        <w:pStyle w:val="Ttulo2"/>
        <w:rPr>
          <w:rFonts w:cs="Arial"/>
        </w:rPr>
      </w:pPr>
      <w:bookmarkStart w:id="6" w:name="_Toc164701420"/>
      <w:r w:rsidRPr="00AC1F8C">
        <w:rPr>
          <w:rFonts w:cs="Arial"/>
        </w:rPr>
        <w:t xml:space="preserve">I. </w:t>
      </w:r>
      <w:r w:rsidR="00FA42F9" w:rsidRPr="00AC1F8C">
        <w:rPr>
          <w:rFonts w:cs="Arial"/>
        </w:rPr>
        <w:t>De la zonificación.</w:t>
      </w:r>
      <w:bookmarkEnd w:id="6"/>
    </w:p>
    <w:p w:rsidR="00C1011D" w:rsidRPr="00C1011D" w:rsidRDefault="00C1011D" w:rsidP="00C1011D"/>
    <w:p w:rsidR="00D4030F" w:rsidRPr="00AC1F8C" w:rsidRDefault="00FA42F9" w:rsidP="00143507">
      <w:pPr>
        <w:jc w:val="both"/>
        <w:rPr>
          <w:rFonts w:ascii="Arial" w:hAnsi="Arial" w:cs="Arial"/>
          <w:sz w:val="24"/>
          <w:szCs w:val="24"/>
        </w:rPr>
      </w:pPr>
      <w:r w:rsidRPr="00AC1F8C">
        <w:rPr>
          <w:rFonts w:ascii="Arial" w:hAnsi="Arial" w:cs="Arial"/>
          <w:b/>
          <w:sz w:val="24"/>
          <w:szCs w:val="24"/>
        </w:rPr>
        <w:t>Artículo 11</w:t>
      </w:r>
      <w:r w:rsidRPr="00AC1F8C">
        <w:rPr>
          <w:rFonts w:ascii="Arial" w:hAnsi="Arial" w:cs="Arial"/>
          <w:sz w:val="24"/>
          <w:szCs w:val="24"/>
        </w:rPr>
        <w:t xml:space="preserve">. </w:t>
      </w:r>
      <w:r w:rsidR="00D4030F" w:rsidRPr="00AC1F8C">
        <w:rPr>
          <w:rFonts w:ascii="Arial" w:hAnsi="Arial" w:cs="Arial"/>
          <w:sz w:val="24"/>
          <w:szCs w:val="24"/>
        </w:rPr>
        <w:t>Todas las obras y construcciones que se realicen en predios comprendidos en el área de aplicación del Plan, sean públicas o privadas, deberán sujetarse a las normas de zonificación, conforme lo establece el Titulo tercero “De la Zonificación de Centros de Población”  de la Ley Estatal. Sin este requisito no se otorgará autorización o licencia para efectuarlas.</w:t>
      </w:r>
    </w:p>
    <w:p w:rsidR="00FA42F9" w:rsidRPr="00AC1F8C" w:rsidRDefault="00FA42F9" w:rsidP="00143507">
      <w:pPr>
        <w:jc w:val="both"/>
        <w:rPr>
          <w:rFonts w:ascii="Arial" w:hAnsi="Arial" w:cs="Arial"/>
          <w:sz w:val="24"/>
          <w:szCs w:val="24"/>
        </w:rPr>
      </w:pPr>
      <w:r w:rsidRPr="00AC1F8C">
        <w:rPr>
          <w:rFonts w:ascii="Arial" w:hAnsi="Arial" w:cs="Arial"/>
          <w:b/>
          <w:sz w:val="24"/>
          <w:szCs w:val="24"/>
        </w:rPr>
        <w:t>Artículo 12</w:t>
      </w:r>
      <w:r w:rsidRPr="00AC1F8C">
        <w:rPr>
          <w:rFonts w:ascii="Arial" w:hAnsi="Arial" w:cs="Arial"/>
          <w:sz w:val="24"/>
          <w:szCs w:val="24"/>
        </w:rPr>
        <w:t>. La utilización del suelo comprendido en el área de aplicación se</w:t>
      </w:r>
      <w:r w:rsidR="00B85021" w:rsidRPr="00AC1F8C">
        <w:rPr>
          <w:rFonts w:ascii="Arial" w:hAnsi="Arial" w:cs="Arial"/>
          <w:sz w:val="24"/>
          <w:szCs w:val="24"/>
        </w:rPr>
        <w:t xml:space="preserve"> </w:t>
      </w:r>
      <w:r w:rsidRPr="00AC1F8C">
        <w:rPr>
          <w:rFonts w:ascii="Arial" w:hAnsi="Arial" w:cs="Arial"/>
          <w:sz w:val="24"/>
          <w:szCs w:val="24"/>
        </w:rPr>
        <w:t>sujetará a las normas de zonificación del Plan que se aprueba y a las disposiciones que</w:t>
      </w:r>
      <w:r w:rsidR="00B85021" w:rsidRPr="00AC1F8C">
        <w:rPr>
          <w:rFonts w:ascii="Arial" w:hAnsi="Arial" w:cs="Arial"/>
          <w:sz w:val="24"/>
          <w:szCs w:val="24"/>
        </w:rPr>
        <w:t xml:space="preserve"> </w:t>
      </w:r>
      <w:r w:rsidRPr="00AC1F8C">
        <w:rPr>
          <w:rFonts w:ascii="Arial" w:hAnsi="Arial" w:cs="Arial"/>
          <w:sz w:val="24"/>
          <w:szCs w:val="24"/>
        </w:rPr>
        <w:t>establecen:</w:t>
      </w:r>
    </w:p>
    <w:p w:rsidR="00FA42F9" w:rsidRPr="00AC1F8C" w:rsidRDefault="00FA42F9" w:rsidP="00143507">
      <w:pPr>
        <w:jc w:val="both"/>
        <w:rPr>
          <w:rFonts w:ascii="Arial" w:hAnsi="Arial" w:cs="Arial"/>
          <w:i/>
          <w:sz w:val="24"/>
          <w:szCs w:val="24"/>
        </w:rPr>
      </w:pPr>
      <w:r w:rsidRPr="00AC1F8C">
        <w:rPr>
          <w:rFonts w:ascii="Arial" w:hAnsi="Arial" w:cs="Arial"/>
          <w:sz w:val="24"/>
          <w:szCs w:val="24"/>
        </w:rPr>
        <w:t xml:space="preserve">a) </w:t>
      </w:r>
      <w:r w:rsidRPr="00AC1F8C">
        <w:rPr>
          <w:rFonts w:ascii="Arial" w:hAnsi="Arial" w:cs="Arial"/>
          <w:i/>
          <w:sz w:val="24"/>
          <w:szCs w:val="24"/>
        </w:rPr>
        <w:t>La Ley General de Asentamientos Humanos</w:t>
      </w:r>
      <w:r w:rsidR="00B85021" w:rsidRPr="00AC1F8C">
        <w:rPr>
          <w:rFonts w:ascii="Arial" w:hAnsi="Arial" w:cs="Arial"/>
          <w:i/>
          <w:sz w:val="24"/>
          <w:szCs w:val="24"/>
        </w:rPr>
        <w:t>, ordenamiento del Territorio y Desarrollo Urbano</w:t>
      </w:r>
      <w:r w:rsidRPr="00AC1F8C">
        <w:rPr>
          <w:rFonts w:ascii="Arial" w:hAnsi="Arial" w:cs="Arial"/>
          <w:i/>
          <w:sz w:val="24"/>
          <w:szCs w:val="24"/>
        </w:rPr>
        <w:t>;</w:t>
      </w:r>
    </w:p>
    <w:p w:rsidR="00FA42F9" w:rsidRPr="00AC1F8C" w:rsidRDefault="00FA42F9" w:rsidP="00143507">
      <w:pPr>
        <w:jc w:val="both"/>
        <w:rPr>
          <w:rFonts w:ascii="Arial" w:hAnsi="Arial" w:cs="Arial"/>
          <w:i/>
          <w:sz w:val="24"/>
          <w:szCs w:val="24"/>
        </w:rPr>
      </w:pPr>
      <w:r w:rsidRPr="00AC1F8C">
        <w:rPr>
          <w:rFonts w:ascii="Arial" w:hAnsi="Arial" w:cs="Arial"/>
          <w:sz w:val="24"/>
          <w:szCs w:val="24"/>
        </w:rPr>
        <w:t xml:space="preserve">b) </w:t>
      </w:r>
      <w:r w:rsidRPr="00AC1F8C">
        <w:rPr>
          <w:rFonts w:ascii="Arial" w:hAnsi="Arial" w:cs="Arial"/>
          <w:i/>
          <w:sz w:val="24"/>
          <w:szCs w:val="24"/>
        </w:rPr>
        <w:t>La Ley de Asentamientos Humanos del Estado de Jalisco;</w:t>
      </w:r>
    </w:p>
    <w:p w:rsidR="00FA42F9" w:rsidRPr="00AC1F8C" w:rsidRDefault="00FA42F9" w:rsidP="00143507">
      <w:pPr>
        <w:jc w:val="both"/>
        <w:rPr>
          <w:rFonts w:ascii="Arial" w:hAnsi="Arial" w:cs="Arial"/>
          <w:i/>
          <w:sz w:val="24"/>
          <w:szCs w:val="24"/>
        </w:rPr>
      </w:pPr>
      <w:r w:rsidRPr="00AC1F8C">
        <w:rPr>
          <w:rFonts w:ascii="Arial" w:hAnsi="Arial" w:cs="Arial"/>
          <w:sz w:val="24"/>
          <w:szCs w:val="24"/>
        </w:rPr>
        <w:t xml:space="preserve">c) </w:t>
      </w:r>
      <w:r w:rsidRPr="00AC1F8C">
        <w:rPr>
          <w:rFonts w:ascii="Arial" w:hAnsi="Arial" w:cs="Arial"/>
          <w:i/>
          <w:sz w:val="24"/>
          <w:szCs w:val="24"/>
        </w:rPr>
        <w:t>La Ley Federal de Reforma Agraria,</w:t>
      </w:r>
    </w:p>
    <w:p w:rsidR="00FA42F9" w:rsidRPr="00AC1F8C" w:rsidRDefault="00FA42F9" w:rsidP="00143507">
      <w:pPr>
        <w:jc w:val="both"/>
        <w:rPr>
          <w:rFonts w:ascii="Arial" w:hAnsi="Arial" w:cs="Arial"/>
          <w:i/>
          <w:sz w:val="24"/>
          <w:szCs w:val="24"/>
        </w:rPr>
      </w:pPr>
      <w:r w:rsidRPr="00AC1F8C">
        <w:rPr>
          <w:rFonts w:ascii="Arial" w:hAnsi="Arial" w:cs="Arial"/>
          <w:sz w:val="24"/>
          <w:szCs w:val="24"/>
        </w:rPr>
        <w:t xml:space="preserve">d) </w:t>
      </w:r>
      <w:r w:rsidRPr="00AC1F8C">
        <w:rPr>
          <w:rFonts w:ascii="Arial" w:hAnsi="Arial" w:cs="Arial"/>
          <w:i/>
          <w:sz w:val="24"/>
          <w:szCs w:val="24"/>
        </w:rPr>
        <w:t>Las leyes, reglamentos y disposiciones en materia de vías generales de</w:t>
      </w:r>
      <w:r w:rsidR="00B85021" w:rsidRPr="00AC1F8C">
        <w:rPr>
          <w:rFonts w:ascii="Arial" w:hAnsi="Arial" w:cs="Arial"/>
          <w:i/>
          <w:sz w:val="24"/>
          <w:szCs w:val="24"/>
        </w:rPr>
        <w:t xml:space="preserve"> </w:t>
      </w:r>
      <w:r w:rsidRPr="00AC1F8C">
        <w:rPr>
          <w:rFonts w:ascii="Arial" w:hAnsi="Arial" w:cs="Arial"/>
          <w:i/>
          <w:sz w:val="24"/>
          <w:szCs w:val="24"/>
        </w:rPr>
        <w:t>comunicación;</w:t>
      </w:r>
    </w:p>
    <w:p w:rsidR="00FA42F9" w:rsidRPr="00AC1F8C" w:rsidRDefault="00FA42F9" w:rsidP="00143507">
      <w:pPr>
        <w:jc w:val="both"/>
        <w:rPr>
          <w:rFonts w:ascii="Arial" w:hAnsi="Arial" w:cs="Arial"/>
          <w:i/>
          <w:sz w:val="24"/>
          <w:szCs w:val="24"/>
        </w:rPr>
      </w:pPr>
      <w:r w:rsidRPr="00AC1F8C">
        <w:rPr>
          <w:rFonts w:ascii="Arial" w:hAnsi="Arial" w:cs="Arial"/>
          <w:sz w:val="24"/>
          <w:szCs w:val="24"/>
        </w:rPr>
        <w:t xml:space="preserve">e) </w:t>
      </w:r>
      <w:r w:rsidRPr="00AC1F8C">
        <w:rPr>
          <w:rFonts w:ascii="Arial" w:hAnsi="Arial" w:cs="Arial"/>
          <w:i/>
          <w:sz w:val="24"/>
          <w:szCs w:val="24"/>
        </w:rPr>
        <w:t>Las leyes, reglamentos y disposiciones federales y estatales aplicables en</w:t>
      </w:r>
      <w:r w:rsidR="00B85021" w:rsidRPr="00AC1F8C">
        <w:rPr>
          <w:rFonts w:ascii="Arial" w:hAnsi="Arial" w:cs="Arial"/>
          <w:i/>
          <w:sz w:val="24"/>
          <w:szCs w:val="24"/>
        </w:rPr>
        <w:t xml:space="preserve"> </w:t>
      </w:r>
      <w:r w:rsidRPr="00AC1F8C">
        <w:rPr>
          <w:rFonts w:ascii="Arial" w:hAnsi="Arial" w:cs="Arial"/>
          <w:i/>
          <w:sz w:val="24"/>
          <w:szCs w:val="24"/>
        </w:rPr>
        <w:t>materia de aguas;</w:t>
      </w:r>
    </w:p>
    <w:p w:rsidR="00FA42F9" w:rsidRPr="00AC1F8C" w:rsidRDefault="00FA42F9" w:rsidP="00143507">
      <w:pPr>
        <w:jc w:val="both"/>
        <w:rPr>
          <w:rFonts w:ascii="Arial" w:hAnsi="Arial" w:cs="Arial"/>
          <w:i/>
          <w:sz w:val="24"/>
          <w:szCs w:val="24"/>
        </w:rPr>
      </w:pPr>
      <w:r w:rsidRPr="00AC1F8C">
        <w:rPr>
          <w:rFonts w:ascii="Arial" w:hAnsi="Arial" w:cs="Arial"/>
          <w:sz w:val="24"/>
          <w:szCs w:val="24"/>
        </w:rPr>
        <w:t xml:space="preserve">f) </w:t>
      </w:r>
      <w:r w:rsidRPr="00AC1F8C">
        <w:rPr>
          <w:rFonts w:ascii="Arial" w:hAnsi="Arial" w:cs="Arial"/>
          <w:i/>
          <w:sz w:val="24"/>
          <w:szCs w:val="24"/>
        </w:rPr>
        <w:t>Las leyes, reglamentos y disposiciones federales, estatales y municipales</w:t>
      </w:r>
      <w:r w:rsidR="00B85021" w:rsidRPr="00AC1F8C">
        <w:rPr>
          <w:rFonts w:ascii="Arial" w:hAnsi="Arial" w:cs="Arial"/>
          <w:i/>
          <w:sz w:val="24"/>
          <w:szCs w:val="24"/>
        </w:rPr>
        <w:t xml:space="preserve"> </w:t>
      </w:r>
      <w:r w:rsidRPr="00AC1F8C">
        <w:rPr>
          <w:rFonts w:ascii="Arial" w:hAnsi="Arial" w:cs="Arial"/>
          <w:i/>
          <w:sz w:val="24"/>
          <w:szCs w:val="24"/>
        </w:rPr>
        <w:t>en materia de monumentos arqueológicos, históricos o artísticos;</w:t>
      </w:r>
    </w:p>
    <w:p w:rsidR="00FA42F9" w:rsidRPr="00AC1F8C" w:rsidRDefault="00FA42F9" w:rsidP="00143507">
      <w:pPr>
        <w:jc w:val="both"/>
        <w:rPr>
          <w:rFonts w:ascii="Arial" w:hAnsi="Arial" w:cs="Arial"/>
          <w:i/>
          <w:sz w:val="24"/>
          <w:szCs w:val="24"/>
        </w:rPr>
      </w:pPr>
      <w:r w:rsidRPr="00AC1F8C">
        <w:rPr>
          <w:rFonts w:ascii="Arial" w:hAnsi="Arial" w:cs="Arial"/>
          <w:sz w:val="24"/>
          <w:szCs w:val="24"/>
        </w:rPr>
        <w:t xml:space="preserve">g) </w:t>
      </w:r>
      <w:r w:rsidRPr="00AC1F8C">
        <w:rPr>
          <w:rFonts w:ascii="Arial" w:hAnsi="Arial" w:cs="Arial"/>
          <w:i/>
          <w:sz w:val="24"/>
          <w:szCs w:val="24"/>
        </w:rPr>
        <w:t>Las leyes, reglamentos y disposiciones federales, estatales y municipales</w:t>
      </w:r>
      <w:r w:rsidR="00C3776B" w:rsidRPr="00AC1F8C">
        <w:rPr>
          <w:rFonts w:ascii="Arial" w:hAnsi="Arial" w:cs="Arial"/>
          <w:i/>
          <w:sz w:val="24"/>
          <w:szCs w:val="24"/>
        </w:rPr>
        <w:t xml:space="preserve"> </w:t>
      </w:r>
      <w:r w:rsidRPr="00AC1F8C">
        <w:rPr>
          <w:rFonts w:ascii="Arial" w:hAnsi="Arial" w:cs="Arial"/>
          <w:i/>
          <w:sz w:val="24"/>
          <w:szCs w:val="24"/>
        </w:rPr>
        <w:t>en materia de equilibrio ecológico y mejoramiento del ambiente;</w:t>
      </w:r>
    </w:p>
    <w:p w:rsidR="00FA42F9" w:rsidRPr="00AC1F8C" w:rsidRDefault="00FA42F9" w:rsidP="00143507">
      <w:pPr>
        <w:jc w:val="both"/>
        <w:rPr>
          <w:rFonts w:ascii="Arial" w:hAnsi="Arial" w:cs="Arial"/>
          <w:i/>
          <w:sz w:val="24"/>
          <w:szCs w:val="24"/>
        </w:rPr>
      </w:pPr>
      <w:r w:rsidRPr="00AC1F8C">
        <w:rPr>
          <w:rFonts w:ascii="Arial" w:hAnsi="Arial" w:cs="Arial"/>
          <w:sz w:val="24"/>
          <w:szCs w:val="24"/>
        </w:rPr>
        <w:t xml:space="preserve">h) </w:t>
      </w:r>
      <w:r w:rsidRPr="00AC1F8C">
        <w:rPr>
          <w:rFonts w:ascii="Arial" w:hAnsi="Arial" w:cs="Arial"/>
          <w:i/>
          <w:sz w:val="24"/>
          <w:szCs w:val="24"/>
        </w:rPr>
        <w:t>Los reglamentos y disposiciones municipales de edificación;</w:t>
      </w:r>
    </w:p>
    <w:p w:rsidR="00FA42F9" w:rsidRDefault="00FA42F9" w:rsidP="00143507">
      <w:pPr>
        <w:jc w:val="both"/>
        <w:rPr>
          <w:rFonts w:ascii="Arial" w:hAnsi="Arial" w:cs="Arial"/>
          <w:sz w:val="24"/>
          <w:szCs w:val="24"/>
        </w:rPr>
      </w:pPr>
      <w:r w:rsidRPr="00AC1F8C">
        <w:rPr>
          <w:rFonts w:ascii="Arial" w:hAnsi="Arial" w:cs="Arial"/>
          <w:sz w:val="24"/>
          <w:szCs w:val="24"/>
        </w:rPr>
        <w:t xml:space="preserve">i) </w:t>
      </w:r>
      <w:r w:rsidRPr="00AC1F8C">
        <w:rPr>
          <w:rFonts w:ascii="Arial" w:hAnsi="Arial" w:cs="Arial"/>
          <w:i/>
          <w:sz w:val="24"/>
          <w:szCs w:val="24"/>
        </w:rPr>
        <w:t>Los reglamentos y disposiciones de observancia general que expida este</w:t>
      </w:r>
      <w:r w:rsidR="007E5653">
        <w:rPr>
          <w:rFonts w:ascii="Arial" w:hAnsi="Arial" w:cs="Arial"/>
          <w:i/>
          <w:sz w:val="24"/>
          <w:szCs w:val="24"/>
        </w:rPr>
        <w:t xml:space="preserve"> </w:t>
      </w:r>
      <w:r w:rsidRPr="00AC1F8C">
        <w:rPr>
          <w:rFonts w:ascii="Arial" w:hAnsi="Arial" w:cs="Arial"/>
          <w:sz w:val="24"/>
          <w:szCs w:val="24"/>
        </w:rPr>
        <w:t xml:space="preserve"> </w:t>
      </w:r>
      <w:r w:rsidRPr="00AC1F8C">
        <w:rPr>
          <w:rFonts w:ascii="Arial" w:hAnsi="Arial" w:cs="Arial"/>
          <w:i/>
          <w:sz w:val="24"/>
          <w:szCs w:val="24"/>
        </w:rPr>
        <w:t>Ayuntamiento, para la ejecución de acciones de conservación,</w:t>
      </w:r>
      <w:r w:rsidR="00B85021" w:rsidRPr="00AC1F8C">
        <w:rPr>
          <w:rFonts w:ascii="Arial" w:hAnsi="Arial" w:cs="Arial"/>
          <w:i/>
          <w:sz w:val="24"/>
          <w:szCs w:val="24"/>
        </w:rPr>
        <w:t xml:space="preserve"> </w:t>
      </w:r>
      <w:r w:rsidRPr="00AC1F8C">
        <w:rPr>
          <w:rFonts w:ascii="Arial" w:hAnsi="Arial" w:cs="Arial"/>
          <w:i/>
          <w:sz w:val="24"/>
          <w:szCs w:val="24"/>
        </w:rPr>
        <w:t>mejoramiento y crecimiento</w:t>
      </w:r>
      <w:r w:rsidRPr="00AC1F8C">
        <w:rPr>
          <w:rFonts w:ascii="Arial" w:hAnsi="Arial" w:cs="Arial"/>
          <w:sz w:val="24"/>
          <w:szCs w:val="24"/>
        </w:rPr>
        <w:t>;</w:t>
      </w:r>
    </w:p>
    <w:p w:rsidR="007E5653" w:rsidRPr="007E5653" w:rsidRDefault="007E5653" w:rsidP="00143507">
      <w:pPr>
        <w:jc w:val="both"/>
        <w:rPr>
          <w:rFonts w:ascii="Arial" w:hAnsi="Arial" w:cs="Arial"/>
          <w:i/>
          <w:sz w:val="24"/>
          <w:szCs w:val="24"/>
        </w:rPr>
      </w:pPr>
      <w:r>
        <w:rPr>
          <w:rFonts w:ascii="Arial" w:hAnsi="Arial" w:cs="Arial"/>
          <w:sz w:val="24"/>
          <w:szCs w:val="24"/>
        </w:rPr>
        <w:lastRenderedPageBreak/>
        <w:t xml:space="preserve">j) </w:t>
      </w:r>
      <w:r w:rsidRPr="007E5653">
        <w:rPr>
          <w:rFonts w:ascii="Arial" w:hAnsi="Arial" w:cs="Arial"/>
          <w:i/>
          <w:sz w:val="24"/>
          <w:szCs w:val="24"/>
        </w:rPr>
        <w:t>El Código Urbano para el Estado de Jalisco.</w:t>
      </w:r>
    </w:p>
    <w:p w:rsidR="00FA42F9" w:rsidRPr="007E5653" w:rsidRDefault="00D4030F" w:rsidP="00143507">
      <w:pPr>
        <w:jc w:val="both"/>
        <w:rPr>
          <w:rFonts w:ascii="Arial" w:hAnsi="Arial" w:cs="Arial"/>
          <w:i/>
          <w:sz w:val="24"/>
          <w:szCs w:val="24"/>
        </w:rPr>
      </w:pPr>
      <w:r w:rsidRPr="00AC1F8C">
        <w:rPr>
          <w:rFonts w:ascii="Arial" w:hAnsi="Arial" w:cs="Arial"/>
          <w:sz w:val="24"/>
          <w:szCs w:val="24"/>
        </w:rPr>
        <w:t>k</w:t>
      </w:r>
      <w:r w:rsidR="00FA42F9" w:rsidRPr="00AC1F8C">
        <w:rPr>
          <w:rFonts w:ascii="Arial" w:hAnsi="Arial" w:cs="Arial"/>
          <w:sz w:val="24"/>
          <w:szCs w:val="24"/>
        </w:rPr>
        <w:t xml:space="preserve">) </w:t>
      </w:r>
      <w:r w:rsidR="00FA42F9" w:rsidRPr="007E5653">
        <w:rPr>
          <w:rFonts w:ascii="Arial" w:hAnsi="Arial" w:cs="Arial"/>
          <w:i/>
          <w:sz w:val="24"/>
          <w:szCs w:val="24"/>
        </w:rPr>
        <w:t>Las normas y disposiciones de los decretos, acuerdos y convenios,</w:t>
      </w:r>
      <w:r w:rsidR="00B85021" w:rsidRPr="007E5653">
        <w:rPr>
          <w:rFonts w:ascii="Arial" w:hAnsi="Arial" w:cs="Arial"/>
          <w:i/>
          <w:sz w:val="24"/>
          <w:szCs w:val="24"/>
        </w:rPr>
        <w:t xml:space="preserve"> </w:t>
      </w:r>
      <w:r w:rsidR="00FA42F9" w:rsidRPr="007E5653">
        <w:rPr>
          <w:rFonts w:ascii="Arial" w:hAnsi="Arial" w:cs="Arial"/>
          <w:i/>
          <w:sz w:val="24"/>
          <w:szCs w:val="24"/>
        </w:rPr>
        <w:t>expedidos con participación de las autoridades federales, estatales y/o</w:t>
      </w:r>
      <w:r w:rsidR="00B85021" w:rsidRPr="007E5653">
        <w:rPr>
          <w:rFonts w:ascii="Arial" w:hAnsi="Arial" w:cs="Arial"/>
          <w:i/>
          <w:sz w:val="24"/>
          <w:szCs w:val="24"/>
        </w:rPr>
        <w:t xml:space="preserve"> </w:t>
      </w:r>
      <w:r w:rsidR="00FA42F9" w:rsidRPr="007E5653">
        <w:rPr>
          <w:rFonts w:ascii="Arial" w:hAnsi="Arial" w:cs="Arial"/>
          <w:i/>
          <w:sz w:val="24"/>
          <w:szCs w:val="24"/>
        </w:rPr>
        <w:t>municipales, para establecer y administrar reservas territoriales; y</w:t>
      </w:r>
    </w:p>
    <w:p w:rsidR="00FA42F9" w:rsidRPr="00717BB7" w:rsidRDefault="00D4030F" w:rsidP="00143507">
      <w:pPr>
        <w:jc w:val="both"/>
        <w:rPr>
          <w:rFonts w:ascii="Arial" w:hAnsi="Arial" w:cs="Arial"/>
          <w:i/>
          <w:sz w:val="24"/>
          <w:szCs w:val="24"/>
        </w:rPr>
      </w:pPr>
      <w:r w:rsidRPr="00AC1F8C">
        <w:rPr>
          <w:rFonts w:ascii="Arial" w:hAnsi="Arial" w:cs="Arial"/>
          <w:sz w:val="24"/>
          <w:szCs w:val="24"/>
        </w:rPr>
        <w:t>l</w:t>
      </w:r>
      <w:r w:rsidR="00FA42F9" w:rsidRPr="00AC1F8C">
        <w:rPr>
          <w:rFonts w:ascii="Arial" w:hAnsi="Arial" w:cs="Arial"/>
          <w:sz w:val="24"/>
          <w:szCs w:val="24"/>
        </w:rPr>
        <w:t xml:space="preserve">) </w:t>
      </w:r>
      <w:r w:rsidR="00FA42F9" w:rsidRPr="00717BB7">
        <w:rPr>
          <w:rFonts w:ascii="Arial" w:hAnsi="Arial" w:cs="Arial"/>
          <w:i/>
          <w:sz w:val="24"/>
          <w:szCs w:val="24"/>
        </w:rPr>
        <w:t>Los reglamentos y disposiciones estatales y municipales que regulen la</w:t>
      </w:r>
      <w:r w:rsidR="00B85021" w:rsidRPr="00717BB7">
        <w:rPr>
          <w:rFonts w:ascii="Arial" w:hAnsi="Arial" w:cs="Arial"/>
          <w:i/>
          <w:sz w:val="24"/>
          <w:szCs w:val="24"/>
        </w:rPr>
        <w:t xml:space="preserve"> </w:t>
      </w:r>
      <w:r w:rsidR="00FA42F9" w:rsidRPr="00717BB7">
        <w:rPr>
          <w:rFonts w:ascii="Arial" w:hAnsi="Arial" w:cs="Arial"/>
          <w:i/>
          <w:sz w:val="24"/>
          <w:szCs w:val="24"/>
        </w:rPr>
        <w:t>vialidad, imagen urbana y otros ordenamientos aplicables.</w:t>
      </w:r>
    </w:p>
    <w:p w:rsidR="00FA42F9" w:rsidRPr="00AC1F8C" w:rsidRDefault="00FA42F9" w:rsidP="00143507">
      <w:pPr>
        <w:jc w:val="both"/>
        <w:rPr>
          <w:rFonts w:ascii="Arial" w:hAnsi="Arial" w:cs="Arial"/>
          <w:sz w:val="24"/>
          <w:szCs w:val="24"/>
        </w:rPr>
      </w:pPr>
      <w:r w:rsidRPr="00AC1F8C">
        <w:rPr>
          <w:rFonts w:ascii="Arial" w:hAnsi="Arial" w:cs="Arial"/>
          <w:b/>
          <w:sz w:val="24"/>
          <w:szCs w:val="24"/>
        </w:rPr>
        <w:t>Artículo 13</w:t>
      </w:r>
      <w:r w:rsidRPr="00AC1F8C">
        <w:rPr>
          <w:rFonts w:ascii="Arial" w:hAnsi="Arial" w:cs="Arial"/>
          <w:sz w:val="24"/>
          <w:szCs w:val="24"/>
        </w:rPr>
        <w:t xml:space="preserve">. Conforme lo dispuesto en los artículos </w:t>
      </w:r>
      <w:r w:rsidR="00717BB7" w:rsidRPr="00717BB7">
        <w:rPr>
          <w:rFonts w:ascii="Arial" w:hAnsi="Arial" w:cs="Arial"/>
          <w:sz w:val="24"/>
          <w:szCs w:val="24"/>
        </w:rPr>
        <w:t>8, 11 y 51 de la Ley General de Asentamientos Humanos, Ordenamiento del</w:t>
      </w:r>
      <w:r w:rsidR="00717BB7">
        <w:rPr>
          <w:rFonts w:ascii="Arial" w:hAnsi="Arial" w:cs="Arial"/>
          <w:sz w:val="24"/>
          <w:szCs w:val="24"/>
        </w:rPr>
        <w:t xml:space="preserve"> Territorio y Desarrollo Urbano</w:t>
      </w:r>
      <w:r w:rsidR="00B85021" w:rsidRPr="00AC1F8C">
        <w:rPr>
          <w:rFonts w:ascii="Arial" w:hAnsi="Arial" w:cs="Arial"/>
          <w:sz w:val="24"/>
          <w:szCs w:val="24"/>
        </w:rPr>
        <w:t xml:space="preserve">, </w:t>
      </w:r>
      <w:r w:rsidRPr="00AC1F8C">
        <w:rPr>
          <w:rFonts w:ascii="Arial" w:hAnsi="Arial" w:cs="Arial"/>
          <w:sz w:val="24"/>
          <w:szCs w:val="24"/>
        </w:rPr>
        <w:t xml:space="preserve">disposiciones aplicables </w:t>
      </w:r>
      <w:r w:rsidR="00717BB7">
        <w:rPr>
          <w:rFonts w:ascii="Arial" w:hAnsi="Arial" w:cs="Arial"/>
          <w:sz w:val="24"/>
          <w:szCs w:val="24"/>
        </w:rPr>
        <w:t>del Código Urbano del Estado de Jalisco</w:t>
      </w:r>
      <w:r w:rsidRPr="00AC1F8C">
        <w:rPr>
          <w:rFonts w:ascii="Arial" w:hAnsi="Arial" w:cs="Arial"/>
          <w:sz w:val="24"/>
          <w:szCs w:val="24"/>
        </w:rPr>
        <w:t xml:space="preserve"> y el Reglamento</w:t>
      </w:r>
      <w:r w:rsidR="00717BB7">
        <w:rPr>
          <w:rFonts w:ascii="Arial" w:hAnsi="Arial" w:cs="Arial"/>
          <w:sz w:val="24"/>
          <w:szCs w:val="24"/>
        </w:rPr>
        <w:t xml:space="preserve"> Estatal de Zonificación</w:t>
      </w:r>
      <w:r w:rsidRPr="00AC1F8C">
        <w:rPr>
          <w:rFonts w:ascii="Arial" w:hAnsi="Arial" w:cs="Arial"/>
          <w:sz w:val="24"/>
          <w:szCs w:val="24"/>
        </w:rPr>
        <w:t>, se aprueban como</w:t>
      </w:r>
      <w:r w:rsidR="00B85021" w:rsidRPr="00AC1F8C">
        <w:rPr>
          <w:rFonts w:ascii="Arial" w:hAnsi="Arial" w:cs="Arial"/>
          <w:sz w:val="24"/>
          <w:szCs w:val="24"/>
        </w:rPr>
        <w:t xml:space="preserve"> </w:t>
      </w:r>
      <w:r w:rsidRPr="00AC1F8C">
        <w:rPr>
          <w:rFonts w:ascii="Arial" w:hAnsi="Arial" w:cs="Arial"/>
          <w:sz w:val="24"/>
          <w:szCs w:val="24"/>
        </w:rPr>
        <w:t>elementos de la zonificación urbana:</w:t>
      </w:r>
    </w:p>
    <w:p w:rsidR="00FA42F9" w:rsidRPr="00AC1F8C" w:rsidRDefault="00B85021" w:rsidP="00143507">
      <w:pPr>
        <w:jc w:val="both"/>
        <w:rPr>
          <w:rFonts w:ascii="Arial" w:hAnsi="Arial" w:cs="Arial"/>
          <w:sz w:val="24"/>
          <w:szCs w:val="24"/>
        </w:rPr>
      </w:pPr>
      <w:r w:rsidRPr="00717BB7">
        <w:rPr>
          <w:rFonts w:ascii="Arial" w:hAnsi="Arial" w:cs="Arial"/>
          <w:b/>
          <w:sz w:val="24"/>
          <w:szCs w:val="24"/>
        </w:rPr>
        <w:t>I</w:t>
      </w:r>
      <w:r w:rsidRPr="00AC1F8C">
        <w:rPr>
          <w:rFonts w:ascii="Arial" w:hAnsi="Arial" w:cs="Arial"/>
          <w:sz w:val="24"/>
          <w:szCs w:val="24"/>
        </w:rPr>
        <w:t>.</w:t>
      </w:r>
      <w:r w:rsidR="00FA42F9" w:rsidRPr="00AC1F8C">
        <w:rPr>
          <w:rFonts w:ascii="Arial" w:hAnsi="Arial" w:cs="Arial"/>
          <w:sz w:val="24"/>
          <w:szCs w:val="24"/>
        </w:rPr>
        <w:t xml:space="preserve"> La clasificación de áreas contenida en el Plano </w:t>
      </w:r>
      <w:r w:rsidR="00FA42F9" w:rsidRPr="00717BB7">
        <w:rPr>
          <w:rFonts w:ascii="Arial" w:hAnsi="Arial" w:cs="Arial"/>
          <w:b/>
          <w:sz w:val="24"/>
          <w:szCs w:val="24"/>
        </w:rPr>
        <w:t>E-1</w:t>
      </w:r>
      <w:r w:rsidR="00FA42F9" w:rsidRPr="00AC1F8C">
        <w:rPr>
          <w:rFonts w:ascii="Arial" w:hAnsi="Arial" w:cs="Arial"/>
          <w:sz w:val="24"/>
          <w:szCs w:val="24"/>
        </w:rPr>
        <w:t xml:space="preserve"> del Anexo Gráfico;</w:t>
      </w:r>
    </w:p>
    <w:p w:rsidR="00FA42F9" w:rsidRPr="00AC1F8C" w:rsidRDefault="00FA42F9" w:rsidP="00143507">
      <w:pPr>
        <w:jc w:val="both"/>
        <w:rPr>
          <w:rFonts w:ascii="Arial" w:hAnsi="Arial" w:cs="Arial"/>
          <w:sz w:val="24"/>
          <w:szCs w:val="24"/>
        </w:rPr>
      </w:pPr>
      <w:r w:rsidRPr="00717BB7">
        <w:rPr>
          <w:rFonts w:ascii="Arial" w:hAnsi="Arial" w:cs="Arial"/>
          <w:b/>
          <w:sz w:val="24"/>
          <w:szCs w:val="24"/>
        </w:rPr>
        <w:t>Il</w:t>
      </w:r>
      <w:r w:rsidRPr="00AC1F8C">
        <w:rPr>
          <w:rFonts w:ascii="Arial" w:hAnsi="Arial" w:cs="Arial"/>
          <w:sz w:val="24"/>
          <w:szCs w:val="24"/>
        </w:rPr>
        <w:t>. La determinación de zonas y utilización general del suelo, establecida en el</w:t>
      </w:r>
      <w:r w:rsidR="00B85021" w:rsidRPr="00AC1F8C">
        <w:rPr>
          <w:rFonts w:ascii="Arial" w:hAnsi="Arial" w:cs="Arial"/>
          <w:sz w:val="24"/>
          <w:szCs w:val="24"/>
        </w:rPr>
        <w:t xml:space="preserve"> </w:t>
      </w:r>
      <w:r w:rsidRPr="00AC1F8C">
        <w:rPr>
          <w:rFonts w:ascii="Arial" w:hAnsi="Arial" w:cs="Arial"/>
          <w:sz w:val="24"/>
          <w:szCs w:val="24"/>
        </w:rPr>
        <w:t xml:space="preserve">Plano </w:t>
      </w:r>
      <w:r w:rsidRPr="00717BB7">
        <w:rPr>
          <w:rFonts w:ascii="Arial" w:hAnsi="Arial" w:cs="Arial"/>
          <w:b/>
          <w:sz w:val="24"/>
          <w:szCs w:val="24"/>
        </w:rPr>
        <w:t>E-2</w:t>
      </w:r>
      <w:r w:rsidRPr="00AC1F8C">
        <w:rPr>
          <w:rFonts w:ascii="Arial" w:hAnsi="Arial" w:cs="Arial"/>
          <w:sz w:val="24"/>
          <w:szCs w:val="24"/>
        </w:rPr>
        <w:t xml:space="preserve"> del Anexo Gráfico; y</w:t>
      </w:r>
    </w:p>
    <w:p w:rsidR="00FA42F9" w:rsidRPr="00AC1F8C" w:rsidRDefault="00B85021" w:rsidP="00143507">
      <w:pPr>
        <w:jc w:val="both"/>
        <w:rPr>
          <w:rFonts w:ascii="Arial" w:hAnsi="Arial" w:cs="Arial"/>
          <w:sz w:val="24"/>
          <w:szCs w:val="24"/>
        </w:rPr>
      </w:pPr>
      <w:proofErr w:type="spellStart"/>
      <w:r w:rsidRPr="00717BB7">
        <w:rPr>
          <w:rFonts w:ascii="Arial" w:hAnsi="Arial" w:cs="Arial"/>
          <w:b/>
          <w:sz w:val="24"/>
          <w:szCs w:val="24"/>
        </w:rPr>
        <w:t>Ill</w:t>
      </w:r>
      <w:proofErr w:type="spellEnd"/>
      <w:r w:rsidRPr="00717BB7">
        <w:rPr>
          <w:rFonts w:ascii="Arial" w:hAnsi="Arial" w:cs="Arial"/>
          <w:b/>
          <w:sz w:val="24"/>
          <w:szCs w:val="24"/>
        </w:rPr>
        <w:t>.</w:t>
      </w:r>
      <w:r w:rsidR="00FA42F9" w:rsidRPr="00AC1F8C">
        <w:rPr>
          <w:rFonts w:ascii="Arial" w:hAnsi="Arial" w:cs="Arial"/>
          <w:sz w:val="24"/>
          <w:szCs w:val="24"/>
        </w:rPr>
        <w:t xml:space="preserve"> La estructura urbana que se define en el Plano </w:t>
      </w:r>
      <w:r w:rsidR="00FA42F9" w:rsidRPr="00717BB7">
        <w:rPr>
          <w:rFonts w:ascii="Arial" w:hAnsi="Arial" w:cs="Arial"/>
          <w:b/>
          <w:sz w:val="24"/>
          <w:szCs w:val="24"/>
        </w:rPr>
        <w:t>E-3</w:t>
      </w:r>
      <w:r w:rsidR="00FA42F9" w:rsidRPr="00AC1F8C">
        <w:rPr>
          <w:rFonts w:ascii="Arial" w:hAnsi="Arial" w:cs="Arial"/>
          <w:sz w:val="24"/>
          <w:szCs w:val="24"/>
        </w:rPr>
        <w:t xml:space="preserve"> del Anexo Gráfico.</w:t>
      </w:r>
    </w:p>
    <w:p w:rsidR="00FA42F9" w:rsidRPr="00AC1F8C" w:rsidRDefault="00FA42F9" w:rsidP="00143507">
      <w:pPr>
        <w:jc w:val="both"/>
        <w:rPr>
          <w:rFonts w:ascii="Arial" w:hAnsi="Arial" w:cs="Arial"/>
          <w:sz w:val="24"/>
          <w:szCs w:val="24"/>
        </w:rPr>
      </w:pPr>
      <w:r w:rsidRPr="00AC1F8C">
        <w:rPr>
          <w:rFonts w:ascii="Arial" w:hAnsi="Arial" w:cs="Arial"/>
          <w:b/>
          <w:sz w:val="24"/>
          <w:szCs w:val="24"/>
        </w:rPr>
        <w:t>Artículo 14.</w:t>
      </w:r>
      <w:r w:rsidRPr="00AC1F8C">
        <w:rPr>
          <w:rFonts w:ascii="Arial" w:hAnsi="Arial" w:cs="Arial"/>
          <w:sz w:val="24"/>
          <w:szCs w:val="24"/>
        </w:rPr>
        <w:t xml:space="preserve"> La clasificación de áreas y la determinación de usos, destinos y</w:t>
      </w:r>
      <w:r w:rsidR="00B85021" w:rsidRPr="00AC1F8C">
        <w:rPr>
          <w:rFonts w:ascii="Arial" w:hAnsi="Arial" w:cs="Arial"/>
          <w:sz w:val="24"/>
          <w:szCs w:val="24"/>
        </w:rPr>
        <w:t xml:space="preserve"> </w:t>
      </w:r>
      <w:r w:rsidRPr="00AC1F8C">
        <w:rPr>
          <w:rFonts w:ascii="Arial" w:hAnsi="Arial" w:cs="Arial"/>
          <w:sz w:val="24"/>
          <w:szCs w:val="24"/>
        </w:rPr>
        <w:t>reservas conforme</w:t>
      </w:r>
      <w:r w:rsidR="00B85021" w:rsidRPr="00AC1F8C">
        <w:rPr>
          <w:rFonts w:ascii="Arial" w:hAnsi="Arial" w:cs="Arial"/>
          <w:sz w:val="24"/>
          <w:szCs w:val="24"/>
        </w:rPr>
        <w:t xml:space="preserve"> </w:t>
      </w:r>
      <w:r w:rsidRPr="00AC1F8C">
        <w:rPr>
          <w:rFonts w:ascii="Arial" w:hAnsi="Arial" w:cs="Arial"/>
          <w:sz w:val="24"/>
          <w:szCs w:val="24"/>
        </w:rPr>
        <w:t>los Planos E-1, E-2 y E-3, son las normas de Zonificación Urbana y</w:t>
      </w:r>
      <w:r w:rsidR="00B85021" w:rsidRPr="00AC1F8C">
        <w:rPr>
          <w:rFonts w:ascii="Arial" w:hAnsi="Arial" w:cs="Arial"/>
          <w:sz w:val="24"/>
          <w:szCs w:val="24"/>
        </w:rPr>
        <w:t xml:space="preserve"> </w:t>
      </w:r>
      <w:r w:rsidRPr="00AC1F8C">
        <w:rPr>
          <w:rFonts w:ascii="Arial" w:hAnsi="Arial" w:cs="Arial"/>
          <w:sz w:val="24"/>
          <w:szCs w:val="24"/>
        </w:rPr>
        <w:t xml:space="preserve">determinación de </w:t>
      </w:r>
      <w:r w:rsidRPr="00AC1F8C">
        <w:rPr>
          <w:rFonts w:ascii="Arial" w:hAnsi="Arial" w:cs="Arial"/>
          <w:i/>
          <w:sz w:val="24"/>
          <w:szCs w:val="24"/>
        </w:rPr>
        <w:t>Usos, Destinos y Reservas</w:t>
      </w:r>
      <w:r w:rsidRPr="00AC1F8C">
        <w:rPr>
          <w:rFonts w:ascii="Arial" w:hAnsi="Arial" w:cs="Arial"/>
          <w:sz w:val="24"/>
          <w:szCs w:val="24"/>
        </w:rPr>
        <w:t>, en relación con las áreas y predios que en</w:t>
      </w:r>
      <w:r w:rsidR="00B85021" w:rsidRPr="00AC1F8C">
        <w:rPr>
          <w:rFonts w:ascii="Arial" w:hAnsi="Arial" w:cs="Arial"/>
          <w:sz w:val="24"/>
          <w:szCs w:val="24"/>
        </w:rPr>
        <w:t xml:space="preserve"> </w:t>
      </w:r>
      <w:r w:rsidRPr="00AC1F8C">
        <w:rPr>
          <w:rFonts w:ascii="Arial" w:hAnsi="Arial" w:cs="Arial"/>
          <w:sz w:val="24"/>
          <w:szCs w:val="24"/>
        </w:rPr>
        <w:t>los mismos se especifican</w:t>
      </w:r>
      <w:r w:rsidR="00D4030F" w:rsidRPr="00AC1F8C">
        <w:rPr>
          <w:rFonts w:ascii="Arial" w:hAnsi="Arial" w:cs="Arial"/>
          <w:sz w:val="24"/>
          <w:szCs w:val="24"/>
        </w:rPr>
        <w:t xml:space="preserve"> y se autorizan con los efectos de las declaratorias que establece la Ley</w:t>
      </w:r>
      <w:r w:rsidRPr="00AC1F8C">
        <w:rPr>
          <w:rFonts w:ascii="Arial" w:hAnsi="Arial" w:cs="Arial"/>
          <w:sz w:val="24"/>
          <w:szCs w:val="24"/>
        </w:rPr>
        <w:t>.</w:t>
      </w:r>
    </w:p>
    <w:p w:rsidR="00FA42F9" w:rsidRPr="00AC1F8C" w:rsidRDefault="00FA42F9" w:rsidP="00143507">
      <w:pPr>
        <w:jc w:val="both"/>
        <w:rPr>
          <w:rFonts w:ascii="Arial" w:hAnsi="Arial" w:cs="Arial"/>
          <w:sz w:val="24"/>
          <w:szCs w:val="24"/>
        </w:rPr>
      </w:pPr>
      <w:r w:rsidRPr="00AC1F8C">
        <w:rPr>
          <w:rFonts w:ascii="Arial" w:hAnsi="Arial" w:cs="Arial"/>
          <w:b/>
          <w:sz w:val="24"/>
          <w:szCs w:val="24"/>
        </w:rPr>
        <w:t>Artículo 15.</w:t>
      </w:r>
      <w:r w:rsidRPr="00AC1F8C">
        <w:rPr>
          <w:rFonts w:ascii="Arial" w:hAnsi="Arial" w:cs="Arial"/>
          <w:sz w:val="24"/>
          <w:szCs w:val="24"/>
        </w:rPr>
        <w:t xml:space="preserve"> La clasificación de áreas se establece en función de las</w:t>
      </w:r>
      <w:r w:rsidR="00B85021" w:rsidRPr="00AC1F8C">
        <w:rPr>
          <w:rFonts w:ascii="Arial" w:hAnsi="Arial" w:cs="Arial"/>
          <w:sz w:val="24"/>
          <w:szCs w:val="24"/>
        </w:rPr>
        <w:t xml:space="preserve"> </w:t>
      </w:r>
      <w:r w:rsidRPr="00AC1F8C">
        <w:rPr>
          <w:rFonts w:ascii="Arial" w:hAnsi="Arial" w:cs="Arial"/>
          <w:sz w:val="24"/>
          <w:szCs w:val="24"/>
        </w:rPr>
        <w:t>condicionantes que resultan de sus características del medio físico natural y</w:t>
      </w:r>
      <w:r w:rsidR="00B85021" w:rsidRPr="00AC1F8C">
        <w:rPr>
          <w:rFonts w:ascii="Arial" w:hAnsi="Arial" w:cs="Arial"/>
          <w:sz w:val="24"/>
          <w:szCs w:val="24"/>
        </w:rPr>
        <w:t xml:space="preserve"> </w:t>
      </w:r>
      <w:r w:rsidRPr="00AC1F8C">
        <w:rPr>
          <w:rFonts w:ascii="Arial" w:hAnsi="Arial" w:cs="Arial"/>
          <w:sz w:val="24"/>
          <w:szCs w:val="24"/>
        </w:rPr>
        <w:t>transformado, las que según su índole requieren de diverso grado de control o</w:t>
      </w:r>
      <w:r w:rsidR="00B85021" w:rsidRPr="00AC1F8C">
        <w:rPr>
          <w:rFonts w:ascii="Arial" w:hAnsi="Arial" w:cs="Arial"/>
          <w:sz w:val="24"/>
          <w:szCs w:val="24"/>
        </w:rPr>
        <w:t xml:space="preserve">  </w:t>
      </w:r>
      <w:r w:rsidRPr="00AC1F8C">
        <w:rPr>
          <w:rFonts w:ascii="Arial" w:hAnsi="Arial" w:cs="Arial"/>
          <w:sz w:val="24"/>
          <w:szCs w:val="24"/>
        </w:rPr>
        <w:t>participación institucional, para obtener o conservar la adecuada relación ambiental, así</w:t>
      </w:r>
      <w:r w:rsidR="00B85021" w:rsidRPr="00AC1F8C">
        <w:rPr>
          <w:rFonts w:ascii="Arial" w:hAnsi="Arial" w:cs="Arial"/>
          <w:sz w:val="24"/>
          <w:szCs w:val="24"/>
        </w:rPr>
        <w:t xml:space="preserve"> </w:t>
      </w:r>
      <w:r w:rsidRPr="00AC1F8C">
        <w:rPr>
          <w:rFonts w:ascii="Arial" w:hAnsi="Arial" w:cs="Arial"/>
          <w:sz w:val="24"/>
          <w:szCs w:val="24"/>
        </w:rPr>
        <w:t>como para normar la acción urbanística que en dichas áreas se pretenda realizar, en caso</w:t>
      </w:r>
      <w:r w:rsidR="00B85021" w:rsidRPr="00AC1F8C">
        <w:rPr>
          <w:rFonts w:ascii="Arial" w:hAnsi="Arial" w:cs="Arial"/>
          <w:sz w:val="24"/>
          <w:szCs w:val="24"/>
        </w:rPr>
        <w:t xml:space="preserve"> </w:t>
      </w:r>
      <w:r w:rsidRPr="00AC1F8C">
        <w:rPr>
          <w:rFonts w:ascii="Arial" w:hAnsi="Arial" w:cs="Arial"/>
          <w:sz w:val="24"/>
          <w:szCs w:val="24"/>
        </w:rPr>
        <w:t>de ser factible.</w:t>
      </w:r>
    </w:p>
    <w:p w:rsidR="00FA42F9" w:rsidRPr="00AC1F8C" w:rsidRDefault="00FA42F9" w:rsidP="00143507">
      <w:pPr>
        <w:jc w:val="both"/>
        <w:rPr>
          <w:rFonts w:ascii="Arial" w:hAnsi="Arial" w:cs="Arial"/>
          <w:sz w:val="24"/>
          <w:szCs w:val="24"/>
        </w:rPr>
      </w:pPr>
      <w:r w:rsidRPr="00AC1F8C">
        <w:rPr>
          <w:rFonts w:ascii="Arial" w:hAnsi="Arial" w:cs="Arial"/>
          <w:sz w:val="24"/>
          <w:szCs w:val="24"/>
        </w:rPr>
        <w:t>Las áreas que se establecen en el presente Plan, son las que se señalan</w:t>
      </w:r>
      <w:r w:rsidR="00B85021" w:rsidRPr="00AC1F8C">
        <w:rPr>
          <w:rFonts w:ascii="Arial" w:hAnsi="Arial" w:cs="Arial"/>
          <w:sz w:val="24"/>
          <w:szCs w:val="24"/>
        </w:rPr>
        <w:t xml:space="preserve"> </w:t>
      </w:r>
      <w:r w:rsidRPr="00AC1F8C">
        <w:rPr>
          <w:rFonts w:ascii="Arial" w:hAnsi="Arial" w:cs="Arial"/>
          <w:sz w:val="24"/>
          <w:szCs w:val="24"/>
        </w:rPr>
        <w:t xml:space="preserve">gráficamente en el Plano </w:t>
      </w:r>
      <w:r w:rsidRPr="00717BB7">
        <w:rPr>
          <w:rFonts w:ascii="Arial" w:hAnsi="Arial" w:cs="Arial"/>
          <w:b/>
          <w:sz w:val="24"/>
          <w:szCs w:val="24"/>
        </w:rPr>
        <w:t>E-1</w:t>
      </w:r>
      <w:r w:rsidRPr="00AC1F8C">
        <w:rPr>
          <w:rFonts w:ascii="Arial" w:hAnsi="Arial" w:cs="Arial"/>
          <w:sz w:val="24"/>
          <w:szCs w:val="24"/>
        </w:rPr>
        <w:t>, identificadas con las claves y sub-claves indicadas en el</w:t>
      </w:r>
      <w:r w:rsidR="00B85021" w:rsidRPr="00AC1F8C">
        <w:rPr>
          <w:rFonts w:ascii="Arial" w:hAnsi="Arial" w:cs="Arial"/>
          <w:sz w:val="24"/>
          <w:szCs w:val="24"/>
        </w:rPr>
        <w:t xml:space="preserve"> </w:t>
      </w:r>
      <w:r w:rsidRPr="00AC1F8C">
        <w:rPr>
          <w:rFonts w:ascii="Arial" w:hAnsi="Arial" w:cs="Arial"/>
          <w:sz w:val="24"/>
          <w:szCs w:val="24"/>
        </w:rPr>
        <w:t>artículo 9 del Reglamento, adecuando los símbolos gráficos que complementan esta</w:t>
      </w:r>
      <w:r w:rsidR="00B85021" w:rsidRPr="00AC1F8C">
        <w:rPr>
          <w:rFonts w:ascii="Arial" w:hAnsi="Arial" w:cs="Arial"/>
          <w:sz w:val="24"/>
          <w:szCs w:val="24"/>
        </w:rPr>
        <w:t xml:space="preserve"> </w:t>
      </w:r>
      <w:r w:rsidRPr="00AC1F8C">
        <w:rPr>
          <w:rFonts w:ascii="Arial" w:hAnsi="Arial" w:cs="Arial"/>
          <w:sz w:val="24"/>
          <w:szCs w:val="24"/>
        </w:rPr>
        <w:t>identificación con objeto de obtener una mayor claridad, mismas que a continuación se</w:t>
      </w:r>
      <w:r w:rsidR="00B85021" w:rsidRPr="00AC1F8C">
        <w:rPr>
          <w:rFonts w:ascii="Arial" w:hAnsi="Arial" w:cs="Arial"/>
          <w:sz w:val="24"/>
          <w:szCs w:val="24"/>
        </w:rPr>
        <w:t xml:space="preserve"> </w:t>
      </w:r>
      <w:r w:rsidRPr="00AC1F8C">
        <w:rPr>
          <w:rFonts w:ascii="Arial" w:hAnsi="Arial" w:cs="Arial"/>
          <w:sz w:val="24"/>
          <w:szCs w:val="24"/>
        </w:rPr>
        <w:t>describen:</w:t>
      </w:r>
    </w:p>
    <w:p w:rsidR="00FA42F9" w:rsidRPr="00AC1F8C" w:rsidRDefault="00FA42F9" w:rsidP="00B85021">
      <w:pPr>
        <w:pStyle w:val="Ttulo3"/>
        <w:rPr>
          <w:rFonts w:cs="Arial"/>
        </w:rPr>
      </w:pPr>
      <w:bookmarkStart w:id="7" w:name="_Toc164701421"/>
      <w:r w:rsidRPr="00AC1F8C">
        <w:rPr>
          <w:rFonts w:cs="Arial"/>
        </w:rPr>
        <w:t>l. Áreas urbanizadas</w:t>
      </w:r>
      <w:r w:rsidR="00717BB7">
        <w:rPr>
          <w:rFonts w:cs="Arial"/>
        </w:rPr>
        <w:t xml:space="preserve"> (AU)</w:t>
      </w:r>
      <w:bookmarkEnd w:id="7"/>
    </w:p>
    <w:p w:rsidR="00FA42F9" w:rsidRPr="00AC1F8C" w:rsidRDefault="00FA42F9" w:rsidP="00143507">
      <w:pPr>
        <w:jc w:val="both"/>
        <w:rPr>
          <w:rFonts w:ascii="Arial" w:hAnsi="Arial" w:cs="Arial"/>
          <w:sz w:val="24"/>
          <w:szCs w:val="24"/>
        </w:rPr>
      </w:pPr>
      <w:r w:rsidRPr="00AC1F8C">
        <w:rPr>
          <w:rFonts w:ascii="Arial" w:hAnsi="Arial" w:cs="Arial"/>
          <w:sz w:val="24"/>
          <w:szCs w:val="24"/>
        </w:rPr>
        <w:t>Son áreas urbanizadas son las áreas ocupadas por las instalaciones</w:t>
      </w:r>
      <w:r w:rsidR="00B85021" w:rsidRPr="00AC1F8C">
        <w:rPr>
          <w:rFonts w:ascii="Arial" w:hAnsi="Arial" w:cs="Arial"/>
          <w:sz w:val="24"/>
          <w:szCs w:val="24"/>
        </w:rPr>
        <w:t xml:space="preserve"> </w:t>
      </w:r>
      <w:r w:rsidRPr="00AC1F8C">
        <w:rPr>
          <w:rFonts w:ascii="Arial" w:hAnsi="Arial" w:cs="Arial"/>
          <w:sz w:val="24"/>
          <w:szCs w:val="24"/>
        </w:rPr>
        <w:t>necesarias para la vida normal del centro de población, que cuentan con su</w:t>
      </w:r>
      <w:r w:rsidR="00B85021" w:rsidRPr="00AC1F8C">
        <w:rPr>
          <w:rFonts w:ascii="Arial" w:hAnsi="Arial" w:cs="Arial"/>
          <w:sz w:val="24"/>
          <w:szCs w:val="24"/>
        </w:rPr>
        <w:t xml:space="preserve"> </w:t>
      </w:r>
      <w:r w:rsidRPr="00AC1F8C">
        <w:rPr>
          <w:rFonts w:ascii="Arial" w:hAnsi="Arial" w:cs="Arial"/>
          <w:sz w:val="24"/>
          <w:szCs w:val="24"/>
        </w:rPr>
        <w:t>incorporación municipal o con la aceptación del Ayuntamiento, están en proceso de</w:t>
      </w:r>
      <w:r w:rsidR="00B85021" w:rsidRPr="00AC1F8C">
        <w:rPr>
          <w:rFonts w:ascii="Arial" w:hAnsi="Arial" w:cs="Arial"/>
          <w:sz w:val="24"/>
          <w:szCs w:val="24"/>
        </w:rPr>
        <w:t xml:space="preserve"> </w:t>
      </w:r>
      <w:r w:rsidRPr="00AC1F8C">
        <w:rPr>
          <w:rFonts w:ascii="Arial" w:hAnsi="Arial" w:cs="Arial"/>
          <w:sz w:val="24"/>
          <w:szCs w:val="24"/>
        </w:rPr>
        <w:t>acordarla.</w:t>
      </w:r>
      <w:r w:rsidR="00717BB7" w:rsidRPr="00717BB7">
        <w:t xml:space="preserve"> </w:t>
      </w:r>
      <w:r w:rsidR="00717BB7" w:rsidRPr="00717BB7">
        <w:rPr>
          <w:rFonts w:ascii="Arial" w:hAnsi="Arial" w:cs="Arial"/>
          <w:sz w:val="24"/>
          <w:szCs w:val="24"/>
        </w:rPr>
        <w:t>Estas áreas podrán ser objeto de acciones y de renovación  urbana.</w:t>
      </w:r>
    </w:p>
    <w:p w:rsidR="00FA42F9" w:rsidRPr="00AC1F8C" w:rsidRDefault="00FA42F9" w:rsidP="00B85021">
      <w:pPr>
        <w:pStyle w:val="Ttulo3"/>
        <w:rPr>
          <w:rFonts w:cs="Arial"/>
        </w:rPr>
      </w:pPr>
      <w:bookmarkStart w:id="8" w:name="_Toc164701422"/>
      <w:r w:rsidRPr="00AC1F8C">
        <w:rPr>
          <w:rFonts w:cs="Arial"/>
        </w:rPr>
        <w:t xml:space="preserve">1.1. Áreas </w:t>
      </w:r>
      <w:r w:rsidR="00717BB7">
        <w:rPr>
          <w:rFonts w:cs="Arial"/>
        </w:rPr>
        <w:t xml:space="preserve"> urbanizadas (AU)</w:t>
      </w:r>
      <w:bookmarkEnd w:id="8"/>
    </w:p>
    <w:p w:rsidR="00FA42F9" w:rsidRPr="00AC1F8C" w:rsidRDefault="00FA42F9" w:rsidP="00143507">
      <w:pPr>
        <w:jc w:val="both"/>
        <w:rPr>
          <w:rFonts w:ascii="Arial" w:hAnsi="Arial" w:cs="Arial"/>
          <w:sz w:val="24"/>
          <w:szCs w:val="24"/>
        </w:rPr>
      </w:pPr>
      <w:r w:rsidRPr="00AC1F8C">
        <w:rPr>
          <w:rFonts w:ascii="Arial" w:hAnsi="Arial" w:cs="Arial"/>
          <w:sz w:val="24"/>
          <w:szCs w:val="24"/>
        </w:rPr>
        <w:t>Son áreas urbanizadas pertenecientes al centro de población que han sido</w:t>
      </w:r>
      <w:r w:rsidR="00B85021" w:rsidRPr="00AC1F8C">
        <w:rPr>
          <w:rFonts w:ascii="Arial" w:hAnsi="Arial" w:cs="Arial"/>
          <w:sz w:val="24"/>
          <w:szCs w:val="24"/>
        </w:rPr>
        <w:t xml:space="preserve"> </w:t>
      </w:r>
      <w:r w:rsidRPr="00AC1F8C">
        <w:rPr>
          <w:rFonts w:ascii="Arial" w:hAnsi="Arial" w:cs="Arial"/>
          <w:sz w:val="24"/>
          <w:szCs w:val="24"/>
        </w:rPr>
        <w:t>debidamente incorporadas al municipio, es decir, que las autoridades municipales ya</w:t>
      </w:r>
      <w:r w:rsidR="00B85021" w:rsidRPr="00AC1F8C">
        <w:rPr>
          <w:rFonts w:ascii="Arial" w:hAnsi="Arial" w:cs="Arial"/>
          <w:sz w:val="24"/>
          <w:szCs w:val="24"/>
        </w:rPr>
        <w:t xml:space="preserve"> </w:t>
      </w:r>
      <w:r w:rsidRPr="00AC1F8C">
        <w:rPr>
          <w:rFonts w:ascii="Arial" w:hAnsi="Arial" w:cs="Arial"/>
          <w:sz w:val="24"/>
          <w:szCs w:val="24"/>
        </w:rPr>
        <w:t>recibieron las obras de urbanización o las mismas forman parte del sistema</w:t>
      </w:r>
      <w:r w:rsidR="00B85021" w:rsidRPr="00AC1F8C">
        <w:rPr>
          <w:rFonts w:ascii="Arial" w:hAnsi="Arial" w:cs="Arial"/>
          <w:sz w:val="24"/>
          <w:szCs w:val="24"/>
        </w:rPr>
        <w:t xml:space="preserve"> </w:t>
      </w:r>
      <w:r w:rsidRPr="00AC1F8C">
        <w:rPr>
          <w:rFonts w:ascii="Arial" w:hAnsi="Arial" w:cs="Arial"/>
          <w:sz w:val="24"/>
          <w:szCs w:val="24"/>
        </w:rPr>
        <w:t>municipal, y han aportado las áreas de cesión en caso de haber pertenecido a la</w:t>
      </w:r>
      <w:r w:rsidR="00B85021" w:rsidRPr="00AC1F8C">
        <w:rPr>
          <w:rFonts w:ascii="Arial" w:hAnsi="Arial" w:cs="Arial"/>
          <w:sz w:val="24"/>
          <w:szCs w:val="24"/>
        </w:rPr>
        <w:t xml:space="preserve"> </w:t>
      </w:r>
      <w:r w:rsidRPr="00AC1F8C">
        <w:rPr>
          <w:rFonts w:ascii="Arial" w:hAnsi="Arial" w:cs="Arial"/>
          <w:sz w:val="24"/>
          <w:szCs w:val="24"/>
        </w:rPr>
        <w:t>reserva urbana.</w:t>
      </w:r>
    </w:p>
    <w:p w:rsidR="00FA42F9" w:rsidRPr="00AC1F8C" w:rsidRDefault="00FA42F9" w:rsidP="00143507">
      <w:pPr>
        <w:jc w:val="both"/>
        <w:rPr>
          <w:rFonts w:ascii="Arial" w:hAnsi="Arial" w:cs="Arial"/>
          <w:sz w:val="24"/>
          <w:szCs w:val="24"/>
        </w:rPr>
      </w:pPr>
      <w:r w:rsidRPr="00AC1F8C">
        <w:rPr>
          <w:rFonts w:ascii="Arial" w:hAnsi="Arial" w:cs="Arial"/>
          <w:b/>
          <w:sz w:val="24"/>
          <w:szCs w:val="24"/>
        </w:rPr>
        <w:lastRenderedPageBreak/>
        <w:t>AU</w:t>
      </w:r>
      <w:r w:rsidR="00C76012">
        <w:rPr>
          <w:rFonts w:ascii="Arial" w:hAnsi="Arial" w:cs="Arial"/>
          <w:b/>
          <w:sz w:val="24"/>
          <w:szCs w:val="24"/>
        </w:rPr>
        <w:t>-</w:t>
      </w:r>
      <w:r w:rsidRPr="00AC1F8C">
        <w:rPr>
          <w:rFonts w:ascii="Arial" w:hAnsi="Arial" w:cs="Arial"/>
          <w:b/>
          <w:sz w:val="24"/>
          <w:szCs w:val="24"/>
        </w:rPr>
        <w:t>1</w:t>
      </w:r>
      <w:r w:rsidRPr="00AC1F8C">
        <w:rPr>
          <w:rFonts w:ascii="Arial" w:hAnsi="Arial" w:cs="Arial"/>
          <w:sz w:val="24"/>
          <w:szCs w:val="24"/>
        </w:rPr>
        <w:t xml:space="preserve"> Área Urbana Incorporada 1, con una superficie aproximada de 2.</w:t>
      </w:r>
      <w:r w:rsidR="003A01CC">
        <w:rPr>
          <w:rFonts w:ascii="Arial" w:hAnsi="Arial" w:cs="Arial"/>
          <w:sz w:val="24"/>
          <w:szCs w:val="24"/>
        </w:rPr>
        <w:t>87</w:t>
      </w:r>
      <w:r w:rsidRPr="00AC1F8C">
        <w:rPr>
          <w:rFonts w:ascii="Arial" w:hAnsi="Arial" w:cs="Arial"/>
          <w:sz w:val="24"/>
          <w:szCs w:val="24"/>
        </w:rPr>
        <w:t xml:space="preserve"> hectáreas,</w:t>
      </w:r>
      <w:r w:rsidR="00B85021" w:rsidRPr="00AC1F8C">
        <w:rPr>
          <w:rFonts w:ascii="Arial" w:hAnsi="Arial" w:cs="Arial"/>
          <w:sz w:val="24"/>
          <w:szCs w:val="24"/>
        </w:rPr>
        <w:t xml:space="preserve"> </w:t>
      </w:r>
      <w:r w:rsidRPr="00AC1F8C">
        <w:rPr>
          <w:rFonts w:ascii="Arial" w:hAnsi="Arial" w:cs="Arial"/>
          <w:sz w:val="24"/>
          <w:szCs w:val="24"/>
        </w:rPr>
        <w:t>ubicada al Nor</w:t>
      </w:r>
      <w:r w:rsidR="003A01CC">
        <w:rPr>
          <w:rFonts w:ascii="Arial" w:hAnsi="Arial" w:cs="Arial"/>
          <w:sz w:val="24"/>
          <w:szCs w:val="24"/>
        </w:rPr>
        <w:t>oeste colinda con</w:t>
      </w:r>
      <w:r w:rsidRPr="00AC1F8C">
        <w:rPr>
          <w:rFonts w:ascii="Arial" w:hAnsi="Arial" w:cs="Arial"/>
          <w:sz w:val="24"/>
          <w:szCs w:val="24"/>
        </w:rPr>
        <w:t xml:space="preserve"> la Carretera </w:t>
      </w:r>
      <w:proofErr w:type="spellStart"/>
      <w:r w:rsidRPr="00AC1F8C">
        <w:rPr>
          <w:rFonts w:ascii="Arial" w:hAnsi="Arial" w:cs="Arial"/>
          <w:sz w:val="24"/>
          <w:szCs w:val="24"/>
        </w:rPr>
        <w:t>Mezquitic</w:t>
      </w:r>
      <w:proofErr w:type="spellEnd"/>
      <w:r w:rsidRPr="00AC1F8C">
        <w:rPr>
          <w:rFonts w:ascii="Arial" w:hAnsi="Arial" w:cs="Arial"/>
          <w:sz w:val="24"/>
          <w:szCs w:val="24"/>
        </w:rPr>
        <w:t>-Monte Escobedo.</w:t>
      </w:r>
    </w:p>
    <w:p w:rsidR="003A01CC" w:rsidRDefault="00FA42F9" w:rsidP="00143507">
      <w:pPr>
        <w:jc w:val="both"/>
        <w:rPr>
          <w:rFonts w:ascii="Arial" w:hAnsi="Arial" w:cs="Arial"/>
          <w:sz w:val="24"/>
          <w:szCs w:val="24"/>
        </w:rPr>
      </w:pPr>
      <w:r w:rsidRPr="00AC1F8C">
        <w:rPr>
          <w:rFonts w:ascii="Arial" w:hAnsi="Arial" w:cs="Arial"/>
          <w:b/>
          <w:sz w:val="24"/>
          <w:szCs w:val="24"/>
        </w:rPr>
        <w:t>AU</w:t>
      </w:r>
      <w:r w:rsidR="00C76012">
        <w:rPr>
          <w:rFonts w:ascii="Arial" w:hAnsi="Arial" w:cs="Arial"/>
          <w:b/>
          <w:sz w:val="24"/>
          <w:szCs w:val="24"/>
        </w:rPr>
        <w:t>-</w:t>
      </w:r>
      <w:r w:rsidRPr="00AC1F8C">
        <w:rPr>
          <w:rFonts w:ascii="Arial" w:hAnsi="Arial" w:cs="Arial"/>
          <w:b/>
          <w:sz w:val="24"/>
          <w:szCs w:val="24"/>
        </w:rPr>
        <w:t>2</w:t>
      </w:r>
      <w:r w:rsidRPr="00AC1F8C">
        <w:rPr>
          <w:rFonts w:ascii="Arial" w:hAnsi="Arial" w:cs="Arial"/>
          <w:sz w:val="24"/>
          <w:szCs w:val="24"/>
        </w:rPr>
        <w:t xml:space="preserve"> </w:t>
      </w:r>
      <w:r w:rsidR="003A01CC" w:rsidRPr="003A01CC">
        <w:rPr>
          <w:rFonts w:ascii="Arial" w:hAnsi="Arial" w:cs="Arial"/>
          <w:sz w:val="24"/>
          <w:szCs w:val="24"/>
        </w:rPr>
        <w:t xml:space="preserve">Área Urbana Incorporada 2, con una superficie aproximada de </w:t>
      </w:r>
      <w:r w:rsidR="003A01CC">
        <w:rPr>
          <w:rFonts w:ascii="Arial" w:hAnsi="Arial" w:cs="Arial"/>
          <w:sz w:val="24"/>
          <w:szCs w:val="24"/>
        </w:rPr>
        <w:t>4.57</w:t>
      </w:r>
      <w:r w:rsidR="003A01CC" w:rsidRPr="003A01CC">
        <w:rPr>
          <w:rFonts w:ascii="Arial" w:hAnsi="Arial" w:cs="Arial"/>
          <w:sz w:val="24"/>
          <w:szCs w:val="24"/>
        </w:rPr>
        <w:t xml:space="preserve"> hectáreas, colinda al Norte con el área de protección a cauces y cuerpos de agua CA 3, al Sur con la calle </w:t>
      </w:r>
      <w:r w:rsidR="00645C13">
        <w:rPr>
          <w:rFonts w:ascii="Arial" w:hAnsi="Arial" w:cs="Arial"/>
          <w:sz w:val="24"/>
          <w:szCs w:val="24"/>
        </w:rPr>
        <w:t>Ramón</w:t>
      </w:r>
      <w:r w:rsidR="003A01CC">
        <w:rPr>
          <w:rFonts w:ascii="Arial" w:hAnsi="Arial" w:cs="Arial"/>
          <w:sz w:val="24"/>
          <w:szCs w:val="24"/>
        </w:rPr>
        <w:t xml:space="preserve"> Corona</w:t>
      </w:r>
      <w:r w:rsidR="003A01CC" w:rsidRPr="003A01CC">
        <w:rPr>
          <w:rFonts w:ascii="Arial" w:hAnsi="Arial" w:cs="Arial"/>
          <w:sz w:val="24"/>
          <w:szCs w:val="24"/>
        </w:rPr>
        <w:t xml:space="preserve">, al Oriente con la calle </w:t>
      </w:r>
      <w:r w:rsidR="003A01CC">
        <w:rPr>
          <w:rFonts w:ascii="Arial" w:hAnsi="Arial" w:cs="Arial"/>
          <w:sz w:val="24"/>
          <w:szCs w:val="24"/>
        </w:rPr>
        <w:t xml:space="preserve">Josefa Ortiz de Domínguez </w:t>
      </w:r>
      <w:r w:rsidR="003A01CC" w:rsidRPr="003A01CC">
        <w:rPr>
          <w:rFonts w:ascii="Arial" w:hAnsi="Arial" w:cs="Arial"/>
          <w:sz w:val="24"/>
          <w:szCs w:val="24"/>
        </w:rPr>
        <w:t xml:space="preserve">y al Poniente con </w:t>
      </w:r>
      <w:r w:rsidR="003A01CC" w:rsidRPr="003A01CC">
        <w:rPr>
          <w:rFonts w:ascii="Arial" w:hAnsi="Arial" w:cs="Arial"/>
          <w:b/>
          <w:sz w:val="24"/>
          <w:szCs w:val="24"/>
        </w:rPr>
        <w:t>AU 1</w:t>
      </w:r>
      <w:r w:rsidR="003A01CC">
        <w:rPr>
          <w:rFonts w:ascii="Arial" w:hAnsi="Arial" w:cs="Arial"/>
          <w:sz w:val="24"/>
          <w:szCs w:val="24"/>
        </w:rPr>
        <w:t>.</w:t>
      </w:r>
    </w:p>
    <w:p w:rsidR="00FA42F9" w:rsidRPr="00AC1F8C" w:rsidRDefault="00FA42F9" w:rsidP="00143507">
      <w:pPr>
        <w:jc w:val="both"/>
        <w:rPr>
          <w:rFonts w:ascii="Arial" w:hAnsi="Arial" w:cs="Arial"/>
          <w:sz w:val="24"/>
          <w:szCs w:val="24"/>
        </w:rPr>
      </w:pPr>
      <w:r w:rsidRPr="00AC1F8C">
        <w:rPr>
          <w:rFonts w:ascii="Arial" w:hAnsi="Arial" w:cs="Arial"/>
          <w:b/>
          <w:sz w:val="24"/>
          <w:szCs w:val="24"/>
        </w:rPr>
        <w:t>AU</w:t>
      </w:r>
      <w:r w:rsidR="00C76012">
        <w:rPr>
          <w:rFonts w:ascii="Arial" w:hAnsi="Arial" w:cs="Arial"/>
          <w:b/>
          <w:sz w:val="24"/>
          <w:szCs w:val="24"/>
        </w:rPr>
        <w:t>-</w:t>
      </w:r>
      <w:r w:rsidRPr="00AC1F8C">
        <w:rPr>
          <w:rFonts w:ascii="Arial" w:hAnsi="Arial" w:cs="Arial"/>
          <w:b/>
          <w:sz w:val="24"/>
          <w:szCs w:val="24"/>
        </w:rPr>
        <w:t>3</w:t>
      </w:r>
      <w:r w:rsidRPr="00AC1F8C">
        <w:rPr>
          <w:rFonts w:ascii="Arial" w:hAnsi="Arial" w:cs="Arial"/>
          <w:sz w:val="24"/>
          <w:szCs w:val="24"/>
        </w:rPr>
        <w:t xml:space="preserve"> Área Urbana Incorporada 3, con una superficie aproximada de 5.</w:t>
      </w:r>
      <w:r w:rsidR="009B6C84">
        <w:rPr>
          <w:rFonts w:ascii="Arial" w:hAnsi="Arial" w:cs="Arial"/>
          <w:sz w:val="24"/>
          <w:szCs w:val="24"/>
        </w:rPr>
        <w:t>09</w:t>
      </w:r>
      <w:r w:rsidR="00B85021" w:rsidRPr="00AC1F8C">
        <w:rPr>
          <w:rFonts w:ascii="Arial" w:hAnsi="Arial" w:cs="Arial"/>
          <w:sz w:val="24"/>
          <w:szCs w:val="24"/>
        </w:rPr>
        <w:t xml:space="preserve"> </w:t>
      </w:r>
      <w:r w:rsidRPr="00AC1F8C">
        <w:rPr>
          <w:rFonts w:ascii="Arial" w:hAnsi="Arial" w:cs="Arial"/>
          <w:sz w:val="24"/>
          <w:szCs w:val="24"/>
        </w:rPr>
        <w:t>hectáreas, ubicada en el Barrio de Arriba, colinda al Norte con el área de protección</w:t>
      </w:r>
      <w:r w:rsidR="00B85021" w:rsidRPr="00AC1F8C">
        <w:rPr>
          <w:rFonts w:ascii="Arial" w:hAnsi="Arial" w:cs="Arial"/>
          <w:sz w:val="24"/>
          <w:szCs w:val="24"/>
        </w:rPr>
        <w:t xml:space="preserve"> </w:t>
      </w:r>
      <w:r w:rsidRPr="00AC1F8C">
        <w:rPr>
          <w:rFonts w:ascii="Arial" w:hAnsi="Arial" w:cs="Arial"/>
          <w:sz w:val="24"/>
          <w:szCs w:val="24"/>
        </w:rPr>
        <w:t xml:space="preserve">a cauces y cuerpos de agua </w:t>
      </w:r>
      <w:r w:rsidRPr="009B6C84">
        <w:rPr>
          <w:rFonts w:ascii="Arial" w:hAnsi="Arial" w:cs="Arial"/>
          <w:b/>
          <w:sz w:val="24"/>
          <w:szCs w:val="24"/>
        </w:rPr>
        <w:t>CA 3</w:t>
      </w:r>
      <w:r w:rsidRPr="00AC1F8C">
        <w:rPr>
          <w:rFonts w:ascii="Arial" w:hAnsi="Arial" w:cs="Arial"/>
          <w:sz w:val="24"/>
          <w:szCs w:val="24"/>
        </w:rPr>
        <w:t>, al Sur con la calle Ramón Corona, al Oriente con</w:t>
      </w:r>
      <w:r w:rsidR="00B85021" w:rsidRPr="00AC1F8C">
        <w:rPr>
          <w:rFonts w:ascii="Arial" w:hAnsi="Arial" w:cs="Arial"/>
          <w:sz w:val="24"/>
          <w:szCs w:val="24"/>
        </w:rPr>
        <w:t xml:space="preserve"> </w:t>
      </w:r>
      <w:r w:rsidRPr="00AC1F8C">
        <w:rPr>
          <w:rFonts w:ascii="Arial" w:hAnsi="Arial" w:cs="Arial"/>
          <w:sz w:val="24"/>
          <w:szCs w:val="24"/>
        </w:rPr>
        <w:t xml:space="preserve">la calle </w:t>
      </w:r>
      <w:r w:rsidR="009B6C84">
        <w:rPr>
          <w:rFonts w:ascii="Arial" w:hAnsi="Arial" w:cs="Arial"/>
          <w:sz w:val="24"/>
          <w:szCs w:val="24"/>
        </w:rPr>
        <w:t>Melchor Ocampo</w:t>
      </w:r>
      <w:r w:rsidRPr="00AC1F8C">
        <w:rPr>
          <w:rFonts w:ascii="Arial" w:hAnsi="Arial" w:cs="Arial"/>
          <w:sz w:val="24"/>
          <w:szCs w:val="24"/>
        </w:rPr>
        <w:t xml:space="preserve"> y al Poniente con la calle </w:t>
      </w:r>
      <w:r w:rsidR="009B6C84">
        <w:rPr>
          <w:rFonts w:ascii="Arial" w:hAnsi="Arial" w:cs="Arial"/>
          <w:sz w:val="24"/>
          <w:szCs w:val="24"/>
        </w:rPr>
        <w:t xml:space="preserve">Josefa Ortiz de </w:t>
      </w:r>
      <w:r w:rsidR="00645C13">
        <w:rPr>
          <w:rFonts w:ascii="Arial" w:hAnsi="Arial" w:cs="Arial"/>
          <w:sz w:val="24"/>
          <w:szCs w:val="24"/>
        </w:rPr>
        <w:t>Domínguez</w:t>
      </w:r>
      <w:r w:rsidRPr="00AC1F8C">
        <w:rPr>
          <w:rFonts w:ascii="Arial" w:hAnsi="Arial" w:cs="Arial"/>
          <w:sz w:val="24"/>
          <w:szCs w:val="24"/>
        </w:rPr>
        <w:t>.</w:t>
      </w:r>
    </w:p>
    <w:p w:rsidR="009B6C84" w:rsidRDefault="00FA42F9" w:rsidP="00143507">
      <w:pPr>
        <w:jc w:val="both"/>
        <w:rPr>
          <w:rFonts w:ascii="Arial" w:hAnsi="Arial" w:cs="Arial"/>
          <w:sz w:val="24"/>
          <w:szCs w:val="24"/>
        </w:rPr>
      </w:pPr>
      <w:r w:rsidRPr="00AC1F8C">
        <w:rPr>
          <w:rFonts w:ascii="Arial" w:hAnsi="Arial" w:cs="Arial"/>
          <w:b/>
          <w:sz w:val="24"/>
          <w:szCs w:val="24"/>
        </w:rPr>
        <w:t>AU</w:t>
      </w:r>
      <w:r w:rsidR="00C76012">
        <w:rPr>
          <w:rFonts w:ascii="Arial" w:hAnsi="Arial" w:cs="Arial"/>
          <w:b/>
          <w:sz w:val="24"/>
          <w:szCs w:val="24"/>
        </w:rPr>
        <w:t>-</w:t>
      </w:r>
      <w:r w:rsidRPr="00AC1F8C">
        <w:rPr>
          <w:rFonts w:ascii="Arial" w:hAnsi="Arial" w:cs="Arial"/>
          <w:b/>
          <w:sz w:val="24"/>
          <w:szCs w:val="24"/>
        </w:rPr>
        <w:t>4</w:t>
      </w:r>
      <w:r w:rsidRPr="00AC1F8C">
        <w:rPr>
          <w:rFonts w:ascii="Arial" w:hAnsi="Arial" w:cs="Arial"/>
          <w:sz w:val="24"/>
          <w:szCs w:val="24"/>
        </w:rPr>
        <w:t xml:space="preserve"> Área Urbana Incorporada 4, con una superficie aproximada de </w:t>
      </w:r>
      <w:r w:rsidR="009B6C84">
        <w:rPr>
          <w:rFonts w:ascii="Arial" w:hAnsi="Arial" w:cs="Arial"/>
          <w:sz w:val="24"/>
          <w:szCs w:val="24"/>
        </w:rPr>
        <w:t xml:space="preserve">7.83 </w:t>
      </w:r>
      <w:r w:rsidR="00C576AD" w:rsidRPr="00AC1F8C">
        <w:rPr>
          <w:rFonts w:ascii="Arial" w:hAnsi="Arial" w:cs="Arial"/>
          <w:sz w:val="24"/>
          <w:szCs w:val="24"/>
        </w:rPr>
        <w:t xml:space="preserve"> </w:t>
      </w:r>
      <w:r w:rsidRPr="00AC1F8C">
        <w:rPr>
          <w:rFonts w:ascii="Arial" w:hAnsi="Arial" w:cs="Arial"/>
          <w:sz w:val="24"/>
          <w:szCs w:val="24"/>
        </w:rPr>
        <w:t>hectáreas, ubicada</w:t>
      </w:r>
      <w:r w:rsidR="00C576AD" w:rsidRPr="00AC1F8C">
        <w:rPr>
          <w:rFonts w:ascii="Arial" w:hAnsi="Arial" w:cs="Arial"/>
          <w:sz w:val="24"/>
          <w:szCs w:val="24"/>
        </w:rPr>
        <w:t xml:space="preserve"> </w:t>
      </w:r>
      <w:r w:rsidRPr="00AC1F8C">
        <w:rPr>
          <w:rFonts w:ascii="Arial" w:hAnsi="Arial" w:cs="Arial"/>
          <w:sz w:val="24"/>
          <w:szCs w:val="24"/>
        </w:rPr>
        <w:t xml:space="preserve">en el Barrio de </w:t>
      </w:r>
      <w:r w:rsidR="009B6C84">
        <w:rPr>
          <w:rFonts w:ascii="Arial" w:hAnsi="Arial" w:cs="Arial"/>
          <w:sz w:val="24"/>
          <w:szCs w:val="24"/>
        </w:rPr>
        <w:t>arriba</w:t>
      </w:r>
      <w:r w:rsidRPr="00AC1F8C">
        <w:rPr>
          <w:rFonts w:ascii="Arial" w:hAnsi="Arial" w:cs="Arial"/>
          <w:sz w:val="24"/>
          <w:szCs w:val="24"/>
        </w:rPr>
        <w:t xml:space="preserve">, </w:t>
      </w:r>
      <w:r w:rsidR="009B6C84" w:rsidRPr="009B6C84">
        <w:rPr>
          <w:rFonts w:ascii="Arial" w:hAnsi="Arial" w:cs="Arial"/>
          <w:sz w:val="24"/>
          <w:szCs w:val="24"/>
        </w:rPr>
        <w:t>con el área de protección a cauces y cuerpos de agua CA 3</w:t>
      </w:r>
      <w:r w:rsidRPr="00AC1F8C">
        <w:rPr>
          <w:rFonts w:ascii="Arial" w:hAnsi="Arial" w:cs="Arial"/>
          <w:sz w:val="24"/>
          <w:szCs w:val="24"/>
        </w:rPr>
        <w:t>, al Sur con la calle R</w:t>
      </w:r>
      <w:r w:rsidR="009B6C84">
        <w:rPr>
          <w:rFonts w:ascii="Arial" w:hAnsi="Arial" w:cs="Arial"/>
          <w:sz w:val="24"/>
          <w:szCs w:val="24"/>
        </w:rPr>
        <w:t>amón Corona</w:t>
      </w:r>
      <w:r w:rsidRPr="00AC1F8C">
        <w:rPr>
          <w:rFonts w:ascii="Arial" w:hAnsi="Arial" w:cs="Arial"/>
          <w:sz w:val="24"/>
          <w:szCs w:val="24"/>
        </w:rPr>
        <w:t>, al Oriente con el área de re</w:t>
      </w:r>
      <w:r w:rsidR="009B6C84">
        <w:rPr>
          <w:rFonts w:ascii="Arial" w:hAnsi="Arial" w:cs="Arial"/>
          <w:sz w:val="24"/>
          <w:szCs w:val="24"/>
        </w:rPr>
        <w:t xml:space="preserve">serva urbana a corto plazo </w:t>
      </w:r>
      <w:r w:rsidR="009B6C84" w:rsidRPr="009B6C84">
        <w:rPr>
          <w:rFonts w:ascii="Arial" w:hAnsi="Arial" w:cs="Arial"/>
          <w:b/>
          <w:sz w:val="24"/>
          <w:szCs w:val="24"/>
        </w:rPr>
        <w:t>RU-CP3</w:t>
      </w:r>
      <w:r w:rsidR="009B6C84">
        <w:rPr>
          <w:rFonts w:ascii="Arial" w:hAnsi="Arial" w:cs="Arial"/>
          <w:b/>
          <w:sz w:val="24"/>
          <w:szCs w:val="24"/>
        </w:rPr>
        <w:t xml:space="preserve">, </w:t>
      </w:r>
      <w:r w:rsidR="009B6C84" w:rsidRPr="009B6C84">
        <w:rPr>
          <w:rFonts w:ascii="Arial" w:hAnsi="Arial" w:cs="Arial"/>
          <w:sz w:val="24"/>
          <w:szCs w:val="24"/>
        </w:rPr>
        <w:t>al sur con</w:t>
      </w:r>
      <w:r w:rsidR="009B6C84">
        <w:rPr>
          <w:rFonts w:ascii="Arial" w:hAnsi="Arial" w:cs="Arial"/>
          <w:b/>
          <w:sz w:val="24"/>
          <w:szCs w:val="24"/>
        </w:rPr>
        <w:t xml:space="preserve">  </w:t>
      </w:r>
      <w:r w:rsidR="009B6C84" w:rsidRPr="009B6C84">
        <w:rPr>
          <w:rFonts w:ascii="Arial" w:hAnsi="Arial" w:cs="Arial"/>
          <w:sz w:val="24"/>
          <w:szCs w:val="24"/>
        </w:rPr>
        <w:t>área de renovación urbana</w:t>
      </w:r>
      <w:r w:rsidR="009B6C84">
        <w:rPr>
          <w:rFonts w:ascii="Arial" w:hAnsi="Arial" w:cs="Arial"/>
          <w:b/>
          <w:sz w:val="24"/>
          <w:szCs w:val="24"/>
        </w:rPr>
        <w:t xml:space="preserve"> AU-RN4 </w:t>
      </w:r>
      <w:r w:rsidR="009B6C84">
        <w:rPr>
          <w:rFonts w:ascii="Arial" w:hAnsi="Arial" w:cs="Arial"/>
          <w:sz w:val="24"/>
          <w:szCs w:val="24"/>
        </w:rPr>
        <w:t xml:space="preserve"> </w:t>
      </w:r>
    </w:p>
    <w:p w:rsidR="00C1011D" w:rsidRDefault="00FA42F9" w:rsidP="00143507">
      <w:pPr>
        <w:jc w:val="both"/>
        <w:rPr>
          <w:rFonts w:ascii="Arial" w:hAnsi="Arial" w:cs="Arial"/>
          <w:b/>
          <w:sz w:val="24"/>
          <w:szCs w:val="24"/>
        </w:rPr>
      </w:pPr>
      <w:r w:rsidRPr="00AC1F8C">
        <w:rPr>
          <w:rFonts w:ascii="Arial" w:hAnsi="Arial" w:cs="Arial"/>
          <w:b/>
          <w:sz w:val="24"/>
          <w:szCs w:val="24"/>
        </w:rPr>
        <w:t>AU 5</w:t>
      </w:r>
      <w:r w:rsidRPr="00AC1F8C">
        <w:rPr>
          <w:rFonts w:ascii="Arial" w:hAnsi="Arial" w:cs="Arial"/>
          <w:sz w:val="24"/>
          <w:szCs w:val="24"/>
        </w:rPr>
        <w:t xml:space="preserve"> Área Urbana Incorporada 5, con una superficie aproximada de 1</w:t>
      </w:r>
      <w:r w:rsidR="009B6C84">
        <w:rPr>
          <w:rFonts w:ascii="Arial" w:hAnsi="Arial" w:cs="Arial"/>
          <w:sz w:val="24"/>
          <w:szCs w:val="24"/>
        </w:rPr>
        <w:t>0.88</w:t>
      </w:r>
      <w:r w:rsidR="00C576AD" w:rsidRPr="00AC1F8C">
        <w:rPr>
          <w:rFonts w:ascii="Arial" w:hAnsi="Arial" w:cs="Arial"/>
          <w:sz w:val="24"/>
          <w:szCs w:val="24"/>
        </w:rPr>
        <w:t xml:space="preserve"> </w:t>
      </w:r>
      <w:r w:rsidRPr="00AC1F8C">
        <w:rPr>
          <w:rFonts w:ascii="Arial" w:hAnsi="Arial" w:cs="Arial"/>
          <w:sz w:val="24"/>
          <w:szCs w:val="24"/>
        </w:rPr>
        <w:t>hectáreas, ubicada en parte de las colonias Capilla Vieja y El Terrero y el Barrio de</w:t>
      </w:r>
      <w:r w:rsidR="00C576AD" w:rsidRPr="00AC1F8C">
        <w:rPr>
          <w:rFonts w:ascii="Arial" w:hAnsi="Arial" w:cs="Arial"/>
          <w:sz w:val="24"/>
          <w:szCs w:val="24"/>
        </w:rPr>
        <w:t xml:space="preserve"> </w:t>
      </w:r>
      <w:r w:rsidRPr="00AC1F8C">
        <w:rPr>
          <w:rFonts w:ascii="Arial" w:hAnsi="Arial" w:cs="Arial"/>
          <w:sz w:val="24"/>
          <w:szCs w:val="24"/>
        </w:rPr>
        <w:t xml:space="preserve">Abajo, colinda al Norte con el área </w:t>
      </w:r>
      <w:r w:rsidR="009B6C84">
        <w:rPr>
          <w:rFonts w:ascii="Arial" w:hAnsi="Arial" w:cs="Arial"/>
          <w:sz w:val="24"/>
          <w:szCs w:val="24"/>
        </w:rPr>
        <w:t xml:space="preserve">de renovación urbana </w:t>
      </w:r>
      <w:r w:rsidR="009B6C84" w:rsidRPr="009B6C84">
        <w:rPr>
          <w:rFonts w:ascii="Arial" w:hAnsi="Arial" w:cs="Arial"/>
          <w:b/>
          <w:sz w:val="24"/>
          <w:szCs w:val="24"/>
        </w:rPr>
        <w:t>AU-RN4</w:t>
      </w:r>
      <w:r w:rsidR="009B6C84">
        <w:rPr>
          <w:rFonts w:ascii="Arial" w:hAnsi="Arial" w:cs="Arial"/>
          <w:sz w:val="24"/>
          <w:szCs w:val="24"/>
        </w:rPr>
        <w:t xml:space="preserve"> y reserva urbana a corto plazo </w:t>
      </w:r>
      <w:r w:rsidR="009B6C84" w:rsidRPr="009B6C84">
        <w:rPr>
          <w:rFonts w:ascii="Arial" w:hAnsi="Arial" w:cs="Arial"/>
          <w:b/>
          <w:sz w:val="24"/>
          <w:szCs w:val="24"/>
        </w:rPr>
        <w:t>RU-CP3</w:t>
      </w:r>
      <w:r w:rsidR="009B6C84">
        <w:rPr>
          <w:rFonts w:ascii="Arial" w:hAnsi="Arial" w:cs="Arial"/>
          <w:b/>
          <w:sz w:val="24"/>
          <w:szCs w:val="24"/>
        </w:rPr>
        <w:t xml:space="preserve">,  </w:t>
      </w:r>
      <w:r w:rsidR="009B6C84" w:rsidRPr="009B6C84">
        <w:rPr>
          <w:rFonts w:ascii="Arial" w:hAnsi="Arial" w:cs="Arial"/>
          <w:sz w:val="24"/>
          <w:szCs w:val="24"/>
        </w:rPr>
        <w:t xml:space="preserve">al sur con área de renovación urbana </w:t>
      </w:r>
      <w:r w:rsidR="009B6C84" w:rsidRPr="009B6C84">
        <w:rPr>
          <w:rFonts w:ascii="Arial" w:hAnsi="Arial" w:cs="Arial"/>
          <w:b/>
          <w:sz w:val="24"/>
          <w:szCs w:val="24"/>
        </w:rPr>
        <w:t>AU-RN5</w:t>
      </w:r>
      <w:r w:rsidR="009B6C84" w:rsidRPr="009B6C84">
        <w:rPr>
          <w:rFonts w:ascii="Arial" w:hAnsi="Arial" w:cs="Arial"/>
          <w:sz w:val="24"/>
          <w:szCs w:val="24"/>
        </w:rPr>
        <w:t xml:space="preserve"> y reserva a corto plazo RU-CP5,  al oriente con Reserva urbana a corto plazo </w:t>
      </w:r>
      <w:r w:rsidR="009B6C84" w:rsidRPr="009B6C84">
        <w:rPr>
          <w:rFonts w:ascii="Arial" w:hAnsi="Arial" w:cs="Arial"/>
          <w:b/>
          <w:sz w:val="24"/>
          <w:szCs w:val="24"/>
        </w:rPr>
        <w:t>RU-CP4</w:t>
      </w:r>
      <w:r w:rsidR="009B6C84">
        <w:rPr>
          <w:rFonts w:ascii="Arial" w:hAnsi="Arial" w:cs="Arial"/>
          <w:b/>
          <w:sz w:val="24"/>
          <w:szCs w:val="24"/>
        </w:rPr>
        <w:t xml:space="preserve">, </w:t>
      </w:r>
      <w:r w:rsidR="009B6C84" w:rsidRPr="009B6C84">
        <w:rPr>
          <w:rFonts w:ascii="Arial" w:hAnsi="Arial" w:cs="Arial"/>
          <w:sz w:val="24"/>
          <w:szCs w:val="24"/>
        </w:rPr>
        <w:t>al poniente con el área de protección a la fisonomía</w:t>
      </w:r>
      <w:r w:rsidR="00C1011D">
        <w:rPr>
          <w:rFonts w:ascii="Arial" w:hAnsi="Arial" w:cs="Arial"/>
          <w:b/>
          <w:sz w:val="24"/>
          <w:szCs w:val="24"/>
        </w:rPr>
        <w:t xml:space="preserve"> PP-PF 1.</w:t>
      </w:r>
    </w:p>
    <w:p w:rsidR="00877132" w:rsidRPr="00877132" w:rsidRDefault="00877132" w:rsidP="00877132">
      <w:pPr>
        <w:pStyle w:val="Ttulo3"/>
      </w:pPr>
      <w:bookmarkStart w:id="9" w:name="_Toc164701423"/>
      <w:r w:rsidRPr="00877132">
        <w:t>II. Áreas de Urbanización  Progresiva (AU-UP).</w:t>
      </w:r>
      <w:bookmarkEnd w:id="9"/>
      <w:r w:rsidRPr="00877132">
        <w:t xml:space="preserve"> </w:t>
      </w:r>
    </w:p>
    <w:p w:rsidR="00877132" w:rsidRPr="00877132" w:rsidRDefault="00877132" w:rsidP="00877132">
      <w:pPr>
        <w:jc w:val="both"/>
        <w:rPr>
          <w:rFonts w:ascii="Arial" w:hAnsi="Arial" w:cs="Arial"/>
          <w:sz w:val="24"/>
          <w:szCs w:val="24"/>
        </w:rPr>
      </w:pPr>
      <w:r w:rsidRPr="00877132">
        <w:rPr>
          <w:rFonts w:ascii="Arial" w:hAnsi="Arial" w:cs="Arial"/>
          <w:sz w:val="24"/>
          <w:szCs w:val="24"/>
        </w:rPr>
        <w:t>Son las áreas urbanizadas mediante la acción urbanística por objetivo social, que hace referencia el capítulo XI del título sexto de la Ley y que aún no han concluido con dicha acción urbanística en los términos del artículo 394 de la mencionada Ley, o aquellas de urbanización espontánea que el ayuntamiento ha autorizado regularizar, mediante acuerdo de cabildo , según los tramites que señalan las leyes en la materia, y para completar sus obras de urbanización se sujetan a lo estipulado para la acción urbanística de objetivo social, siendo las siguientes:</w:t>
      </w:r>
    </w:p>
    <w:p w:rsidR="00877132" w:rsidRDefault="00877132" w:rsidP="00143507">
      <w:pPr>
        <w:jc w:val="both"/>
        <w:rPr>
          <w:rFonts w:ascii="Arial" w:hAnsi="Arial" w:cs="Arial"/>
          <w:b/>
          <w:sz w:val="24"/>
          <w:szCs w:val="24"/>
        </w:rPr>
      </w:pPr>
      <w:r w:rsidRPr="007A07E3">
        <w:rPr>
          <w:rFonts w:ascii="Arial" w:hAnsi="Arial" w:cs="Arial"/>
          <w:b/>
          <w:sz w:val="24"/>
          <w:szCs w:val="24"/>
        </w:rPr>
        <w:t xml:space="preserve">AU UP1 </w:t>
      </w:r>
      <w:r w:rsidRPr="007A07E3">
        <w:rPr>
          <w:rFonts w:ascii="Arial" w:hAnsi="Arial" w:cs="Arial"/>
          <w:sz w:val="24"/>
          <w:szCs w:val="24"/>
        </w:rPr>
        <w:t>Área</w:t>
      </w:r>
      <w:r w:rsidRPr="00877132">
        <w:rPr>
          <w:rFonts w:ascii="Arial" w:hAnsi="Arial" w:cs="Arial"/>
          <w:sz w:val="24"/>
          <w:szCs w:val="24"/>
        </w:rPr>
        <w:t xml:space="preserve"> </w:t>
      </w:r>
      <w:r w:rsidR="007A07E3">
        <w:rPr>
          <w:rFonts w:ascii="Arial" w:hAnsi="Arial" w:cs="Arial"/>
          <w:sz w:val="24"/>
          <w:szCs w:val="24"/>
        </w:rPr>
        <w:t>de urbanización progresiva 1, con una</w:t>
      </w:r>
      <w:r w:rsidRPr="00877132">
        <w:rPr>
          <w:rFonts w:ascii="Arial" w:hAnsi="Arial" w:cs="Arial"/>
          <w:sz w:val="24"/>
          <w:szCs w:val="24"/>
        </w:rPr>
        <w:t xml:space="preserve"> superficie aproximada de </w:t>
      </w:r>
      <w:r w:rsidR="007A07E3">
        <w:rPr>
          <w:rFonts w:ascii="Arial" w:hAnsi="Arial" w:cs="Arial"/>
          <w:sz w:val="24"/>
          <w:szCs w:val="24"/>
        </w:rPr>
        <w:t>23.89</w:t>
      </w:r>
      <w:r w:rsidRPr="00877132">
        <w:rPr>
          <w:rFonts w:ascii="Arial" w:hAnsi="Arial" w:cs="Arial"/>
          <w:sz w:val="24"/>
          <w:szCs w:val="24"/>
        </w:rPr>
        <w:t xml:space="preserve">  hectáreas, ubicada </w:t>
      </w:r>
      <w:r w:rsidR="007A07E3">
        <w:rPr>
          <w:rFonts w:ascii="Arial" w:hAnsi="Arial" w:cs="Arial"/>
          <w:sz w:val="24"/>
          <w:szCs w:val="24"/>
        </w:rPr>
        <w:t>al norponiente y colinda al norte con el límite del centro de población</w:t>
      </w:r>
      <w:r w:rsidRPr="00877132">
        <w:rPr>
          <w:rFonts w:ascii="Arial" w:hAnsi="Arial" w:cs="Arial"/>
          <w:sz w:val="24"/>
          <w:szCs w:val="24"/>
        </w:rPr>
        <w:t>,</w:t>
      </w:r>
      <w:r w:rsidR="007A07E3">
        <w:rPr>
          <w:rFonts w:ascii="Arial" w:hAnsi="Arial" w:cs="Arial"/>
          <w:sz w:val="24"/>
          <w:szCs w:val="24"/>
        </w:rPr>
        <w:t xml:space="preserve"> al sur con </w:t>
      </w:r>
      <w:proofErr w:type="spellStart"/>
      <w:r w:rsidR="007A07E3">
        <w:rPr>
          <w:rFonts w:ascii="Arial" w:hAnsi="Arial" w:cs="Arial"/>
          <w:sz w:val="24"/>
          <w:szCs w:val="24"/>
        </w:rPr>
        <w:t>Area</w:t>
      </w:r>
      <w:proofErr w:type="spellEnd"/>
      <w:r w:rsidR="007A07E3">
        <w:rPr>
          <w:rFonts w:ascii="Arial" w:hAnsi="Arial" w:cs="Arial"/>
          <w:sz w:val="24"/>
          <w:szCs w:val="24"/>
        </w:rPr>
        <w:t xml:space="preserve"> agrícola  </w:t>
      </w:r>
      <w:r w:rsidR="007A07E3" w:rsidRPr="00576393">
        <w:rPr>
          <w:rFonts w:ascii="Arial" w:hAnsi="Arial" w:cs="Arial"/>
          <w:b/>
          <w:sz w:val="24"/>
          <w:szCs w:val="24"/>
        </w:rPr>
        <w:t>AR-AGR</w:t>
      </w:r>
      <w:r w:rsidR="00576393" w:rsidRPr="00576393">
        <w:rPr>
          <w:rFonts w:ascii="Arial" w:hAnsi="Arial" w:cs="Arial"/>
          <w:b/>
          <w:sz w:val="24"/>
          <w:szCs w:val="24"/>
        </w:rPr>
        <w:t>2</w:t>
      </w:r>
      <w:r w:rsidRPr="00877132">
        <w:rPr>
          <w:rFonts w:ascii="Arial" w:hAnsi="Arial" w:cs="Arial"/>
          <w:sz w:val="24"/>
          <w:szCs w:val="24"/>
        </w:rPr>
        <w:t xml:space="preserve"> </w:t>
      </w:r>
      <w:r w:rsidR="007A07E3">
        <w:rPr>
          <w:rFonts w:ascii="Arial" w:hAnsi="Arial" w:cs="Arial"/>
          <w:sz w:val="24"/>
          <w:szCs w:val="24"/>
        </w:rPr>
        <w:t xml:space="preserve"> al oriente </w:t>
      </w:r>
      <w:r w:rsidRPr="00877132">
        <w:rPr>
          <w:rFonts w:ascii="Arial" w:hAnsi="Arial" w:cs="Arial"/>
          <w:sz w:val="24"/>
          <w:szCs w:val="24"/>
        </w:rPr>
        <w:t xml:space="preserve">con el área de protección a cauces y cuerpos de agua </w:t>
      </w:r>
      <w:r w:rsidRPr="007A07E3">
        <w:rPr>
          <w:rFonts w:ascii="Arial" w:hAnsi="Arial" w:cs="Arial"/>
          <w:b/>
          <w:sz w:val="24"/>
          <w:szCs w:val="24"/>
        </w:rPr>
        <w:t>CA</w:t>
      </w:r>
      <w:r w:rsidR="00645C13">
        <w:rPr>
          <w:rFonts w:ascii="Arial" w:hAnsi="Arial" w:cs="Arial"/>
          <w:b/>
          <w:sz w:val="24"/>
          <w:szCs w:val="24"/>
        </w:rPr>
        <w:t>-</w:t>
      </w:r>
      <w:r w:rsidR="007A07E3" w:rsidRPr="007A07E3">
        <w:rPr>
          <w:rFonts w:ascii="Arial" w:hAnsi="Arial" w:cs="Arial"/>
          <w:b/>
          <w:sz w:val="24"/>
          <w:szCs w:val="24"/>
        </w:rPr>
        <w:t>1</w:t>
      </w:r>
      <w:r w:rsidR="007A07E3">
        <w:rPr>
          <w:rFonts w:ascii="Arial" w:hAnsi="Arial" w:cs="Arial"/>
          <w:sz w:val="24"/>
          <w:szCs w:val="24"/>
        </w:rPr>
        <w:t>.</w:t>
      </w:r>
      <w:r w:rsidRPr="00877132">
        <w:rPr>
          <w:rFonts w:ascii="Arial" w:hAnsi="Arial" w:cs="Arial"/>
          <w:sz w:val="24"/>
          <w:szCs w:val="24"/>
        </w:rPr>
        <w:t xml:space="preserve"> </w:t>
      </w:r>
    </w:p>
    <w:p w:rsidR="00FA42F9" w:rsidRPr="00AC1F8C" w:rsidRDefault="00877132" w:rsidP="00877132">
      <w:pPr>
        <w:pStyle w:val="Ttulo3"/>
      </w:pPr>
      <w:bookmarkStart w:id="10" w:name="_Toc164701424"/>
      <w:r>
        <w:t xml:space="preserve">III. </w:t>
      </w:r>
      <w:r w:rsidR="00FA42F9" w:rsidRPr="00AC1F8C">
        <w:t>Áreas de Renovación Urbana</w:t>
      </w:r>
      <w:bookmarkEnd w:id="10"/>
    </w:p>
    <w:p w:rsidR="00FA42F9" w:rsidRPr="00AC1F8C" w:rsidRDefault="00FA42F9" w:rsidP="00143507">
      <w:pPr>
        <w:jc w:val="both"/>
        <w:rPr>
          <w:rFonts w:ascii="Arial" w:hAnsi="Arial" w:cs="Arial"/>
          <w:sz w:val="24"/>
          <w:szCs w:val="24"/>
        </w:rPr>
      </w:pPr>
      <w:r w:rsidRPr="00AC1F8C">
        <w:rPr>
          <w:rFonts w:ascii="Arial" w:hAnsi="Arial" w:cs="Arial"/>
          <w:sz w:val="24"/>
          <w:szCs w:val="24"/>
        </w:rPr>
        <w:t>Son áreas urbanizadas en las que pretende realizar obras de urbanización</w:t>
      </w:r>
      <w:r w:rsidR="00C576AD" w:rsidRPr="00AC1F8C">
        <w:rPr>
          <w:rFonts w:ascii="Arial" w:hAnsi="Arial" w:cs="Arial"/>
          <w:sz w:val="24"/>
          <w:szCs w:val="24"/>
        </w:rPr>
        <w:t xml:space="preserve"> </w:t>
      </w:r>
      <w:r w:rsidRPr="00AC1F8C">
        <w:rPr>
          <w:rFonts w:ascii="Arial" w:hAnsi="Arial" w:cs="Arial"/>
          <w:sz w:val="24"/>
          <w:szCs w:val="24"/>
        </w:rPr>
        <w:t>para la renovación urbana, es decir, se refiere a las acciones técnicas de</w:t>
      </w:r>
      <w:r w:rsidR="00C576AD" w:rsidRPr="00AC1F8C">
        <w:rPr>
          <w:rFonts w:ascii="Arial" w:hAnsi="Arial" w:cs="Arial"/>
          <w:sz w:val="24"/>
          <w:szCs w:val="24"/>
        </w:rPr>
        <w:t xml:space="preserve"> </w:t>
      </w:r>
      <w:r w:rsidRPr="00AC1F8C">
        <w:rPr>
          <w:rFonts w:ascii="Arial" w:hAnsi="Arial" w:cs="Arial"/>
          <w:sz w:val="24"/>
          <w:szCs w:val="24"/>
        </w:rPr>
        <w:t>acondicionamiento del suelo en zonas comprendidas en el centro de población y las</w:t>
      </w:r>
      <w:r w:rsidR="00C576AD" w:rsidRPr="00AC1F8C">
        <w:rPr>
          <w:rFonts w:ascii="Arial" w:hAnsi="Arial" w:cs="Arial"/>
          <w:sz w:val="24"/>
          <w:szCs w:val="24"/>
        </w:rPr>
        <w:t xml:space="preserve"> </w:t>
      </w:r>
      <w:r w:rsidRPr="00AC1F8C">
        <w:rPr>
          <w:rFonts w:ascii="Arial" w:hAnsi="Arial" w:cs="Arial"/>
          <w:sz w:val="24"/>
          <w:szCs w:val="24"/>
        </w:rPr>
        <w:t>relativas al mejoramiento, saneamiento, reposición y complemento de sus</w:t>
      </w:r>
      <w:r w:rsidR="00C576AD" w:rsidRPr="00AC1F8C">
        <w:rPr>
          <w:rFonts w:ascii="Arial" w:hAnsi="Arial" w:cs="Arial"/>
          <w:sz w:val="24"/>
          <w:szCs w:val="24"/>
        </w:rPr>
        <w:t xml:space="preserve"> </w:t>
      </w:r>
      <w:r w:rsidRPr="00AC1F8C">
        <w:rPr>
          <w:rFonts w:ascii="Arial" w:hAnsi="Arial" w:cs="Arial"/>
          <w:sz w:val="24"/>
          <w:szCs w:val="24"/>
        </w:rPr>
        <w:t>elementos, como la vialidad, redes de servicio o del paisaje urbano, pudiendo</w:t>
      </w:r>
      <w:r w:rsidR="00C576AD" w:rsidRPr="00AC1F8C">
        <w:rPr>
          <w:rFonts w:ascii="Arial" w:hAnsi="Arial" w:cs="Arial"/>
          <w:sz w:val="24"/>
          <w:szCs w:val="24"/>
        </w:rPr>
        <w:t xml:space="preserve"> </w:t>
      </w:r>
      <w:r w:rsidRPr="00AC1F8C">
        <w:rPr>
          <w:rFonts w:ascii="Arial" w:hAnsi="Arial" w:cs="Arial"/>
          <w:sz w:val="24"/>
          <w:szCs w:val="24"/>
        </w:rPr>
        <w:t>implicar la asignación al suelo urbanizado de nuevas modalidades o intensidades</w:t>
      </w:r>
      <w:r w:rsidR="00C576AD" w:rsidRPr="00AC1F8C">
        <w:rPr>
          <w:rFonts w:ascii="Arial" w:hAnsi="Arial" w:cs="Arial"/>
          <w:sz w:val="24"/>
          <w:szCs w:val="24"/>
        </w:rPr>
        <w:t xml:space="preserve"> </w:t>
      </w:r>
      <w:r w:rsidRPr="00AC1F8C">
        <w:rPr>
          <w:rFonts w:ascii="Arial" w:hAnsi="Arial" w:cs="Arial"/>
          <w:sz w:val="24"/>
          <w:szCs w:val="24"/>
        </w:rPr>
        <w:t>para su utilización, las relaciones de propiedad y tenencia del suelo.</w:t>
      </w:r>
    </w:p>
    <w:p w:rsidR="00FA42F9" w:rsidRPr="00AC1F8C" w:rsidRDefault="00FA42F9" w:rsidP="00143507">
      <w:pPr>
        <w:jc w:val="both"/>
        <w:rPr>
          <w:rFonts w:ascii="Arial" w:hAnsi="Arial" w:cs="Arial"/>
          <w:sz w:val="24"/>
          <w:szCs w:val="24"/>
        </w:rPr>
      </w:pPr>
      <w:r w:rsidRPr="00AC1F8C">
        <w:rPr>
          <w:rFonts w:ascii="Arial" w:hAnsi="Arial" w:cs="Arial"/>
          <w:b/>
          <w:sz w:val="24"/>
          <w:szCs w:val="24"/>
        </w:rPr>
        <w:t>AU-RN 1</w:t>
      </w:r>
      <w:r w:rsidRPr="00AC1F8C">
        <w:rPr>
          <w:rFonts w:ascii="Arial" w:hAnsi="Arial" w:cs="Arial"/>
          <w:sz w:val="24"/>
          <w:szCs w:val="24"/>
        </w:rPr>
        <w:t xml:space="preserve"> Área de Renovación Urbana 1, con una superficie aproximada de </w:t>
      </w:r>
      <w:r w:rsidR="007A07E3">
        <w:rPr>
          <w:rFonts w:ascii="Arial" w:hAnsi="Arial" w:cs="Arial"/>
          <w:sz w:val="24"/>
          <w:szCs w:val="24"/>
        </w:rPr>
        <w:t>4.02</w:t>
      </w:r>
      <w:r w:rsidR="00C576AD" w:rsidRPr="00AC1F8C">
        <w:rPr>
          <w:rFonts w:ascii="Arial" w:hAnsi="Arial" w:cs="Arial"/>
          <w:sz w:val="24"/>
          <w:szCs w:val="24"/>
        </w:rPr>
        <w:t xml:space="preserve"> </w:t>
      </w:r>
      <w:r w:rsidRPr="00AC1F8C">
        <w:rPr>
          <w:rFonts w:ascii="Arial" w:hAnsi="Arial" w:cs="Arial"/>
          <w:sz w:val="24"/>
          <w:szCs w:val="24"/>
        </w:rPr>
        <w:t xml:space="preserve">hectáreas, se encuentra al Norte de la carretera </w:t>
      </w:r>
      <w:proofErr w:type="spellStart"/>
      <w:r w:rsidRPr="00AC1F8C">
        <w:rPr>
          <w:rFonts w:ascii="Arial" w:hAnsi="Arial" w:cs="Arial"/>
          <w:sz w:val="24"/>
          <w:szCs w:val="24"/>
        </w:rPr>
        <w:t>Mezquitic</w:t>
      </w:r>
      <w:proofErr w:type="spellEnd"/>
      <w:r w:rsidRPr="00AC1F8C">
        <w:rPr>
          <w:rFonts w:ascii="Arial" w:hAnsi="Arial" w:cs="Arial"/>
          <w:sz w:val="24"/>
          <w:szCs w:val="24"/>
        </w:rPr>
        <w:t>-Monte Escobedo entre las</w:t>
      </w:r>
      <w:r w:rsidR="00C576AD" w:rsidRPr="00AC1F8C">
        <w:rPr>
          <w:rFonts w:ascii="Arial" w:hAnsi="Arial" w:cs="Arial"/>
          <w:sz w:val="24"/>
          <w:szCs w:val="24"/>
        </w:rPr>
        <w:t xml:space="preserve"> </w:t>
      </w:r>
      <w:r w:rsidRPr="00AC1F8C">
        <w:rPr>
          <w:rFonts w:ascii="Arial" w:hAnsi="Arial" w:cs="Arial"/>
          <w:sz w:val="24"/>
          <w:szCs w:val="24"/>
        </w:rPr>
        <w:t xml:space="preserve">áreas de protección a </w:t>
      </w:r>
      <w:r w:rsidRPr="00AC1F8C">
        <w:rPr>
          <w:rFonts w:ascii="Arial" w:hAnsi="Arial" w:cs="Arial"/>
          <w:sz w:val="24"/>
          <w:szCs w:val="24"/>
        </w:rPr>
        <w:lastRenderedPageBreak/>
        <w:t xml:space="preserve">cauces y cuerpos de agua </w:t>
      </w:r>
      <w:r w:rsidRPr="00645C13">
        <w:rPr>
          <w:rFonts w:ascii="Arial" w:hAnsi="Arial" w:cs="Arial"/>
          <w:b/>
          <w:sz w:val="24"/>
          <w:szCs w:val="24"/>
        </w:rPr>
        <w:t>CA 1</w:t>
      </w:r>
      <w:r w:rsidRPr="00AC1F8C">
        <w:rPr>
          <w:rFonts w:ascii="Arial" w:hAnsi="Arial" w:cs="Arial"/>
          <w:sz w:val="24"/>
          <w:szCs w:val="24"/>
        </w:rPr>
        <w:t xml:space="preserve"> y </w:t>
      </w:r>
      <w:r w:rsidRPr="00645C13">
        <w:rPr>
          <w:rFonts w:ascii="Arial" w:hAnsi="Arial" w:cs="Arial"/>
          <w:b/>
          <w:sz w:val="24"/>
          <w:szCs w:val="24"/>
        </w:rPr>
        <w:t>CA 3</w:t>
      </w:r>
      <w:r w:rsidRPr="00AC1F8C">
        <w:rPr>
          <w:rFonts w:ascii="Arial" w:hAnsi="Arial" w:cs="Arial"/>
          <w:sz w:val="24"/>
          <w:szCs w:val="24"/>
        </w:rPr>
        <w:t>, colindando al Sur con</w:t>
      </w:r>
      <w:r w:rsidR="00C576AD" w:rsidRPr="00AC1F8C">
        <w:rPr>
          <w:rFonts w:ascii="Arial" w:hAnsi="Arial" w:cs="Arial"/>
          <w:sz w:val="24"/>
          <w:szCs w:val="24"/>
        </w:rPr>
        <w:t xml:space="preserve"> </w:t>
      </w:r>
      <w:r w:rsidRPr="00AC1F8C">
        <w:rPr>
          <w:rFonts w:ascii="Arial" w:hAnsi="Arial" w:cs="Arial"/>
          <w:sz w:val="24"/>
          <w:szCs w:val="24"/>
        </w:rPr>
        <w:t xml:space="preserve">el área de restricción por infraestructura de vialidad </w:t>
      </w:r>
      <w:r w:rsidRPr="00EC596F">
        <w:rPr>
          <w:rFonts w:ascii="Arial" w:hAnsi="Arial" w:cs="Arial"/>
          <w:b/>
          <w:sz w:val="24"/>
          <w:szCs w:val="24"/>
        </w:rPr>
        <w:t>RI-VL 1</w:t>
      </w:r>
      <w:r w:rsidRPr="00AC1F8C">
        <w:rPr>
          <w:rFonts w:ascii="Arial" w:hAnsi="Arial" w:cs="Arial"/>
          <w:sz w:val="24"/>
          <w:szCs w:val="24"/>
        </w:rPr>
        <w:t>.</w:t>
      </w:r>
    </w:p>
    <w:p w:rsidR="00FA42F9" w:rsidRPr="00AC1F8C" w:rsidRDefault="00FA42F9" w:rsidP="00143507">
      <w:pPr>
        <w:jc w:val="both"/>
        <w:rPr>
          <w:rFonts w:ascii="Arial" w:hAnsi="Arial" w:cs="Arial"/>
          <w:sz w:val="24"/>
          <w:szCs w:val="24"/>
        </w:rPr>
      </w:pPr>
      <w:r w:rsidRPr="00AC1F8C">
        <w:rPr>
          <w:rFonts w:ascii="Arial" w:hAnsi="Arial" w:cs="Arial"/>
          <w:b/>
          <w:sz w:val="24"/>
          <w:szCs w:val="24"/>
        </w:rPr>
        <w:t>AU-RN 2</w:t>
      </w:r>
      <w:r w:rsidRPr="00AC1F8C">
        <w:rPr>
          <w:rFonts w:ascii="Arial" w:hAnsi="Arial" w:cs="Arial"/>
          <w:sz w:val="24"/>
          <w:szCs w:val="24"/>
        </w:rPr>
        <w:t xml:space="preserve"> Área de Renovación Urbana 2, con una superficie aproximada de </w:t>
      </w:r>
      <w:r w:rsidR="007A07E3">
        <w:rPr>
          <w:rFonts w:ascii="Arial" w:hAnsi="Arial" w:cs="Arial"/>
          <w:sz w:val="24"/>
          <w:szCs w:val="24"/>
        </w:rPr>
        <w:t>6.93</w:t>
      </w:r>
      <w:r w:rsidR="00C576AD" w:rsidRPr="00AC1F8C">
        <w:rPr>
          <w:rFonts w:ascii="Arial" w:hAnsi="Arial" w:cs="Arial"/>
          <w:sz w:val="24"/>
          <w:szCs w:val="24"/>
        </w:rPr>
        <w:t xml:space="preserve"> </w:t>
      </w:r>
      <w:r w:rsidRPr="00AC1F8C">
        <w:rPr>
          <w:rFonts w:ascii="Arial" w:hAnsi="Arial" w:cs="Arial"/>
          <w:sz w:val="24"/>
          <w:szCs w:val="24"/>
        </w:rPr>
        <w:t xml:space="preserve">hectáreas, ubicada en el Barrio de Arriba, colinda al Norte con </w:t>
      </w:r>
      <w:r w:rsidR="00EC596F">
        <w:rPr>
          <w:rFonts w:ascii="Arial" w:hAnsi="Arial" w:cs="Arial"/>
          <w:sz w:val="24"/>
          <w:szCs w:val="24"/>
        </w:rPr>
        <w:t>AU-1,</w:t>
      </w:r>
      <w:r w:rsidRPr="00AC1F8C">
        <w:rPr>
          <w:rFonts w:ascii="Arial" w:hAnsi="Arial" w:cs="Arial"/>
          <w:sz w:val="24"/>
          <w:szCs w:val="24"/>
        </w:rPr>
        <w:t xml:space="preserve"> al</w:t>
      </w:r>
      <w:r w:rsidR="00C576AD" w:rsidRPr="00AC1F8C">
        <w:rPr>
          <w:rFonts w:ascii="Arial" w:hAnsi="Arial" w:cs="Arial"/>
          <w:sz w:val="24"/>
          <w:szCs w:val="24"/>
        </w:rPr>
        <w:t xml:space="preserve"> </w:t>
      </w:r>
      <w:r w:rsidRPr="00AC1F8C">
        <w:rPr>
          <w:rFonts w:ascii="Arial" w:hAnsi="Arial" w:cs="Arial"/>
          <w:sz w:val="24"/>
          <w:szCs w:val="24"/>
        </w:rPr>
        <w:t>Sur con la calle R</w:t>
      </w:r>
      <w:r w:rsidR="00EC596F">
        <w:rPr>
          <w:rFonts w:ascii="Arial" w:hAnsi="Arial" w:cs="Arial"/>
          <w:sz w:val="24"/>
          <w:szCs w:val="24"/>
        </w:rPr>
        <w:t>eforma</w:t>
      </w:r>
      <w:r w:rsidRPr="00AC1F8C">
        <w:rPr>
          <w:rFonts w:ascii="Arial" w:hAnsi="Arial" w:cs="Arial"/>
          <w:sz w:val="24"/>
          <w:szCs w:val="24"/>
        </w:rPr>
        <w:t xml:space="preserve">, al Oriente con la calle 5 de Mayo y </w:t>
      </w:r>
      <w:r w:rsidR="00EC596F" w:rsidRPr="009B6C84">
        <w:rPr>
          <w:rFonts w:ascii="Arial" w:hAnsi="Arial" w:cs="Arial"/>
          <w:sz w:val="24"/>
          <w:szCs w:val="24"/>
        </w:rPr>
        <w:t>con el área de protección a la fisonomía</w:t>
      </w:r>
      <w:r w:rsidR="00EC596F">
        <w:rPr>
          <w:rFonts w:ascii="Arial" w:hAnsi="Arial" w:cs="Arial"/>
          <w:b/>
          <w:sz w:val="24"/>
          <w:szCs w:val="24"/>
        </w:rPr>
        <w:t xml:space="preserve"> PP-PF 1 </w:t>
      </w:r>
      <w:r w:rsidRPr="00AC1F8C">
        <w:rPr>
          <w:rFonts w:ascii="Arial" w:hAnsi="Arial" w:cs="Arial"/>
          <w:sz w:val="24"/>
          <w:szCs w:val="24"/>
        </w:rPr>
        <w:t>al Poniente con</w:t>
      </w:r>
      <w:r w:rsidR="00EC596F">
        <w:rPr>
          <w:rFonts w:ascii="Arial" w:hAnsi="Arial" w:cs="Arial"/>
          <w:sz w:val="24"/>
          <w:szCs w:val="24"/>
        </w:rPr>
        <w:t xml:space="preserve"> la </w:t>
      </w:r>
      <w:r w:rsidRPr="00AC1F8C">
        <w:rPr>
          <w:rFonts w:ascii="Arial" w:hAnsi="Arial" w:cs="Arial"/>
          <w:sz w:val="24"/>
          <w:szCs w:val="24"/>
        </w:rPr>
        <w:t>r</w:t>
      </w:r>
      <w:r w:rsidR="00EC596F">
        <w:rPr>
          <w:rFonts w:ascii="Arial" w:hAnsi="Arial" w:cs="Arial"/>
          <w:sz w:val="24"/>
          <w:szCs w:val="24"/>
        </w:rPr>
        <w:t xml:space="preserve">eserva urbana a mediano plazo  </w:t>
      </w:r>
      <w:r w:rsidR="00EC596F" w:rsidRPr="00EC596F">
        <w:rPr>
          <w:rFonts w:ascii="Arial" w:hAnsi="Arial" w:cs="Arial"/>
          <w:b/>
          <w:sz w:val="24"/>
          <w:szCs w:val="24"/>
        </w:rPr>
        <w:t>RUMP-1</w:t>
      </w:r>
      <w:r w:rsidRPr="00AC1F8C">
        <w:rPr>
          <w:rFonts w:ascii="Arial" w:hAnsi="Arial" w:cs="Arial"/>
          <w:sz w:val="24"/>
          <w:szCs w:val="24"/>
        </w:rPr>
        <w:t>.</w:t>
      </w:r>
    </w:p>
    <w:p w:rsidR="00FA42F9" w:rsidRPr="00AC1F8C" w:rsidRDefault="00FA42F9" w:rsidP="00143507">
      <w:pPr>
        <w:jc w:val="both"/>
        <w:rPr>
          <w:rFonts w:ascii="Arial" w:hAnsi="Arial" w:cs="Arial"/>
          <w:sz w:val="24"/>
          <w:szCs w:val="24"/>
        </w:rPr>
      </w:pPr>
      <w:r w:rsidRPr="00AC1F8C">
        <w:rPr>
          <w:rFonts w:ascii="Arial" w:hAnsi="Arial" w:cs="Arial"/>
          <w:b/>
          <w:sz w:val="24"/>
          <w:szCs w:val="24"/>
        </w:rPr>
        <w:t>AU-RN 3</w:t>
      </w:r>
      <w:r w:rsidRPr="00AC1F8C">
        <w:rPr>
          <w:rFonts w:ascii="Arial" w:hAnsi="Arial" w:cs="Arial"/>
          <w:sz w:val="24"/>
          <w:szCs w:val="24"/>
        </w:rPr>
        <w:t xml:space="preserve"> Área de Renovación Urbana 3, con una superficie aproximada de 5.</w:t>
      </w:r>
      <w:r w:rsidR="00EC596F">
        <w:rPr>
          <w:rFonts w:ascii="Arial" w:hAnsi="Arial" w:cs="Arial"/>
          <w:sz w:val="24"/>
          <w:szCs w:val="24"/>
        </w:rPr>
        <w:t>07</w:t>
      </w:r>
      <w:r w:rsidR="00C576AD" w:rsidRPr="00AC1F8C">
        <w:rPr>
          <w:rFonts w:ascii="Arial" w:hAnsi="Arial" w:cs="Arial"/>
          <w:sz w:val="24"/>
          <w:szCs w:val="24"/>
        </w:rPr>
        <w:t xml:space="preserve"> </w:t>
      </w:r>
      <w:r w:rsidRPr="00AC1F8C">
        <w:rPr>
          <w:rFonts w:ascii="Arial" w:hAnsi="Arial" w:cs="Arial"/>
          <w:sz w:val="24"/>
          <w:szCs w:val="24"/>
        </w:rPr>
        <w:t xml:space="preserve">hectáreas, ubicada en el </w:t>
      </w:r>
      <w:r w:rsidR="00EC596F">
        <w:rPr>
          <w:rFonts w:ascii="Arial" w:hAnsi="Arial" w:cs="Arial"/>
          <w:sz w:val="24"/>
          <w:szCs w:val="24"/>
        </w:rPr>
        <w:t>Norte del centro de población</w:t>
      </w:r>
      <w:r w:rsidRPr="00AC1F8C">
        <w:rPr>
          <w:rFonts w:ascii="Arial" w:hAnsi="Arial" w:cs="Arial"/>
          <w:sz w:val="24"/>
          <w:szCs w:val="24"/>
        </w:rPr>
        <w:t xml:space="preserve">, </w:t>
      </w:r>
      <w:r w:rsidR="00EC596F">
        <w:rPr>
          <w:rFonts w:ascii="Arial" w:hAnsi="Arial" w:cs="Arial"/>
          <w:sz w:val="24"/>
          <w:szCs w:val="24"/>
        </w:rPr>
        <w:t xml:space="preserve">colinda </w:t>
      </w:r>
      <w:r w:rsidRPr="00AC1F8C">
        <w:rPr>
          <w:rFonts w:ascii="Arial" w:hAnsi="Arial" w:cs="Arial"/>
          <w:sz w:val="24"/>
          <w:szCs w:val="24"/>
        </w:rPr>
        <w:t xml:space="preserve">al Norte con </w:t>
      </w:r>
      <w:r w:rsidR="00EC596F">
        <w:rPr>
          <w:rFonts w:ascii="Arial" w:hAnsi="Arial" w:cs="Arial"/>
          <w:sz w:val="24"/>
          <w:szCs w:val="24"/>
        </w:rPr>
        <w:t xml:space="preserve">la reserva urbana a mediano plazo 2 </w:t>
      </w:r>
      <w:r w:rsidR="00EC596F" w:rsidRPr="00EC596F">
        <w:rPr>
          <w:rFonts w:ascii="Arial" w:hAnsi="Arial" w:cs="Arial"/>
          <w:b/>
          <w:sz w:val="24"/>
          <w:szCs w:val="24"/>
        </w:rPr>
        <w:t>RU-MP2</w:t>
      </w:r>
      <w:r w:rsidRPr="00AC1F8C">
        <w:rPr>
          <w:rFonts w:ascii="Arial" w:hAnsi="Arial" w:cs="Arial"/>
          <w:sz w:val="24"/>
          <w:szCs w:val="24"/>
        </w:rPr>
        <w:t xml:space="preserve">, </w:t>
      </w:r>
      <w:r w:rsidR="00CD16CA" w:rsidRPr="00CD16CA">
        <w:rPr>
          <w:rFonts w:ascii="Arial" w:hAnsi="Arial" w:cs="Arial"/>
          <w:sz w:val="24"/>
          <w:szCs w:val="24"/>
        </w:rPr>
        <w:t xml:space="preserve">Sur con el área de restricción por infraestructura de vialidad </w:t>
      </w:r>
      <w:r w:rsidR="00CD16CA" w:rsidRPr="00CD16CA">
        <w:rPr>
          <w:rFonts w:ascii="Arial" w:hAnsi="Arial" w:cs="Arial"/>
          <w:b/>
          <w:sz w:val="24"/>
          <w:szCs w:val="24"/>
        </w:rPr>
        <w:t>RI-VL 1</w:t>
      </w:r>
      <w:r w:rsidR="00CD16CA" w:rsidRPr="00CD16CA">
        <w:rPr>
          <w:rFonts w:ascii="Arial" w:hAnsi="Arial" w:cs="Arial"/>
          <w:sz w:val="24"/>
          <w:szCs w:val="24"/>
        </w:rPr>
        <w:t>.</w:t>
      </w:r>
      <w:r w:rsidRPr="00AC1F8C">
        <w:rPr>
          <w:rFonts w:ascii="Arial" w:hAnsi="Arial" w:cs="Arial"/>
          <w:sz w:val="24"/>
          <w:szCs w:val="24"/>
        </w:rPr>
        <w:t xml:space="preserve">al al Oriente con </w:t>
      </w:r>
      <w:r w:rsidR="00CD16CA">
        <w:rPr>
          <w:rFonts w:ascii="Arial" w:hAnsi="Arial" w:cs="Arial"/>
          <w:sz w:val="24"/>
          <w:szCs w:val="24"/>
        </w:rPr>
        <w:t xml:space="preserve">el área de renovación urbana </w:t>
      </w:r>
      <w:r w:rsidR="00CD16CA" w:rsidRPr="00CD16CA">
        <w:rPr>
          <w:rFonts w:ascii="Arial" w:hAnsi="Arial" w:cs="Arial"/>
          <w:b/>
          <w:sz w:val="24"/>
          <w:szCs w:val="24"/>
        </w:rPr>
        <w:t>AU-RN6</w:t>
      </w:r>
      <w:r w:rsidR="00CD16CA">
        <w:rPr>
          <w:rFonts w:ascii="Arial" w:hAnsi="Arial" w:cs="Arial"/>
          <w:sz w:val="24"/>
          <w:szCs w:val="24"/>
        </w:rPr>
        <w:t xml:space="preserve"> y al poniente con el </w:t>
      </w:r>
      <w:proofErr w:type="spellStart"/>
      <w:r w:rsidR="00CD16CA">
        <w:rPr>
          <w:rFonts w:ascii="Arial" w:hAnsi="Arial" w:cs="Arial"/>
          <w:sz w:val="24"/>
          <w:szCs w:val="24"/>
        </w:rPr>
        <w:t>area</w:t>
      </w:r>
      <w:proofErr w:type="spellEnd"/>
      <w:r w:rsidR="00CD16CA">
        <w:rPr>
          <w:rFonts w:ascii="Arial" w:hAnsi="Arial" w:cs="Arial"/>
          <w:sz w:val="24"/>
          <w:szCs w:val="24"/>
        </w:rPr>
        <w:t xml:space="preserve"> de reserva urbana a mediano plazo  </w:t>
      </w:r>
      <w:r w:rsidR="00CD16CA" w:rsidRPr="00CD16CA">
        <w:rPr>
          <w:rFonts w:ascii="Arial" w:hAnsi="Arial" w:cs="Arial"/>
          <w:b/>
          <w:sz w:val="24"/>
          <w:szCs w:val="24"/>
        </w:rPr>
        <w:t>RUMP-6</w:t>
      </w:r>
    </w:p>
    <w:p w:rsidR="00CD16CA" w:rsidRPr="00CD16CA" w:rsidRDefault="00FA42F9" w:rsidP="00CD16CA">
      <w:pPr>
        <w:rPr>
          <w:rFonts w:ascii="Arial" w:hAnsi="Arial" w:cs="Arial"/>
          <w:sz w:val="24"/>
          <w:szCs w:val="24"/>
        </w:rPr>
      </w:pPr>
      <w:r w:rsidRPr="00AC1F8C">
        <w:rPr>
          <w:rFonts w:ascii="Arial" w:hAnsi="Arial" w:cs="Arial"/>
          <w:b/>
          <w:sz w:val="24"/>
          <w:szCs w:val="24"/>
        </w:rPr>
        <w:t>AU-RN 4</w:t>
      </w:r>
      <w:r w:rsidRPr="00AC1F8C">
        <w:rPr>
          <w:rFonts w:ascii="Arial" w:hAnsi="Arial" w:cs="Arial"/>
          <w:sz w:val="24"/>
          <w:szCs w:val="24"/>
        </w:rPr>
        <w:t xml:space="preserve"> Área de Renovación Urbana 4, con una superficie aproximada de </w:t>
      </w:r>
      <w:r w:rsidR="00CD16CA">
        <w:rPr>
          <w:rFonts w:ascii="Arial" w:hAnsi="Arial" w:cs="Arial"/>
          <w:sz w:val="24"/>
          <w:szCs w:val="24"/>
        </w:rPr>
        <w:t>3.51</w:t>
      </w:r>
      <w:r w:rsidR="00C576AD" w:rsidRPr="00AC1F8C">
        <w:rPr>
          <w:rFonts w:ascii="Arial" w:hAnsi="Arial" w:cs="Arial"/>
          <w:sz w:val="24"/>
          <w:szCs w:val="24"/>
        </w:rPr>
        <w:t xml:space="preserve"> </w:t>
      </w:r>
      <w:r w:rsidRPr="00AC1F8C">
        <w:rPr>
          <w:rFonts w:ascii="Arial" w:hAnsi="Arial" w:cs="Arial"/>
          <w:sz w:val="24"/>
          <w:szCs w:val="24"/>
        </w:rPr>
        <w:t xml:space="preserve">hectáreas, colinda al Norte con él área </w:t>
      </w:r>
      <w:r w:rsidR="00CD16CA">
        <w:rPr>
          <w:rFonts w:ascii="Arial" w:hAnsi="Arial" w:cs="Arial"/>
          <w:sz w:val="24"/>
          <w:szCs w:val="24"/>
        </w:rPr>
        <w:t xml:space="preserve">urbana </w:t>
      </w:r>
      <w:r w:rsidR="00CD16CA" w:rsidRPr="00CD16CA">
        <w:rPr>
          <w:rFonts w:ascii="Arial" w:hAnsi="Arial" w:cs="Arial"/>
          <w:b/>
          <w:sz w:val="24"/>
          <w:szCs w:val="24"/>
        </w:rPr>
        <w:t>AU-4</w:t>
      </w:r>
      <w:r w:rsidRPr="00AC1F8C">
        <w:rPr>
          <w:rFonts w:ascii="Arial" w:hAnsi="Arial" w:cs="Arial"/>
          <w:sz w:val="24"/>
          <w:szCs w:val="24"/>
        </w:rPr>
        <w:t>, al Sur</w:t>
      </w:r>
      <w:r w:rsidR="00C576AD" w:rsidRPr="00AC1F8C">
        <w:rPr>
          <w:rFonts w:ascii="Arial" w:hAnsi="Arial" w:cs="Arial"/>
          <w:sz w:val="24"/>
          <w:szCs w:val="24"/>
        </w:rPr>
        <w:t xml:space="preserve"> </w:t>
      </w:r>
      <w:r w:rsidRPr="00AC1F8C">
        <w:rPr>
          <w:rFonts w:ascii="Arial" w:hAnsi="Arial" w:cs="Arial"/>
          <w:sz w:val="24"/>
          <w:szCs w:val="24"/>
        </w:rPr>
        <w:t xml:space="preserve">con </w:t>
      </w:r>
      <w:r w:rsidR="00CD16CA">
        <w:rPr>
          <w:rFonts w:ascii="Arial" w:hAnsi="Arial" w:cs="Arial"/>
          <w:sz w:val="24"/>
          <w:szCs w:val="24"/>
        </w:rPr>
        <w:t xml:space="preserve">el área urbana </w:t>
      </w:r>
      <w:r w:rsidR="00CD16CA" w:rsidRPr="00CD16CA">
        <w:rPr>
          <w:rFonts w:ascii="Arial" w:hAnsi="Arial" w:cs="Arial"/>
          <w:b/>
          <w:sz w:val="24"/>
          <w:szCs w:val="24"/>
        </w:rPr>
        <w:t>AU-5</w:t>
      </w:r>
      <w:r w:rsidR="00CD16CA">
        <w:rPr>
          <w:rFonts w:ascii="Arial" w:hAnsi="Arial" w:cs="Arial"/>
          <w:b/>
          <w:sz w:val="24"/>
          <w:szCs w:val="24"/>
        </w:rPr>
        <w:t xml:space="preserve"> </w:t>
      </w:r>
      <w:r w:rsidR="00CD16CA" w:rsidRPr="00CD16CA">
        <w:rPr>
          <w:rFonts w:ascii="Arial" w:hAnsi="Arial" w:cs="Arial"/>
          <w:sz w:val="24"/>
          <w:szCs w:val="24"/>
        </w:rPr>
        <w:t>al oriente</w:t>
      </w:r>
      <w:r w:rsidR="00CD16CA">
        <w:rPr>
          <w:rFonts w:ascii="Arial" w:hAnsi="Arial" w:cs="Arial"/>
          <w:b/>
          <w:sz w:val="24"/>
          <w:szCs w:val="24"/>
        </w:rPr>
        <w:t xml:space="preserve"> con</w:t>
      </w:r>
      <w:r w:rsidR="00CD16CA">
        <w:rPr>
          <w:rFonts w:ascii="Arial" w:hAnsi="Arial" w:cs="Arial"/>
          <w:sz w:val="24"/>
          <w:szCs w:val="24"/>
        </w:rPr>
        <w:t xml:space="preserve"> </w:t>
      </w:r>
      <w:r w:rsidRPr="00AC1F8C">
        <w:rPr>
          <w:rFonts w:ascii="Arial" w:hAnsi="Arial" w:cs="Arial"/>
          <w:sz w:val="24"/>
          <w:szCs w:val="24"/>
        </w:rPr>
        <w:t xml:space="preserve">la reserva urbana a corto plazo </w:t>
      </w:r>
      <w:r w:rsidRPr="00CD16CA">
        <w:rPr>
          <w:rFonts w:ascii="Arial" w:hAnsi="Arial" w:cs="Arial"/>
          <w:b/>
          <w:sz w:val="24"/>
          <w:szCs w:val="24"/>
        </w:rPr>
        <w:t>RU-CP 3</w:t>
      </w:r>
      <w:r w:rsidRPr="00AC1F8C">
        <w:rPr>
          <w:rFonts w:ascii="Arial" w:hAnsi="Arial" w:cs="Arial"/>
          <w:sz w:val="24"/>
          <w:szCs w:val="24"/>
        </w:rPr>
        <w:t xml:space="preserve"> y  </w:t>
      </w:r>
      <w:r w:rsidR="00CD16CA" w:rsidRPr="00CD16CA">
        <w:rPr>
          <w:rFonts w:ascii="Arial" w:hAnsi="Arial" w:cs="Arial"/>
          <w:sz w:val="24"/>
          <w:szCs w:val="24"/>
        </w:rPr>
        <w:t xml:space="preserve">al poniente con el área de protección a la fisonomía </w:t>
      </w:r>
      <w:r w:rsidR="00CD16CA" w:rsidRPr="00CD16CA">
        <w:rPr>
          <w:rFonts w:ascii="Arial" w:hAnsi="Arial" w:cs="Arial"/>
          <w:b/>
          <w:sz w:val="24"/>
          <w:szCs w:val="24"/>
        </w:rPr>
        <w:t>PP-PF 1</w:t>
      </w:r>
      <w:r w:rsidR="00CD16CA" w:rsidRPr="00CD16CA">
        <w:rPr>
          <w:rFonts w:ascii="Arial" w:hAnsi="Arial" w:cs="Arial"/>
          <w:sz w:val="24"/>
          <w:szCs w:val="24"/>
        </w:rPr>
        <w:t>.</w:t>
      </w:r>
    </w:p>
    <w:p w:rsidR="00FA42F9" w:rsidRDefault="00FA42F9" w:rsidP="00143507">
      <w:pPr>
        <w:jc w:val="both"/>
        <w:rPr>
          <w:rFonts w:ascii="Arial" w:hAnsi="Arial" w:cs="Arial"/>
          <w:b/>
          <w:sz w:val="24"/>
          <w:szCs w:val="24"/>
        </w:rPr>
      </w:pPr>
      <w:r w:rsidRPr="00AC1F8C">
        <w:rPr>
          <w:rFonts w:ascii="Arial" w:hAnsi="Arial" w:cs="Arial"/>
          <w:b/>
          <w:sz w:val="24"/>
          <w:szCs w:val="24"/>
        </w:rPr>
        <w:t>AU-RN 5</w:t>
      </w:r>
      <w:r w:rsidRPr="00AC1F8C">
        <w:rPr>
          <w:rFonts w:ascii="Arial" w:hAnsi="Arial" w:cs="Arial"/>
          <w:sz w:val="24"/>
          <w:szCs w:val="24"/>
        </w:rPr>
        <w:t xml:space="preserve"> Área de Renovación Urbana 5, con una superficie aproximada de </w:t>
      </w:r>
      <w:r w:rsidR="00CD16CA">
        <w:rPr>
          <w:rFonts w:ascii="Arial" w:hAnsi="Arial" w:cs="Arial"/>
          <w:sz w:val="24"/>
          <w:szCs w:val="24"/>
        </w:rPr>
        <w:t>12.13</w:t>
      </w:r>
      <w:r w:rsidR="00C576AD" w:rsidRPr="00AC1F8C">
        <w:rPr>
          <w:rFonts w:ascii="Arial" w:hAnsi="Arial" w:cs="Arial"/>
          <w:sz w:val="24"/>
          <w:szCs w:val="24"/>
        </w:rPr>
        <w:t xml:space="preserve"> </w:t>
      </w:r>
      <w:r w:rsidRPr="00AC1F8C">
        <w:rPr>
          <w:rFonts w:ascii="Arial" w:hAnsi="Arial" w:cs="Arial"/>
          <w:sz w:val="24"/>
          <w:szCs w:val="24"/>
        </w:rPr>
        <w:t>hectáreas, ubicada en la colonia El Colmenar, colinda al Norte con la calle Reforma,</w:t>
      </w:r>
      <w:r w:rsidR="00C576AD" w:rsidRPr="00AC1F8C">
        <w:rPr>
          <w:rFonts w:ascii="Arial" w:hAnsi="Arial" w:cs="Arial"/>
          <w:sz w:val="24"/>
          <w:szCs w:val="24"/>
        </w:rPr>
        <w:t xml:space="preserve"> </w:t>
      </w:r>
      <w:r w:rsidRPr="00AC1F8C">
        <w:rPr>
          <w:rFonts w:ascii="Arial" w:hAnsi="Arial" w:cs="Arial"/>
          <w:sz w:val="24"/>
          <w:szCs w:val="24"/>
        </w:rPr>
        <w:t xml:space="preserve">al Sur con </w:t>
      </w:r>
      <w:r w:rsidR="00CD16CA">
        <w:rPr>
          <w:rFonts w:ascii="Arial" w:hAnsi="Arial" w:cs="Arial"/>
          <w:sz w:val="24"/>
          <w:szCs w:val="24"/>
        </w:rPr>
        <w:t>la reserva urbana a media plazo RU-MP3</w:t>
      </w:r>
      <w:r w:rsidRPr="00AC1F8C">
        <w:rPr>
          <w:rFonts w:ascii="Arial" w:hAnsi="Arial" w:cs="Arial"/>
          <w:sz w:val="24"/>
          <w:szCs w:val="24"/>
        </w:rPr>
        <w:t>, al Oriente con la</w:t>
      </w:r>
      <w:r w:rsidR="00C576AD" w:rsidRPr="00AC1F8C">
        <w:rPr>
          <w:rFonts w:ascii="Arial" w:hAnsi="Arial" w:cs="Arial"/>
          <w:sz w:val="24"/>
          <w:szCs w:val="24"/>
        </w:rPr>
        <w:t xml:space="preserve"> </w:t>
      </w:r>
      <w:r w:rsidRPr="00AC1F8C">
        <w:rPr>
          <w:rFonts w:ascii="Arial" w:hAnsi="Arial" w:cs="Arial"/>
          <w:sz w:val="24"/>
          <w:szCs w:val="24"/>
        </w:rPr>
        <w:t>res</w:t>
      </w:r>
      <w:r w:rsidR="00CD16CA">
        <w:rPr>
          <w:rFonts w:ascii="Arial" w:hAnsi="Arial" w:cs="Arial"/>
          <w:sz w:val="24"/>
          <w:szCs w:val="24"/>
        </w:rPr>
        <w:t xml:space="preserve">erva urbana a corto plazo </w:t>
      </w:r>
      <w:r w:rsidR="00CD16CA" w:rsidRPr="00CD16CA">
        <w:rPr>
          <w:rFonts w:ascii="Arial" w:hAnsi="Arial" w:cs="Arial"/>
          <w:b/>
          <w:sz w:val="24"/>
          <w:szCs w:val="24"/>
        </w:rPr>
        <w:t>RU-CP5</w:t>
      </w:r>
      <w:r w:rsidRPr="00AC1F8C">
        <w:rPr>
          <w:rFonts w:ascii="Arial" w:hAnsi="Arial" w:cs="Arial"/>
          <w:sz w:val="24"/>
          <w:szCs w:val="24"/>
        </w:rPr>
        <w:t xml:space="preserve"> y al Poniente con </w:t>
      </w:r>
      <w:r w:rsidR="00CD16CA">
        <w:rPr>
          <w:rFonts w:ascii="Arial" w:hAnsi="Arial" w:cs="Arial"/>
          <w:sz w:val="24"/>
          <w:szCs w:val="24"/>
        </w:rPr>
        <w:t xml:space="preserve">la reserva urbana a mediano plazo </w:t>
      </w:r>
      <w:r w:rsidR="00CD16CA" w:rsidRPr="00CD16CA">
        <w:rPr>
          <w:rFonts w:ascii="Arial" w:hAnsi="Arial" w:cs="Arial"/>
          <w:b/>
          <w:sz w:val="24"/>
          <w:szCs w:val="24"/>
        </w:rPr>
        <w:t>RU-MP5</w:t>
      </w:r>
      <w:r w:rsidRPr="00CD16CA">
        <w:rPr>
          <w:rFonts w:ascii="Arial" w:hAnsi="Arial" w:cs="Arial"/>
          <w:b/>
          <w:sz w:val="24"/>
          <w:szCs w:val="24"/>
        </w:rPr>
        <w:t>.</w:t>
      </w:r>
    </w:p>
    <w:p w:rsidR="00FA42F9" w:rsidRPr="00AC1F8C" w:rsidRDefault="0077100A" w:rsidP="0077100A">
      <w:pPr>
        <w:pStyle w:val="Ttulo3"/>
      </w:pPr>
      <w:bookmarkStart w:id="11" w:name="_Toc164701425"/>
      <w:r>
        <w:t>IV</w:t>
      </w:r>
      <w:r w:rsidR="00FA42F9" w:rsidRPr="00AC1F8C">
        <w:t>. Áreas de Protección Histórico Patrimonial</w:t>
      </w:r>
      <w:bookmarkEnd w:id="11"/>
    </w:p>
    <w:p w:rsidR="00C576AD" w:rsidRPr="00AC1F8C" w:rsidRDefault="00FA42F9" w:rsidP="00143507">
      <w:pPr>
        <w:jc w:val="both"/>
        <w:rPr>
          <w:rFonts w:ascii="Arial" w:hAnsi="Arial" w:cs="Arial"/>
          <w:sz w:val="24"/>
          <w:szCs w:val="24"/>
        </w:rPr>
      </w:pPr>
      <w:r w:rsidRPr="00AC1F8C">
        <w:rPr>
          <w:rFonts w:ascii="Arial" w:hAnsi="Arial" w:cs="Arial"/>
          <w:sz w:val="24"/>
          <w:szCs w:val="24"/>
        </w:rPr>
        <w:t>Son áreas cuya fisonomía y valores, tanto naturales como culturales, forman</w:t>
      </w:r>
      <w:r w:rsidR="00C576AD" w:rsidRPr="00AC1F8C">
        <w:rPr>
          <w:rFonts w:ascii="Arial" w:hAnsi="Arial" w:cs="Arial"/>
          <w:sz w:val="24"/>
          <w:szCs w:val="24"/>
        </w:rPr>
        <w:t xml:space="preserve"> </w:t>
      </w:r>
      <w:r w:rsidRPr="00AC1F8C">
        <w:rPr>
          <w:rFonts w:ascii="Arial" w:hAnsi="Arial" w:cs="Arial"/>
          <w:sz w:val="24"/>
          <w:szCs w:val="24"/>
        </w:rPr>
        <w:t>parte de un legado histórico o artístico que requiere de su preservación, según las</w:t>
      </w:r>
      <w:r w:rsidR="00C576AD" w:rsidRPr="00AC1F8C">
        <w:rPr>
          <w:rFonts w:ascii="Arial" w:hAnsi="Arial" w:cs="Arial"/>
          <w:sz w:val="24"/>
          <w:szCs w:val="24"/>
        </w:rPr>
        <w:t xml:space="preserve"> </w:t>
      </w:r>
      <w:r w:rsidRPr="00AC1F8C">
        <w:rPr>
          <w:rFonts w:ascii="Arial" w:hAnsi="Arial" w:cs="Arial"/>
          <w:sz w:val="24"/>
          <w:szCs w:val="24"/>
        </w:rPr>
        <w:t>leyes de la materia</w:t>
      </w:r>
      <w:r w:rsidR="00645C13">
        <w:rPr>
          <w:rFonts w:ascii="Arial" w:hAnsi="Arial" w:cs="Arial"/>
          <w:sz w:val="24"/>
          <w:szCs w:val="24"/>
        </w:rPr>
        <w:t>.</w:t>
      </w:r>
    </w:p>
    <w:p w:rsidR="00FA42F9" w:rsidRPr="00AC1F8C" w:rsidRDefault="00C60A10" w:rsidP="0077100A">
      <w:pPr>
        <w:pStyle w:val="Ttulo3"/>
      </w:pPr>
      <w:bookmarkStart w:id="12" w:name="_Toc164701426"/>
      <w:r>
        <w:t>V</w:t>
      </w:r>
      <w:r w:rsidR="00FA42F9" w:rsidRPr="00AC1F8C">
        <w:t>. Áreas de Protección a la Fisonomía Urbana</w:t>
      </w:r>
      <w:bookmarkEnd w:id="12"/>
    </w:p>
    <w:p w:rsidR="00FA42F9" w:rsidRPr="00AC1F8C" w:rsidRDefault="00FA42F9" w:rsidP="00143507">
      <w:pPr>
        <w:jc w:val="both"/>
        <w:rPr>
          <w:rFonts w:ascii="Arial" w:hAnsi="Arial" w:cs="Arial"/>
          <w:sz w:val="24"/>
          <w:szCs w:val="24"/>
        </w:rPr>
      </w:pPr>
      <w:r w:rsidRPr="00AC1F8C">
        <w:rPr>
          <w:rFonts w:ascii="Arial" w:hAnsi="Arial" w:cs="Arial"/>
          <w:sz w:val="24"/>
          <w:szCs w:val="24"/>
        </w:rPr>
        <w:t>Son áreas que no teniendo la clasificación de áreas de protección al</w:t>
      </w:r>
      <w:r w:rsidR="00C576AD" w:rsidRPr="00AC1F8C">
        <w:rPr>
          <w:rFonts w:ascii="Arial" w:hAnsi="Arial" w:cs="Arial"/>
          <w:sz w:val="24"/>
          <w:szCs w:val="24"/>
        </w:rPr>
        <w:t xml:space="preserve"> </w:t>
      </w:r>
      <w:r w:rsidRPr="00AC1F8C">
        <w:rPr>
          <w:rFonts w:ascii="Arial" w:hAnsi="Arial" w:cs="Arial"/>
          <w:sz w:val="24"/>
          <w:szCs w:val="24"/>
        </w:rPr>
        <w:t>patrimonio histórico o al patrimonio cultural, contienen traza urbana y edificaciones</w:t>
      </w:r>
      <w:r w:rsidR="00C576AD" w:rsidRPr="00AC1F8C">
        <w:rPr>
          <w:rFonts w:ascii="Arial" w:hAnsi="Arial" w:cs="Arial"/>
          <w:sz w:val="24"/>
          <w:szCs w:val="24"/>
        </w:rPr>
        <w:t xml:space="preserve"> </w:t>
      </w:r>
      <w:r w:rsidRPr="00AC1F8C">
        <w:rPr>
          <w:rFonts w:ascii="Arial" w:hAnsi="Arial" w:cs="Arial"/>
          <w:sz w:val="24"/>
          <w:szCs w:val="24"/>
        </w:rPr>
        <w:t>de valor arquitectónico que pueden formar un conjunto fisonómico, por lo que su</w:t>
      </w:r>
      <w:r w:rsidR="00C576AD" w:rsidRPr="00AC1F8C">
        <w:rPr>
          <w:rFonts w:ascii="Arial" w:hAnsi="Arial" w:cs="Arial"/>
          <w:sz w:val="24"/>
          <w:szCs w:val="24"/>
        </w:rPr>
        <w:t xml:space="preserve"> </w:t>
      </w:r>
      <w:r w:rsidRPr="00AC1F8C">
        <w:rPr>
          <w:rFonts w:ascii="Arial" w:hAnsi="Arial" w:cs="Arial"/>
          <w:sz w:val="24"/>
          <w:szCs w:val="24"/>
        </w:rPr>
        <w:t>conservación es de interés municipal. Estas áreas están bajo el control del</w:t>
      </w:r>
      <w:r w:rsidR="00C576AD" w:rsidRPr="00AC1F8C">
        <w:rPr>
          <w:rFonts w:ascii="Arial" w:hAnsi="Arial" w:cs="Arial"/>
          <w:sz w:val="24"/>
          <w:szCs w:val="24"/>
        </w:rPr>
        <w:t xml:space="preserve"> </w:t>
      </w:r>
      <w:r w:rsidRPr="00AC1F8C">
        <w:rPr>
          <w:rFonts w:ascii="Arial" w:hAnsi="Arial" w:cs="Arial"/>
          <w:sz w:val="24"/>
          <w:szCs w:val="24"/>
        </w:rPr>
        <w:t>Reglamento de Zonificación del Estado y los programas y reglamentos municipales</w:t>
      </w:r>
      <w:r w:rsidR="006A3181" w:rsidRPr="00AC1F8C">
        <w:rPr>
          <w:rFonts w:ascii="Arial" w:hAnsi="Arial" w:cs="Arial"/>
          <w:sz w:val="24"/>
          <w:szCs w:val="24"/>
        </w:rPr>
        <w:t xml:space="preserve"> </w:t>
      </w:r>
      <w:r w:rsidRPr="00AC1F8C">
        <w:rPr>
          <w:rFonts w:ascii="Arial" w:hAnsi="Arial" w:cs="Arial"/>
          <w:sz w:val="24"/>
          <w:szCs w:val="24"/>
        </w:rPr>
        <w:t>en la materia.</w:t>
      </w:r>
    </w:p>
    <w:p w:rsidR="00FA42F9" w:rsidRDefault="00FA42F9" w:rsidP="00143507">
      <w:pPr>
        <w:jc w:val="both"/>
        <w:rPr>
          <w:rFonts w:ascii="Arial" w:hAnsi="Arial" w:cs="Arial"/>
          <w:sz w:val="24"/>
          <w:szCs w:val="24"/>
        </w:rPr>
      </w:pPr>
      <w:r w:rsidRPr="00AC1F8C">
        <w:rPr>
          <w:rFonts w:ascii="Arial" w:hAnsi="Arial" w:cs="Arial"/>
          <w:b/>
          <w:sz w:val="24"/>
          <w:szCs w:val="24"/>
        </w:rPr>
        <w:t>PP-PF 1</w:t>
      </w:r>
      <w:r w:rsidRPr="00AC1F8C">
        <w:rPr>
          <w:rFonts w:ascii="Arial" w:hAnsi="Arial" w:cs="Arial"/>
          <w:sz w:val="24"/>
          <w:szCs w:val="24"/>
        </w:rPr>
        <w:t xml:space="preserve"> Área de protección a la fisonomía urbana 1, cuenta con una superficie de</w:t>
      </w:r>
      <w:r w:rsidR="006A3181" w:rsidRPr="00AC1F8C">
        <w:rPr>
          <w:rFonts w:ascii="Arial" w:hAnsi="Arial" w:cs="Arial"/>
          <w:sz w:val="24"/>
          <w:szCs w:val="24"/>
        </w:rPr>
        <w:t xml:space="preserve"> </w:t>
      </w:r>
      <w:r w:rsidR="00CD16CA">
        <w:rPr>
          <w:rFonts w:ascii="Arial" w:hAnsi="Arial" w:cs="Arial"/>
          <w:sz w:val="24"/>
          <w:szCs w:val="24"/>
        </w:rPr>
        <w:t>12.77</w:t>
      </w:r>
      <w:r w:rsidR="006A3181" w:rsidRPr="00AC1F8C">
        <w:rPr>
          <w:rFonts w:ascii="Arial" w:hAnsi="Arial" w:cs="Arial"/>
          <w:sz w:val="24"/>
          <w:szCs w:val="24"/>
        </w:rPr>
        <w:t xml:space="preserve"> </w:t>
      </w:r>
      <w:r w:rsidRPr="00AC1F8C">
        <w:rPr>
          <w:rFonts w:ascii="Arial" w:hAnsi="Arial" w:cs="Arial"/>
          <w:sz w:val="24"/>
          <w:szCs w:val="24"/>
        </w:rPr>
        <w:t>hectáreas, parte, al Norte, en dirección Poniente del cruce de las calles</w:t>
      </w:r>
      <w:r w:rsidR="006A3181" w:rsidRPr="00AC1F8C">
        <w:rPr>
          <w:rFonts w:ascii="Arial" w:hAnsi="Arial" w:cs="Arial"/>
          <w:sz w:val="24"/>
          <w:szCs w:val="24"/>
        </w:rPr>
        <w:t xml:space="preserve"> </w:t>
      </w:r>
      <w:r w:rsidR="00330989">
        <w:rPr>
          <w:rFonts w:ascii="Arial" w:hAnsi="Arial" w:cs="Arial"/>
          <w:sz w:val="24"/>
          <w:szCs w:val="24"/>
        </w:rPr>
        <w:t>Josefa Ortiz de Domínguez e Ignacio Allende</w:t>
      </w:r>
      <w:r w:rsidRPr="00AC1F8C">
        <w:rPr>
          <w:rFonts w:ascii="Arial" w:hAnsi="Arial" w:cs="Arial"/>
          <w:sz w:val="24"/>
          <w:szCs w:val="24"/>
        </w:rPr>
        <w:t xml:space="preserve"> y Zaragoza hasta el cruce de las calles</w:t>
      </w:r>
      <w:r w:rsidR="00330989">
        <w:rPr>
          <w:rFonts w:ascii="Arial" w:hAnsi="Arial" w:cs="Arial"/>
          <w:sz w:val="24"/>
          <w:szCs w:val="24"/>
        </w:rPr>
        <w:t xml:space="preserve"> 5 Mayo</w:t>
      </w:r>
      <w:r w:rsidRPr="00AC1F8C">
        <w:rPr>
          <w:rFonts w:ascii="Arial" w:hAnsi="Arial" w:cs="Arial"/>
          <w:sz w:val="24"/>
          <w:szCs w:val="24"/>
        </w:rPr>
        <w:t>,</w:t>
      </w:r>
      <w:r w:rsidR="006A3181" w:rsidRPr="00AC1F8C">
        <w:rPr>
          <w:rFonts w:ascii="Arial" w:hAnsi="Arial" w:cs="Arial"/>
          <w:sz w:val="24"/>
          <w:szCs w:val="24"/>
        </w:rPr>
        <w:t xml:space="preserve"> </w:t>
      </w:r>
      <w:r w:rsidRPr="00AC1F8C">
        <w:rPr>
          <w:rFonts w:ascii="Arial" w:hAnsi="Arial" w:cs="Arial"/>
          <w:sz w:val="24"/>
          <w:szCs w:val="24"/>
        </w:rPr>
        <w:t>quiebra al Sur y corre por la calle 5 de Mayo hasta llegar a la calle Galeana donde</w:t>
      </w:r>
      <w:r w:rsidR="006A3181" w:rsidRPr="00AC1F8C">
        <w:rPr>
          <w:rFonts w:ascii="Arial" w:hAnsi="Arial" w:cs="Arial"/>
          <w:sz w:val="24"/>
          <w:szCs w:val="24"/>
        </w:rPr>
        <w:t xml:space="preserve"> </w:t>
      </w:r>
      <w:r w:rsidRPr="00AC1F8C">
        <w:rPr>
          <w:rFonts w:ascii="Arial" w:hAnsi="Arial" w:cs="Arial"/>
          <w:sz w:val="24"/>
          <w:szCs w:val="24"/>
        </w:rPr>
        <w:t>quiebra al Poniente, en su intersección con la calle Victoria dobla al Sur hasta llegar</w:t>
      </w:r>
      <w:r w:rsidR="006A3181" w:rsidRPr="00AC1F8C">
        <w:rPr>
          <w:rFonts w:ascii="Arial" w:hAnsi="Arial" w:cs="Arial"/>
          <w:sz w:val="24"/>
          <w:szCs w:val="24"/>
        </w:rPr>
        <w:t xml:space="preserve"> </w:t>
      </w:r>
      <w:r w:rsidRPr="00AC1F8C">
        <w:rPr>
          <w:rFonts w:ascii="Arial" w:hAnsi="Arial" w:cs="Arial"/>
          <w:sz w:val="24"/>
          <w:szCs w:val="24"/>
        </w:rPr>
        <w:t>a Nicolás Bravo, donde quiebra al Oriente hasta la calle Guerrero donde da vuelta al</w:t>
      </w:r>
      <w:r w:rsidR="006A3181" w:rsidRPr="00AC1F8C">
        <w:rPr>
          <w:rFonts w:ascii="Arial" w:hAnsi="Arial" w:cs="Arial"/>
          <w:sz w:val="24"/>
          <w:szCs w:val="24"/>
        </w:rPr>
        <w:t xml:space="preserve"> </w:t>
      </w:r>
      <w:r w:rsidRPr="00AC1F8C">
        <w:rPr>
          <w:rFonts w:ascii="Arial" w:hAnsi="Arial" w:cs="Arial"/>
          <w:sz w:val="24"/>
          <w:szCs w:val="24"/>
        </w:rPr>
        <w:t>Sur hasta llegar a Reforma donde quiebra al Oriente, sube después por la calle</w:t>
      </w:r>
      <w:r w:rsidR="006A3181" w:rsidRPr="00AC1F8C">
        <w:rPr>
          <w:rFonts w:ascii="Arial" w:hAnsi="Arial" w:cs="Arial"/>
          <w:sz w:val="24"/>
          <w:szCs w:val="24"/>
        </w:rPr>
        <w:t xml:space="preserve"> </w:t>
      </w:r>
      <w:r w:rsidR="00330989">
        <w:rPr>
          <w:rFonts w:ascii="Arial" w:hAnsi="Arial" w:cs="Arial"/>
          <w:sz w:val="24"/>
          <w:szCs w:val="24"/>
        </w:rPr>
        <w:t>Melchor Ocampo</w:t>
      </w:r>
      <w:r w:rsidRPr="00AC1F8C">
        <w:rPr>
          <w:rFonts w:ascii="Arial" w:hAnsi="Arial" w:cs="Arial"/>
          <w:sz w:val="24"/>
          <w:szCs w:val="24"/>
        </w:rPr>
        <w:t>, donde vuelve a quebrar al Oriente, para</w:t>
      </w:r>
      <w:r w:rsidR="006A3181" w:rsidRPr="00AC1F8C">
        <w:rPr>
          <w:rFonts w:ascii="Arial" w:hAnsi="Arial" w:cs="Arial"/>
          <w:sz w:val="24"/>
          <w:szCs w:val="24"/>
        </w:rPr>
        <w:t xml:space="preserve"> </w:t>
      </w:r>
      <w:r w:rsidRPr="00AC1F8C">
        <w:rPr>
          <w:rFonts w:ascii="Arial" w:hAnsi="Arial" w:cs="Arial"/>
          <w:sz w:val="24"/>
          <w:szCs w:val="24"/>
        </w:rPr>
        <w:t>continuar por la calle Melchor Ocampo al Norte, quiebra al Poniente por la calle</w:t>
      </w:r>
      <w:r w:rsidR="006A3181" w:rsidRPr="00AC1F8C">
        <w:rPr>
          <w:rFonts w:ascii="Arial" w:hAnsi="Arial" w:cs="Arial"/>
          <w:sz w:val="24"/>
          <w:szCs w:val="24"/>
        </w:rPr>
        <w:t xml:space="preserve"> </w:t>
      </w:r>
      <w:r w:rsidRPr="00AC1F8C">
        <w:rPr>
          <w:rFonts w:ascii="Arial" w:hAnsi="Arial" w:cs="Arial"/>
          <w:sz w:val="24"/>
          <w:szCs w:val="24"/>
        </w:rPr>
        <w:t xml:space="preserve">Ramón Corona, voltea al Norte por la calle Josefa </w:t>
      </w:r>
      <w:r w:rsidR="00330989" w:rsidRPr="00AC1F8C">
        <w:rPr>
          <w:rFonts w:ascii="Arial" w:hAnsi="Arial" w:cs="Arial"/>
          <w:sz w:val="24"/>
          <w:szCs w:val="24"/>
        </w:rPr>
        <w:t>Ortiz</w:t>
      </w:r>
      <w:r w:rsidRPr="00AC1F8C">
        <w:rPr>
          <w:rFonts w:ascii="Arial" w:hAnsi="Arial" w:cs="Arial"/>
          <w:sz w:val="24"/>
          <w:szCs w:val="24"/>
        </w:rPr>
        <w:t xml:space="preserve"> de Domínguez y para cerrar</w:t>
      </w:r>
      <w:r w:rsidR="006A3181" w:rsidRPr="00AC1F8C">
        <w:rPr>
          <w:rFonts w:ascii="Arial" w:hAnsi="Arial" w:cs="Arial"/>
          <w:sz w:val="24"/>
          <w:szCs w:val="24"/>
        </w:rPr>
        <w:t xml:space="preserve"> </w:t>
      </w:r>
      <w:r w:rsidRPr="00AC1F8C">
        <w:rPr>
          <w:rFonts w:ascii="Arial" w:hAnsi="Arial" w:cs="Arial"/>
          <w:sz w:val="24"/>
          <w:szCs w:val="24"/>
        </w:rPr>
        <w:t>el polígono.</w:t>
      </w:r>
    </w:p>
    <w:p w:rsidR="0077100A" w:rsidRPr="0077100A" w:rsidRDefault="0077100A" w:rsidP="0077100A">
      <w:pPr>
        <w:pStyle w:val="Ttulo3"/>
      </w:pPr>
      <w:bookmarkStart w:id="13" w:name="_Toc164701427"/>
      <w:r>
        <w:lastRenderedPageBreak/>
        <w:t>VI</w:t>
      </w:r>
      <w:r w:rsidRPr="0077100A">
        <w:t>. Áreas de protección del patrimonio cultural</w:t>
      </w:r>
      <w:bookmarkEnd w:id="13"/>
    </w:p>
    <w:p w:rsidR="0077100A" w:rsidRDefault="0077100A" w:rsidP="0077100A">
      <w:pPr>
        <w:jc w:val="both"/>
        <w:rPr>
          <w:rFonts w:ascii="Arial" w:hAnsi="Arial" w:cs="Arial"/>
          <w:sz w:val="24"/>
          <w:szCs w:val="24"/>
        </w:rPr>
      </w:pPr>
      <w:r w:rsidRPr="0077100A">
        <w:rPr>
          <w:rFonts w:ascii="Arial" w:hAnsi="Arial" w:cs="Arial"/>
          <w:sz w:val="24"/>
          <w:szCs w:val="24"/>
        </w:rPr>
        <w:t xml:space="preserve"> </w:t>
      </w:r>
      <w:r>
        <w:rPr>
          <w:rFonts w:ascii="Arial" w:hAnsi="Arial" w:cs="Arial"/>
          <w:sz w:val="24"/>
          <w:szCs w:val="24"/>
        </w:rPr>
        <w:t>A</w:t>
      </w:r>
      <w:r w:rsidRPr="0077100A">
        <w:rPr>
          <w:rFonts w:ascii="Arial" w:hAnsi="Arial" w:cs="Arial"/>
          <w:sz w:val="24"/>
          <w:szCs w:val="24"/>
        </w:rPr>
        <w:t>quellas no clasificadas como áreas de protección al patrimonio histórico, contienen traza urbana y edificaciones de valor histórico, cultural y arquitectónico que pueden formar un conjunto de relevancia, por lo que son de interés para el acervo cultural del Estado, según lo estipulado por el inciso g) de la fracción VII del artículo 66 y la fracción VI del artículo 77 de la Ley. Es decir, contienen elementos urbanísticos de alto valor histórico o artístico, por lo que están bajo el control del Gobierno del Estado y los Ayuntamientos, con la protección de las leyes estatales, planes, programas y reglamentos municipales en la materia. Se identifican con la clave de las áreas de protección histórico-patrimonial más la sub-clave (PC);</w:t>
      </w:r>
      <w:r>
        <w:rPr>
          <w:rFonts w:ascii="Arial" w:hAnsi="Arial" w:cs="Arial"/>
          <w:sz w:val="24"/>
          <w:szCs w:val="24"/>
        </w:rPr>
        <w:t xml:space="preserve"> </w:t>
      </w:r>
    </w:p>
    <w:p w:rsidR="0077100A" w:rsidRPr="0077100A" w:rsidRDefault="0077100A" w:rsidP="0077100A">
      <w:pPr>
        <w:jc w:val="both"/>
        <w:rPr>
          <w:rFonts w:ascii="Arial" w:hAnsi="Arial" w:cs="Arial"/>
          <w:sz w:val="24"/>
          <w:szCs w:val="24"/>
        </w:rPr>
      </w:pPr>
      <w:r w:rsidRPr="0077100A">
        <w:rPr>
          <w:rFonts w:ascii="Arial" w:hAnsi="Arial" w:cs="Arial"/>
          <w:b/>
          <w:sz w:val="24"/>
          <w:szCs w:val="24"/>
        </w:rPr>
        <w:t>PP-PC1</w:t>
      </w:r>
      <w:r>
        <w:rPr>
          <w:rFonts w:ascii="Arial" w:hAnsi="Arial" w:cs="Arial"/>
          <w:b/>
          <w:sz w:val="24"/>
          <w:szCs w:val="24"/>
        </w:rPr>
        <w:t xml:space="preserve"> </w:t>
      </w:r>
      <w:r>
        <w:rPr>
          <w:rFonts w:ascii="Arial" w:hAnsi="Arial" w:cs="Arial"/>
          <w:sz w:val="24"/>
          <w:szCs w:val="24"/>
        </w:rPr>
        <w:t>L</w:t>
      </w:r>
      <w:r w:rsidRPr="0077100A">
        <w:rPr>
          <w:rFonts w:ascii="Arial" w:hAnsi="Arial" w:cs="Arial"/>
          <w:sz w:val="24"/>
          <w:szCs w:val="24"/>
        </w:rPr>
        <w:t>a plaza principal, el árbol paraíso</w:t>
      </w:r>
      <w:r w:rsidR="00F6708B">
        <w:rPr>
          <w:rFonts w:ascii="Arial" w:hAnsi="Arial" w:cs="Arial"/>
          <w:sz w:val="24"/>
          <w:szCs w:val="24"/>
        </w:rPr>
        <w:t>.</w:t>
      </w:r>
    </w:p>
    <w:p w:rsidR="00FA42F9" w:rsidRPr="00AC1F8C" w:rsidRDefault="00FA42F9" w:rsidP="00C60A10">
      <w:pPr>
        <w:pStyle w:val="Ttulo2"/>
      </w:pPr>
      <w:bookmarkStart w:id="14" w:name="_Toc164701428"/>
      <w:r w:rsidRPr="00AC1F8C">
        <w:t>III. Áreas de Reserva Urbana</w:t>
      </w:r>
      <w:bookmarkEnd w:id="14"/>
    </w:p>
    <w:p w:rsidR="00FA42F9" w:rsidRPr="00AC1F8C" w:rsidRDefault="00FA42F9" w:rsidP="00143507">
      <w:pPr>
        <w:jc w:val="both"/>
        <w:rPr>
          <w:rFonts w:ascii="Arial" w:hAnsi="Arial" w:cs="Arial"/>
          <w:sz w:val="24"/>
          <w:szCs w:val="24"/>
        </w:rPr>
      </w:pPr>
      <w:r w:rsidRPr="00AC1F8C">
        <w:rPr>
          <w:rFonts w:ascii="Arial" w:hAnsi="Arial" w:cs="Arial"/>
          <w:sz w:val="24"/>
          <w:szCs w:val="24"/>
        </w:rPr>
        <w:t>Son áreas que corresponden a los terrenos donde se disponga el crecimiento</w:t>
      </w:r>
      <w:r w:rsidR="006A3181" w:rsidRPr="00AC1F8C">
        <w:rPr>
          <w:rFonts w:ascii="Arial" w:hAnsi="Arial" w:cs="Arial"/>
          <w:sz w:val="24"/>
          <w:szCs w:val="24"/>
        </w:rPr>
        <w:t xml:space="preserve"> </w:t>
      </w:r>
      <w:r w:rsidRPr="00AC1F8C">
        <w:rPr>
          <w:rFonts w:ascii="Arial" w:hAnsi="Arial" w:cs="Arial"/>
          <w:sz w:val="24"/>
          <w:szCs w:val="24"/>
        </w:rPr>
        <w:t>del centro de población. En estas áreas corresponderá a las autoridades</w:t>
      </w:r>
      <w:r w:rsidR="006A3181" w:rsidRPr="00AC1F8C">
        <w:rPr>
          <w:rFonts w:ascii="Arial" w:hAnsi="Arial" w:cs="Arial"/>
          <w:sz w:val="24"/>
          <w:szCs w:val="24"/>
        </w:rPr>
        <w:t xml:space="preserve"> </w:t>
      </w:r>
      <w:r w:rsidRPr="00AC1F8C">
        <w:rPr>
          <w:rFonts w:ascii="Arial" w:hAnsi="Arial" w:cs="Arial"/>
          <w:sz w:val="24"/>
          <w:szCs w:val="24"/>
        </w:rPr>
        <w:t>municipales promover el desarrollo de las obras de urbanización básica, sin las</w:t>
      </w:r>
      <w:r w:rsidR="006A3181" w:rsidRPr="00AC1F8C">
        <w:rPr>
          <w:rFonts w:ascii="Arial" w:hAnsi="Arial" w:cs="Arial"/>
          <w:sz w:val="24"/>
          <w:szCs w:val="24"/>
        </w:rPr>
        <w:t xml:space="preserve"> </w:t>
      </w:r>
      <w:r w:rsidRPr="00AC1F8C">
        <w:rPr>
          <w:rFonts w:ascii="Arial" w:hAnsi="Arial" w:cs="Arial"/>
          <w:sz w:val="24"/>
          <w:szCs w:val="24"/>
        </w:rPr>
        <w:t>cuales no se autorizará modalidad alguna de acción urbanística.</w:t>
      </w:r>
    </w:p>
    <w:p w:rsidR="00FA42F9" w:rsidRPr="00AC1F8C" w:rsidRDefault="00562B61" w:rsidP="006A3181">
      <w:pPr>
        <w:pStyle w:val="Ttulo3"/>
        <w:rPr>
          <w:rFonts w:cs="Arial"/>
        </w:rPr>
      </w:pPr>
      <w:bookmarkStart w:id="15" w:name="_Toc164701429"/>
      <w:r>
        <w:rPr>
          <w:rFonts w:cs="Arial"/>
        </w:rPr>
        <w:t>III</w:t>
      </w:r>
      <w:r w:rsidR="00FA42F9" w:rsidRPr="00AC1F8C">
        <w:rPr>
          <w:rFonts w:cs="Arial"/>
        </w:rPr>
        <w:t>.1. Áreas de Reserva Urbana a Corto Plazo.</w:t>
      </w:r>
      <w:bookmarkEnd w:id="15"/>
    </w:p>
    <w:p w:rsidR="00FA42F9" w:rsidRPr="00AC1F8C" w:rsidRDefault="00FA42F9" w:rsidP="00143507">
      <w:pPr>
        <w:jc w:val="both"/>
        <w:rPr>
          <w:rFonts w:ascii="Arial" w:hAnsi="Arial" w:cs="Arial"/>
          <w:sz w:val="24"/>
          <w:szCs w:val="24"/>
        </w:rPr>
      </w:pPr>
      <w:r w:rsidRPr="00AC1F8C">
        <w:rPr>
          <w:rFonts w:ascii="Arial" w:hAnsi="Arial" w:cs="Arial"/>
          <w:sz w:val="24"/>
          <w:szCs w:val="24"/>
        </w:rPr>
        <w:t>Son áreas pertenecientes a la reserva urbana que cuentan con las obras de</w:t>
      </w:r>
      <w:r w:rsidR="006A3181" w:rsidRPr="00AC1F8C">
        <w:rPr>
          <w:rFonts w:ascii="Arial" w:hAnsi="Arial" w:cs="Arial"/>
          <w:sz w:val="24"/>
          <w:szCs w:val="24"/>
        </w:rPr>
        <w:t xml:space="preserve"> </w:t>
      </w:r>
      <w:r w:rsidRPr="00AC1F8C">
        <w:rPr>
          <w:rFonts w:ascii="Arial" w:hAnsi="Arial" w:cs="Arial"/>
          <w:sz w:val="24"/>
          <w:szCs w:val="24"/>
        </w:rPr>
        <w:t>urbanización básica, donde es factible realizarlas de inmediato. En las áreas de</w:t>
      </w:r>
      <w:r w:rsidR="006A3181" w:rsidRPr="00AC1F8C">
        <w:rPr>
          <w:rFonts w:ascii="Arial" w:hAnsi="Arial" w:cs="Arial"/>
          <w:sz w:val="24"/>
          <w:szCs w:val="24"/>
        </w:rPr>
        <w:t xml:space="preserve"> </w:t>
      </w:r>
      <w:r w:rsidRPr="00AC1F8C">
        <w:rPr>
          <w:rFonts w:ascii="Arial" w:hAnsi="Arial" w:cs="Arial"/>
          <w:sz w:val="24"/>
          <w:szCs w:val="24"/>
        </w:rPr>
        <w:t>reserva urbana de corto plazo es viable promover las modalidades de acción</w:t>
      </w:r>
      <w:r w:rsidR="006A3181" w:rsidRPr="00AC1F8C">
        <w:rPr>
          <w:rFonts w:ascii="Arial" w:hAnsi="Arial" w:cs="Arial"/>
          <w:sz w:val="24"/>
          <w:szCs w:val="24"/>
        </w:rPr>
        <w:t xml:space="preserve"> </w:t>
      </w:r>
      <w:r w:rsidRPr="00AC1F8C">
        <w:rPr>
          <w:rFonts w:ascii="Arial" w:hAnsi="Arial" w:cs="Arial"/>
          <w:sz w:val="24"/>
          <w:szCs w:val="24"/>
        </w:rPr>
        <w:t>urbanística y por lo tanto procede su autorización conforme a la Ley.</w:t>
      </w:r>
    </w:p>
    <w:p w:rsidR="00FA42F9" w:rsidRPr="00AC1F8C" w:rsidRDefault="00FA42F9" w:rsidP="00143507">
      <w:pPr>
        <w:jc w:val="both"/>
        <w:rPr>
          <w:rFonts w:ascii="Arial" w:hAnsi="Arial" w:cs="Arial"/>
          <w:sz w:val="24"/>
          <w:szCs w:val="24"/>
        </w:rPr>
      </w:pPr>
      <w:r w:rsidRPr="00AC1F8C">
        <w:rPr>
          <w:rFonts w:ascii="Arial" w:hAnsi="Arial" w:cs="Arial"/>
          <w:b/>
          <w:sz w:val="24"/>
          <w:szCs w:val="24"/>
        </w:rPr>
        <w:t>RU-CP1</w:t>
      </w:r>
      <w:r w:rsidRPr="00AC1F8C">
        <w:rPr>
          <w:rFonts w:ascii="Arial" w:hAnsi="Arial" w:cs="Arial"/>
          <w:sz w:val="24"/>
          <w:szCs w:val="24"/>
        </w:rPr>
        <w:t xml:space="preserve"> Área de Reserva Urbana a Corto Plazo 1, con una superficie de 4.78</w:t>
      </w:r>
      <w:r w:rsidR="006A3181" w:rsidRPr="00AC1F8C">
        <w:rPr>
          <w:rFonts w:ascii="Arial" w:hAnsi="Arial" w:cs="Arial"/>
          <w:sz w:val="24"/>
          <w:szCs w:val="24"/>
        </w:rPr>
        <w:t xml:space="preserve"> </w:t>
      </w:r>
      <w:r w:rsidRPr="00AC1F8C">
        <w:rPr>
          <w:rFonts w:ascii="Arial" w:hAnsi="Arial" w:cs="Arial"/>
          <w:sz w:val="24"/>
          <w:szCs w:val="24"/>
        </w:rPr>
        <w:t>hectáreas, colinda al Norte con el área de protección a cauces y cuerpos de agua</w:t>
      </w:r>
      <w:r w:rsidR="006A3181" w:rsidRPr="00AC1F8C">
        <w:rPr>
          <w:rFonts w:ascii="Arial" w:hAnsi="Arial" w:cs="Arial"/>
          <w:sz w:val="24"/>
          <w:szCs w:val="24"/>
        </w:rPr>
        <w:t xml:space="preserve"> </w:t>
      </w:r>
      <w:r w:rsidRPr="00AC1F8C">
        <w:rPr>
          <w:rFonts w:ascii="Arial" w:hAnsi="Arial" w:cs="Arial"/>
          <w:sz w:val="24"/>
          <w:szCs w:val="24"/>
        </w:rPr>
        <w:t>CA 2, al Sur con el área de restricción por infraestructura de vialidad RI-VL 1 y al</w:t>
      </w:r>
      <w:r w:rsidR="006A3181" w:rsidRPr="00AC1F8C">
        <w:rPr>
          <w:rFonts w:ascii="Arial" w:hAnsi="Arial" w:cs="Arial"/>
          <w:sz w:val="24"/>
          <w:szCs w:val="24"/>
        </w:rPr>
        <w:t xml:space="preserve"> </w:t>
      </w:r>
      <w:r w:rsidRPr="00AC1F8C">
        <w:rPr>
          <w:rFonts w:ascii="Arial" w:hAnsi="Arial" w:cs="Arial"/>
          <w:sz w:val="24"/>
          <w:szCs w:val="24"/>
        </w:rPr>
        <w:t>Oriente con el área rústica agropecuaria AR-AGR 1.</w:t>
      </w:r>
    </w:p>
    <w:p w:rsidR="00FA42F9" w:rsidRPr="00AC1F8C" w:rsidRDefault="00FA42F9" w:rsidP="00143507">
      <w:pPr>
        <w:jc w:val="both"/>
        <w:rPr>
          <w:rFonts w:ascii="Arial" w:hAnsi="Arial" w:cs="Arial"/>
          <w:sz w:val="24"/>
          <w:szCs w:val="24"/>
        </w:rPr>
      </w:pPr>
      <w:r w:rsidRPr="00AC1F8C">
        <w:rPr>
          <w:rFonts w:ascii="Arial" w:hAnsi="Arial" w:cs="Arial"/>
          <w:b/>
          <w:sz w:val="24"/>
          <w:szCs w:val="24"/>
        </w:rPr>
        <w:t>RU-CP2</w:t>
      </w:r>
      <w:r w:rsidRPr="00AC1F8C">
        <w:rPr>
          <w:rFonts w:ascii="Arial" w:hAnsi="Arial" w:cs="Arial"/>
          <w:sz w:val="24"/>
          <w:szCs w:val="24"/>
        </w:rPr>
        <w:t xml:space="preserve"> Área de Reserva Urbana a Corto Plazo 2, con una superficie de 16.43</w:t>
      </w:r>
      <w:r w:rsidR="006A3181" w:rsidRPr="00AC1F8C">
        <w:rPr>
          <w:rFonts w:ascii="Arial" w:hAnsi="Arial" w:cs="Arial"/>
          <w:sz w:val="24"/>
          <w:szCs w:val="24"/>
        </w:rPr>
        <w:t xml:space="preserve"> </w:t>
      </w:r>
      <w:r w:rsidRPr="00AC1F8C">
        <w:rPr>
          <w:rFonts w:ascii="Arial" w:hAnsi="Arial" w:cs="Arial"/>
          <w:sz w:val="24"/>
          <w:szCs w:val="24"/>
        </w:rPr>
        <w:t>hectáreas, colinda al Norte con el área de restricción por infraestructura de vialidad</w:t>
      </w:r>
      <w:r w:rsidR="006A3181" w:rsidRPr="00AC1F8C">
        <w:rPr>
          <w:rFonts w:ascii="Arial" w:hAnsi="Arial" w:cs="Arial"/>
          <w:sz w:val="24"/>
          <w:szCs w:val="24"/>
        </w:rPr>
        <w:t xml:space="preserve"> </w:t>
      </w:r>
      <w:r w:rsidRPr="00AC1F8C">
        <w:rPr>
          <w:rFonts w:ascii="Arial" w:hAnsi="Arial" w:cs="Arial"/>
          <w:sz w:val="24"/>
          <w:szCs w:val="24"/>
        </w:rPr>
        <w:t>RI-VL 1, al Sur con el área de protección a cauces y cuerpos de agua CA 3, al</w:t>
      </w:r>
      <w:r w:rsidR="006A3181" w:rsidRPr="00AC1F8C">
        <w:rPr>
          <w:rFonts w:ascii="Arial" w:hAnsi="Arial" w:cs="Arial"/>
          <w:sz w:val="24"/>
          <w:szCs w:val="24"/>
        </w:rPr>
        <w:t xml:space="preserve"> </w:t>
      </w:r>
      <w:r w:rsidRPr="00AC1F8C">
        <w:rPr>
          <w:rFonts w:ascii="Arial" w:hAnsi="Arial" w:cs="Arial"/>
          <w:sz w:val="24"/>
          <w:szCs w:val="24"/>
        </w:rPr>
        <w:t>Oriente con el área rústica agropecuaria AR-AGR 2 y al Poniente con el área de</w:t>
      </w:r>
      <w:r w:rsidR="006A3181" w:rsidRPr="00AC1F8C">
        <w:rPr>
          <w:rFonts w:ascii="Arial" w:hAnsi="Arial" w:cs="Arial"/>
          <w:sz w:val="24"/>
          <w:szCs w:val="24"/>
        </w:rPr>
        <w:t xml:space="preserve"> </w:t>
      </w:r>
      <w:r w:rsidRPr="00AC1F8C">
        <w:rPr>
          <w:rFonts w:ascii="Arial" w:hAnsi="Arial" w:cs="Arial"/>
          <w:sz w:val="24"/>
          <w:szCs w:val="24"/>
        </w:rPr>
        <w:t xml:space="preserve">restricción por infraestructura de vialidad </w:t>
      </w:r>
      <w:r w:rsidRPr="00695BBE">
        <w:rPr>
          <w:rFonts w:ascii="Arial" w:hAnsi="Arial" w:cs="Arial"/>
          <w:b/>
          <w:sz w:val="24"/>
          <w:szCs w:val="24"/>
        </w:rPr>
        <w:t>RI-VL 1</w:t>
      </w:r>
      <w:r w:rsidRPr="00AC1F8C">
        <w:rPr>
          <w:rFonts w:ascii="Arial" w:hAnsi="Arial" w:cs="Arial"/>
          <w:sz w:val="24"/>
          <w:szCs w:val="24"/>
        </w:rPr>
        <w:t>.</w:t>
      </w:r>
    </w:p>
    <w:p w:rsidR="00FA42F9" w:rsidRDefault="00FA42F9" w:rsidP="00143507">
      <w:pPr>
        <w:jc w:val="both"/>
        <w:rPr>
          <w:rFonts w:ascii="Arial" w:hAnsi="Arial" w:cs="Arial"/>
          <w:sz w:val="24"/>
          <w:szCs w:val="24"/>
        </w:rPr>
      </w:pPr>
      <w:r w:rsidRPr="00AC1F8C">
        <w:rPr>
          <w:rFonts w:ascii="Arial" w:hAnsi="Arial" w:cs="Arial"/>
          <w:b/>
          <w:sz w:val="24"/>
          <w:szCs w:val="24"/>
        </w:rPr>
        <w:t>RU-CP3</w:t>
      </w:r>
      <w:r w:rsidRPr="00AC1F8C">
        <w:rPr>
          <w:rFonts w:ascii="Arial" w:hAnsi="Arial" w:cs="Arial"/>
          <w:sz w:val="24"/>
          <w:szCs w:val="24"/>
        </w:rPr>
        <w:t xml:space="preserve"> Área de Reserva Urbana a Corto Plazo 3, con una superficie de 4.89</w:t>
      </w:r>
      <w:r w:rsidR="006A3181" w:rsidRPr="00AC1F8C">
        <w:rPr>
          <w:rFonts w:ascii="Arial" w:hAnsi="Arial" w:cs="Arial"/>
          <w:sz w:val="24"/>
          <w:szCs w:val="24"/>
        </w:rPr>
        <w:t xml:space="preserve"> </w:t>
      </w:r>
      <w:r w:rsidRPr="00AC1F8C">
        <w:rPr>
          <w:rFonts w:ascii="Arial" w:hAnsi="Arial" w:cs="Arial"/>
          <w:sz w:val="24"/>
          <w:szCs w:val="24"/>
        </w:rPr>
        <w:t>hectáreas, colinda al Nororiente con el área rústica agropecuaria AR-AGR 3, al Sur</w:t>
      </w:r>
      <w:r w:rsidR="00562B61">
        <w:rPr>
          <w:rFonts w:ascii="Arial" w:hAnsi="Arial" w:cs="Arial"/>
          <w:sz w:val="24"/>
          <w:szCs w:val="24"/>
        </w:rPr>
        <w:t xml:space="preserve"> </w:t>
      </w:r>
      <w:r w:rsidRPr="00AC1F8C">
        <w:rPr>
          <w:rFonts w:ascii="Arial" w:hAnsi="Arial" w:cs="Arial"/>
          <w:sz w:val="24"/>
          <w:szCs w:val="24"/>
        </w:rPr>
        <w:t>con el área de protección a cauces y cuerpos de agua CA 4 y al Poniente con el</w:t>
      </w:r>
      <w:r w:rsidR="006A3181" w:rsidRPr="00AC1F8C">
        <w:rPr>
          <w:rFonts w:ascii="Arial" w:hAnsi="Arial" w:cs="Arial"/>
          <w:sz w:val="24"/>
          <w:szCs w:val="24"/>
        </w:rPr>
        <w:t xml:space="preserve"> </w:t>
      </w:r>
      <w:r w:rsidRPr="00AC1F8C">
        <w:rPr>
          <w:rFonts w:ascii="Arial" w:hAnsi="Arial" w:cs="Arial"/>
          <w:sz w:val="24"/>
          <w:szCs w:val="24"/>
        </w:rPr>
        <w:t>área urbana incorporada AU 4.</w:t>
      </w:r>
    </w:p>
    <w:p w:rsidR="00C51087" w:rsidRDefault="00C51087" w:rsidP="00C51087">
      <w:pPr>
        <w:jc w:val="both"/>
        <w:rPr>
          <w:rFonts w:ascii="Arial" w:hAnsi="Arial" w:cs="Arial"/>
          <w:sz w:val="24"/>
          <w:szCs w:val="24"/>
        </w:rPr>
      </w:pPr>
      <w:r w:rsidRPr="00AC1F8C">
        <w:rPr>
          <w:rFonts w:ascii="Arial" w:hAnsi="Arial" w:cs="Arial"/>
          <w:b/>
          <w:sz w:val="24"/>
          <w:szCs w:val="24"/>
        </w:rPr>
        <w:t>RU-CP</w:t>
      </w:r>
      <w:r>
        <w:rPr>
          <w:rFonts w:ascii="Arial" w:hAnsi="Arial" w:cs="Arial"/>
          <w:b/>
          <w:sz w:val="24"/>
          <w:szCs w:val="24"/>
        </w:rPr>
        <w:t>4</w:t>
      </w:r>
      <w:r w:rsidRPr="00AC1F8C">
        <w:rPr>
          <w:rFonts w:ascii="Arial" w:hAnsi="Arial" w:cs="Arial"/>
          <w:sz w:val="24"/>
          <w:szCs w:val="24"/>
        </w:rPr>
        <w:t xml:space="preserve"> Área de Reserva Urbana a Corto Plazo </w:t>
      </w:r>
      <w:r>
        <w:rPr>
          <w:rFonts w:ascii="Arial" w:hAnsi="Arial" w:cs="Arial"/>
          <w:sz w:val="24"/>
          <w:szCs w:val="24"/>
        </w:rPr>
        <w:t>4</w:t>
      </w:r>
      <w:r w:rsidR="00E023A7">
        <w:rPr>
          <w:rFonts w:ascii="Arial" w:hAnsi="Arial" w:cs="Arial"/>
          <w:sz w:val="24"/>
          <w:szCs w:val="24"/>
        </w:rPr>
        <w:t>, con una superficie de 13.99</w:t>
      </w:r>
      <w:r w:rsidRPr="00AC1F8C">
        <w:rPr>
          <w:rFonts w:ascii="Arial" w:hAnsi="Arial" w:cs="Arial"/>
          <w:sz w:val="24"/>
          <w:szCs w:val="24"/>
        </w:rPr>
        <w:t xml:space="preserve"> hectáreas, colinda al Norte con el área </w:t>
      </w:r>
      <w:r w:rsidR="00E023A7">
        <w:rPr>
          <w:rFonts w:ascii="Arial" w:hAnsi="Arial" w:cs="Arial"/>
          <w:sz w:val="24"/>
          <w:szCs w:val="24"/>
        </w:rPr>
        <w:t xml:space="preserve">de reserva urbana a largo plazo </w:t>
      </w:r>
      <w:r w:rsidR="00E023A7" w:rsidRPr="00E023A7">
        <w:rPr>
          <w:rFonts w:ascii="Arial" w:hAnsi="Arial" w:cs="Arial"/>
          <w:b/>
          <w:sz w:val="24"/>
          <w:szCs w:val="24"/>
        </w:rPr>
        <w:t>RU-LP1</w:t>
      </w:r>
      <w:r w:rsidRPr="00AC1F8C">
        <w:rPr>
          <w:rFonts w:ascii="Arial" w:hAnsi="Arial" w:cs="Arial"/>
          <w:sz w:val="24"/>
          <w:szCs w:val="24"/>
        </w:rPr>
        <w:t>, al Sur</w:t>
      </w:r>
      <w:r>
        <w:rPr>
          <w:rFonts w:ascii="Arial" w:hAnsi="Arial" w:cs="Arial"/>
          <w:sz w:val="24"/>
          <w:szCs w:val="24"/>
        </w:rPr>
        <w:t xml:space="preserve"> </w:t>
      </w:r>
      <w:r w:rsidRPr="00AC1F8C">
        <w:rPr>
          <w:rFonts w:ascii="Arial" w:hAnsi="Arial" w:cs="Arial"/>
          <w:sz w:val="24"/>
          <w:szCs w:val="24"/>
        </w:rPr>
        <w:t xml:space="preserve">con el área de </w:t>
      </w:r>
      <w:r w:rsidR="00E023A7">
        <w:rPr>
          <w:rFonts w:ascii="Arial" w:hAnsi="Arial" w:cs="Arial"/>
          <w:sz w:val="24"/>
          <w:szCs w:val="24"/>
        </w:rPr>
        <w:t xml:space="preserve">reserva urbana a corto plazo </w:t>
      </w:r>
      <w:r w:rsidR="00E023A7" w:rsidRPr="00E023A7">
        <w:rPr>
          <w:rFonts w:ascii="Arial" w:hAnsi="Arial" w:cs="Arial"/>
          <w:b/>
          <w:sz w:val="24"/>
          <w:szCs w:val="24"/>
        </w:rPr>
        <w:t>RU-CP5</w:t>
      </w:r>
      <w:r w:rsidR="00E023A7">
        <w:rPr>
          <w:rFonts w:ascii="Arial" w:hAnsi="Arial" w:cs="Arial"/>
          <w:sz w:val="24"/>
          <w:szCs w:val="24"/>
        </w:rPr>
        <w:t xml:space="preserve">, al oriente con </w:t>
      </w:r>
      <w:r w:rsidR="00E023A7" w:rsidRPr="00E023A7">
        <w:rPr>
          <w:rFonts w:ascii="Arial" w:hAnsi="Arial" w:cs="Arial"/>
          <w:b/>
          <w:sz w:val="24"/>
          <w:szCs w:val="24"/>
        </w:rPr>
        <w:t>AR-AGR3</w:t>
      </w:r>
      <w:r w:rsidR="00E023A7">
        <w:rPr>
          <w:rFonts w:ascii="Arial" w:hAnsi="Arial" w:cs="Arial"/>
          <w:sz w:val="24"/>
          <w:szCs w:val="24"/>
        </w:rPr>
        <w:t xml:space="preserve"> y </w:t>
      </w:r>
      <w:r w:rsidR="00E023A7" w:rsidRPr="00E023A7">
        <w:rPr>
          <w:rFonts w:ascii="Arial" w:hAnsi="Arial" w:cs="Arial"/>
          <w:b/>
          <w:sz w:val="24"/>
          <w:szCs w:val="24"/>
        </w:rPr>
        <w:t>AR-AGR4</w:t>
      </w:r>
      <w:r w:rsidRPr="00AC1F8C">
        <w:rPr>
          <w:rFonts w:ascii="Arial" w:hAnsi="Arial" w:cs="Arial"/>
          <w:sz w:val="24"/>
          <w:szCs w:val="24"/>
        </w:rPr>
        <w:t xml:space="preserve"> y al Poniente con el área </w:t>
      </w:r>
      <w:r w:rsidR="00E023A7">
        <w:rPr>
          <w:rFonts w:ascii="Arial" w:hAnsi="Arial" w:cs="Arial"/>
          <w:sz w:val="24"/>
          <w:szCs w:val="24"/>
        </w:rPr>
        <w:t xml:space="preserve">de reserva urbana a corto plazo </w:t>
      </w:r>
      <w:r w:rsidR="00E023A7" w:rsidRPr="00E023A7">
        <w:rPr>
          <w:rFonts w:ascii="Arial" w:hAnsi="Arial" w:cs="Arial"/>
          <w:b/>
          <w:sz w:val="24"/>
          <w:szCs w:val="24"/>
        </w:rPr>
        <w:t>RU-CP3</w:t>
      </w:r>
      <w:r w:rsidR="00E023A7">
        <w:rPr>
          <w:rFonts w:ascii="Arial" w:hAnsi="Arial" w:cs="Arial"/>
          <w:sz w:val="24"/>
          <w:szCs w:val="24"/>
        </w:rPr>
        <w:t xml:space="preserve"> y Área Urbanizada </w:t>
      </w:r>
      <w:r w:rsidR="00E023A7" w:rsidRPr="00E023A7">
        <w:rPr>
          <w:rFonts w:ascii="Arial" w:hAnsi="Arial" w:cs="Arial"/>
          <w:b/>
          <w:sz w:val="24"/>
          <w:szCs w:val="24"/>
        </w:rPr>
        <w:t>AU-5</w:t>
      </w:r>
      <w:r w:rsidRPr="00AC1F8C">
        <w:rPr>
          <w:rFonts w:ascii="Arial" w:hAnsi="Arial" w:cs="Arial"/>
          <w:sz w:val="24"/>
          <w:szCs w:val="24"/>
        </w:rPr>
        <w:t>.</w:t>
      </w:r>
    </w:p>
    <w:p w:rsidR="00C51087" w:rsidRDefault="00C51087" w:rsidP="00C51087">
      <w:pPr>
        <w:jc w:val="both"/>
        <w:rPr>
          <w:rFonts w:ascii="Arial" w:hAnsi="Arial" w:cs="Arial"/>
          <w:sz w:val="24"/>
          <w:szCs w:val="24"/>
        </w:rPr>
      </w:pPr>
      <w:r>
        <w:rPr>
          <w:rFonts w:ascii="Arial" w:hAnsi="Arial" w:cs="Arial"/>
          <w:b/>
          <w:sz w:val="24"/>
          <w:szCs w:val="24"/>
        </w:rPr>
        <w:t>RU-CP5</w:t>
      </w:r>
      <w:r w:rsidRPr="00AC1F8C">
        <w:rPr>
          <w:rFonts w:ascii="Arial" w:hAnsi="Arial" w:cs="Arial"/>
          <w:sz w:val="24"/>
          <w:szCs w:val="24"/>
        </w:rPr>
        <w:t xml:space="preserve"> Área de Reserva Urbana a Corto Plazo </w:t>
      </w:r>
      <w:r w:rsidR="00E023A7">
        <w:rPr>
          <w:rFonts w:ascii="Arial" w:hAnsi="Arial" w:cs="Arial"/>
          <w:sz w:val="24"/>
          <w:szCs w:val="24"/>
        </w:rPr>
        <w:t>5</w:t>
      </w:r>
      <w:r w:rsidRPr="00AC1F8C">
        <w:rPr>
          <w:rFonts w:ascii="Arial" w:hAnsi="Arial" w:cs="Arial"/>
          <w:sz w:val="24"/>
          <w:szCs w:val="24"/>
        </w:rPr>
        <w:t xml:space="preserve">, con una superficie de </w:t>
      </w:r>
      <w:r w:rsidR="00E023A7">
        <w:rPr>
          <w:rFonts w:ascii="Arial" w:hAnsi="Arial" w:cs="Arial"/>
          <w:sz w:val="24"/>
          <w:szCs w:val="24"/>
        </w:rPr>
        <w:t>14.00</w:t>
      </w:r>
      <w:r w:rsidRPr="00AC1F8C">
        <w:rPr>
          <w:rFonts w:ascii="Arial" w:hAnsi="Arial" w:cs="Arial"/>
          <w:sz w:val="24"/>
          <w:szCs w:val="24"/>
        </w:rPr>
        <w:t xml:space="preserve"> hectáreas, colinda al Norte con el área</w:t>
      </w:r>
      <w:r w:rsidR="00E023A7">
        <w:rPr>
          <w:rFonts w:ascii="Arial" w:hAnsi="Arial" w:cs="Arial"/>
          <w:sz w:val="24"/>
          <w:szCs w:val="24"/>
        </w:rPr>
        <w:t xml:space="preserve"> de reserva urbana a corto plazo </w:t>
      </w:r>
      <w:r w:rsidR="00E023A7" w:rsidRPr="00E023A7">
        <w:rPr>
          <w:rFonts w:ascii="Arial" w:hAnsi="Arial" w:cs="Arial"/>
          <w:b/>
          <w:sz w:val="24"/>
          <w:szCs w:val="24"/>
        </w:rPr>
        <w:t>RU-CP4</w:t>
      </w:r>
      <w:r w:rsidR="00E023A7">
        <w:rPr>
          <w:rFonts w:ascii="Arial" w:hAnsi="Arial" w:cs="Arial"/>
          <w:sz w:val="24"/>
          <w:szCs w:val="24"/>
        </w:rPr>
        <w:t xml:space="preserve"> y Área incorporada </w:t>
      </w:r>
      <w:r w:rsidR="00E023A7" w:rsidRPr="00E023A7">
        <w:rPr>
          <w:rFonts w:ascii="Arial" w:hAnsi="Arial" w:cs="Arial"/>
          <w:b/>
          <w:sz w:val="24"/>
          <w:szCs w:val="24"/>
        </w:rPr>
        <w:t>AU-5</w:t>
      </w:r>
      <w:r w:rsidRPr="00AC1F8C">
        <w:rPr>
          <w:rFonts w:ascii="Arial" w:hAnsi="Arial" w:cs="Arial"/>
          <w:sz w:val="24"/>
          <w:szCs w:val="24"/>
        </w:rPr>
        <w:t xml:space="preserve">, </w:t>
      </w:r>
      <w:r w:rsidRPr="00AC1F8C">
        <w:rPr>
          <w:rFonts w:ascii="Arial" w:hAnsi="Arial" w:cs="Arial"/>
          <w:sz w:val="24"/>
          <w:szCs w:val="24"/>
        </w:rPr>
        <w:lastRenderedPageBreak/>
        <w:t>al Sur</w:t>
      </w:r>
      <w:r>
        <w:rPr>
          <w:rFonts w:ascii="Arial" w:hAnsi="Arial" w:cs="Arial"/>
          <w:sz w:val="24"/>
          <w:szCs w:val="24"/>
        </w:rPr>
        <w:t xml:space="preserve"> </w:t>
      </w:r>
      <w:r w:rsidR="00E023A7">
        <w:rPr>
          <w:rFonts w:ascii="Arial" w:hAnsi="Arial" w:cs="Arial"/>
          <w:sz w:val="24"/>
          <w:szCs w:val="24"/>
        </w:rPr>
        <w:t xml:space="preserve">con el área rustica agropecuaria AR-AGR5 </w:t>
      </w:r>
      <w:r w:rsidRPr="00AC1F8C">
        <w:rPr>
          <w:rFonts w:ascii="Arial" w:hAnsi="Arial" w:cs="Arial"/>
          <w:sz w:val="24"/>
          <w:szCs w:val="24"/>
        </w:rPr>
        <w:t xml:space="preserve">y al Poniente con el área </w:t>
      </w:r>
      <w:r w:rsidR="00E023A7">
        <w:rPr>
          <w:rFonts w:ascii="Arial" w:hAnsi="Arial" w:cs="Arial"/>
          <w:sz w:val="24"/>
          <w:szCs w:val="24"/>
        </w:rPr>
        <w:t xml:space="preserve">de reserva </w:t>
      </w:r>
      <w:r w:rsidRPr="00AC1F8C">
        <w:rPr>
          <w:rFonts w:ascii="Arial" w:hAnsi="Arial" w:cs="Arial"/>
          <w:sz w:val="24"/>
          <w:szCs w:val="24"/>
        </w:rPr>
        <w:t xml:space="preserve">urbana </w:t>
      </w:r>
      <w:r w:rsidR="00E023A7">
        <w:rPr>
          <w:rFonts w:ascii="Arial" w:hAnsi="Arial" w:cs="Arial"/>
          <w:sz w:val="24"/>
          <w:szCs w:val="24"/>
        </w:rPr>
        <w:t xml:space="preserve">a mediano plazo </w:t>
      </w:r>
      <w:r w:rsidR="00E023A7" w:rsidRPr="00E023A7">
        <w:rPr>
          <w:rFonts w:ascii="Arial" w:hAnsi="Arial" w:cs="Arial"/>
          <w:b/>
          <w:sz w:val="24"/>
          <w:szCs w:val="24"/>
        </w:rPr>
        <w:t>RU-MP3</w:t>
      </w:r>
      <w:r w:rsidR="00E023A7">
        <w:rPr>
          <w:rFonts w:ascii="Arial" w:hAnsi="Arial" w:cs="Arial"/>
          <w:sz w:val="24"/>
          <w:szCs w:val="24"/>
        </w:rPr>
        <w:t xml:space="preserve"> y </w:t>
      </w:r>
      <w:r w:rsidR="00E023A7" w:rsidRPr="00E023A7">
        <w:rPr>
          <w:rFonts w:ascii="Arial" w:hAnsi="Arial" w:cs="Arial"/>
          <w:b/>
          <w:sz w:val="24"/>
          <w:szCs w:val="24"/>
        </w:rPr>
        <w:t>AR-AGR6</w:t>
      </w:r>
      <w:r w:rsidRPr="00AC1F8C">
        <w:rPr>
          <w:rFonts w:ascii="Arial" w:hAnsi="Arial" w:cs="Arial"/>
          <w:sz w:val="24"/>
          <w:szCs w:val="24"/>
        </w:rPr>
        <w:t>.</w:t>
      </w:r>
    </w:p>
    <w:p w:rsidR="00562B61" w:rsidRDefault="00562B61" w:rsidP="00562B61">
      <w:pPr>
        <w:pStyle w:val="Ttulo3"/>
      </w:pPr>
      <w:bookmarkStart w:id="16" w:name="_Toc164701430"/>
      <w:r>
        <w:t>III</w:t>
      </w:r>
      <w:r w:rsidRPr="00562B61">
        <w:t>.</w:t>
      </w:r>
      <w:r>
        <w:t xml:space="preserve">2. Áreas de Reserva Urbana a Mediano </w:t>
      </w:r>
      <w:r w:rsidRPr="00562B61">
        <w:t>Plazo.</w:t>
      </w:r>
      <w:bookmarkEnd w:id="16"/>
    </w:p>
    <w:p w:rsidR="00562B61" w:rsidRPr="00562B61" w:rsidRDefault="00562B61" w:rsidP="00562B61">
      <w:pPr>
        <w:jc w:val="both"/>
        <w:rPr>
          <w:rFonts w:ascii="Arial" w:hAnsi="Arial" w:cs="Arial"/>
          <w:sz w:val="24"/>
          <w:szCs w:val="24"/>
          <w:lang w:val="es-ES_tradnl"/>
        </w:rPr>
      </w:pPr>
      <w:r w:rsidRPr="00562B61">
        <w:rPr>
          <w:rFonts w:ascii="Arial" w:hAnsi="Arial" w:cs="Arial"/>
          <w:sz w:val="24"/>
          <w:szCs w:val="24"/>
          <w:lang w:val="es-ES_tradnl"/>
        </w:rPr>
        <w:t>Son las áreas potencialmente urbanizables pero que no es posible desarrollarlas, en virtud de que no es factible que las autoridades correspondientes proporcionen los servicios de infraestructura básica de abasto y desecho, de manera inmediata. Sin embargo, los interesados podrán solicitar a dichas autoridades, la realización de estudios o realizarlos por su cuenta, que permitan la promoción de las obras de infraestructura básica y de ser viables estas áreas se consideraran como de  reserva urbana a corto plazo.</w:t>
      </w:r>
    </w:p>
    <w:p w:rsidR="00695BBE" w:rsidRDefault="00562B61" w:rsidP="00143507">
      <w:pPr>
        <w:jc w:val="both"/>
        <w:rPr>
          <w:rFonts w:ascii="Arial" w:hAnsi="Arial" w:cs="Arial"/>
          <w:sz w:val="24"/>
          <w:szCs w:val="24"/>
        </w:rPr>
      </w:pPr>
      <w:r w:rsidRPr="00562B61">
        <w:rPr>
          <w:rFonts w:ascii="Arial" w:hAnsi="Arial" w:cs="Arial"/>
          <w:b/>
          <w:sz w:val="24"/>
          <w:szCs w:val="24"/>
        </w:rPr>
        <w:t>RU-</w:t>
      </w:r>
      <w:r>
        <w:rPr>
          <w:rFonts w:ascii="Arial" w:hAnsi="Arial" w:cs="Arial"/>
          <w:b/>
          <w:sz w:val="24"/>
          <w:szCs w:val="24"/>
        </w:rPr>
        <w:t>M</w:t>
      </w:r>
      <w:r w:rsidR="00695BBE">
        <w:rPr>
          <w:rFonts w:ascii="Arial" w:hAnsi="Arial" w:cs="Arial"/>
          <w:b/>
          <w:sz w:val="24"/>
          <w:szCs w:val="24"/>
        </w:rPr>
        <w:t>P</w:t>
      </w:r>
      <w:r w:rsidRPr="00562B61">
        <w:rPr>
          <w:rFonts w:ascii="Arial" w:hAnsi="Arial" w:cs="Arial"/>
          <w:b/>
          <w:sz w:val="24"/>
          <w:szCs w:val="24"/>
        </w:rPr>
        <w:t>1</w:t>
      </w:r>
      <w:r w:rsidRPr="00562B61">
        <w:rPr>
          <w:rFonts w:ascii="Arial" w:hAnsi="Arial" w:cs="Arial"/>
          <w:sz w:val="24"/>
          <w:szCs w:val="24"/>
        </w:rPr>
        <w:t xml:space="preserve"> Área de Reserva Urbana a </w:t>
      </w:r>
      <w:r>
        <w:rPr>
          <w:rFonts w:ascii="Arial" w:hAnsi="Arial" w:cs="Arial"/>
          <w:sz w:val="24"/>
          <w:szCs w:val="24"/>
        </w:rPr>
        <w:t>Mediano</w:t>
      </w:r>
      <w:r w:rsidRPr="00562B61">
        <w:rPr>
          <w:rFonts w:ascii="Arial" w:hAnsi="Arial" w:cs="Arial"/>
          <w:sz w:val="24"/>
          <w:szCs w:val="24"/>
        </w:rPr>
        <w:t xml:space="preserve"> Plazo 1, con una superficie de </w:t>
      </w:r>
      <w:r>
        <w:rPr>
          <w:rFonts w:ascii="Arial" w:hAnsi="Arial" w:cs="Arial"/>
          <w:sz w:val="24"/>
          <w:szCs w:val="24"/>
        </w:rPr>
        <w:t>6.60</w:t>
      </w:r>
      <w:r w:rsidRPr="00562B61">
        <w:rPr>
          <w:rFonts w:ascii="Arial" w:hAnsi="Arial" w:cs="Arial"/>
          <w:sz w:val="24"/>
          <w:szCs w:val="24"/>
        </w:rPr>
        <w:t xml:space="preserve"> hectáreas, colinda al Norte con el área de protección a cauces y cuerpos de agua CA 2, al Sur con el área </w:t>
      </w:r>
      <w:r>
        <w:rPr>
          <w:rFonts w:ascii="Arial" w:hAnsi="Arial" w:cs="Arial"/>
          <w:sz w:val="24"/>
          <w:szCs w:val="24"/>
        </w:rPr>
        <w:t xml:space="preserve">reserva Urbana a Mediano plazo </w:t>
      </w:r>
      <w:r w:rsidRPr="00695BBE">
        <w:rPr>
          <w:rFonts w:ascii="Arial" w:hAnsi="Arial" w:cs="Arial"/>
          <w:b/>
          <w:sz w:val="24"/>
          <w:szCs w:val="24"/>
        </w:rPr>
        <w:t>RU-MP5</w:t>
      </w:r>
      <w:r>
        <w:rPr>
          <w:rFonts w:ascii="Arial" w:hAnsi="Arial" w:cs="Arial"/>
          <w:sz w:val="24"/>
          <w:szCs w:val="24"/>
        </w:rPr>
        <w:t xml:space="preserve">, al oriente con área urbanizada  </w:t>
      </w:r>
      <w:r w:rsidRPr="00562B61">
        <w:rPr>
          <w:rFonts w:ascii="Arial" w:hAnsi="Arial" w:cs="Arial"/>
          <w:b/>
          <w:sz w:val="24"/>
          <w:szCs w:val="24"/>
        </w:rPr>
        <w:t>AU-1</w:t>
      </w:r>
      <w:r w:rsidR="00695BBE">
        <w:rPr>
          <w:rFonts w:ascii="Arial" w:hAnsi="Arial" w:cs="Arial"/>
          <w:b/>
          <w:sz w:val="24"/>
          <w:szCs w:val="24"/>
        </w:rPr>
        <w:t xml:space="preserve"> </w:t>
      </w:r>
      <w:r w:rsidR="00695BBE" w:rsidRPr="00695BBE">
        <w:rPr>
          <w:rFonts w:ascii="Arial" w:hAnsi="Arial" w:cs="Arial"/>
          <w:sz w:val="24"/>
          <w:szCs w:val="24"/>
        </w:rPr>
        <w:t xml:space="preserve">y </w:t>
      </w:r>
      <w:r w:rsidR="00695BBE">
        <w:rPr>
          <w:rFonts w:ascii="Arial" w:hAnsi="Arial" w:cs="Arial"/>
          <w:sz w:val="24"/>
          <w:szCs w:val="24"/>
        </w:rPr>
        <w:t xml:space="preserve">área de renovación urbana </w:t>
      </w:r>
      <w:r w:rsidR="00695BBE" w:rsidRPr="00695BBE">
        <w:rPr>
          <w:rFonts w:ascii="Arial" w:hAnsi="Arial" w:cs="Arial"/>
          <w:b/>
          <w:sz w:val="24"/>
          <w:szCs w:val="24"/>
        </w:rPr>
        <w:t>AU-RN2</w:t>
      </w:r>
      <w:r>
        <w:rPr>
          <w:rFonts w:ascii="Arial" w:hAnsi="Arial" w:cs="Arial"/>
          <w:sz w:val="24"/>
          <w:szCs w:val="24"/>
        </w:rPr>
        <w:t xml:space="preserve">  </w:t>
      </w:r>
      <w:r w:rsidRPr="00562B61">
        <w:rPr>
          <w:rFonts w:ascii="Arial" w:hAnsi="Arial" w:cs="Arial"/>
          <w:sz w:val="24"/>
          <w:szCs w:val="24"/>
        </w:rPr>
        <w:t xml:space="preserve">de restricción por infraestructura de vialidad RI-VL 1 y al </w:t>
      </w:r>
      <w:r w:rsidR="00695BBE">
        <w:rPr>
          <w:rFonts w:ascii="Arial" w:hAnsi="Arial" w:cs="Arial"/>
          <w:sz w:val="24"/>
          <w:szCs w:val="24"/>
        </w:rPr>
        <w:t>po</w:t>
      </w:r>
      <w:r w:rsidR="00695BBE" w:rsidRPr="00562B61">
        <w:rPr>
          <w:rFonts w:ascii="Arial" w:hAnsi="Arial" w:cs="Arial"/>
          <w:sz w:val="24"/>
          <w:szCs w:val="24"/>
        </w:rPr>
        <w:t>niente</w:t>
      </w:r>
      <w:r w:rsidRPr="00562B61">
        <w:rPr>
          <w:rFonts w:ascii="Arial" w:hAnsi="Arial" w:cs="Arial"/>
          <w:sz w:val="24"/>
          <w:szCs w:val="24"/>
        </w:rPr>
        <w:t xml:space="preserve"> </w:t>
      </w:r>
      <w:r w:rsidR="00695BBE" w:rsidRPr="00695BBE">
        <w:rPr>
          <w:rFonts w:ascii="Arial" w:hAnsi="Arial" w:cs="Arial"/>
          <w:sz w:val="24"/>
          <w:szCs w:val="24"/>
        </w:rPr>
        <w:t xml:space="preserve">con el área de protección a cauces y cuerpos de agua </w:t>
      </w:r>
      <w:r w:rsidR="00695BBE" w:rsidRPr="00695BBE">
        <w:rPr>
          <w:rFonts w:ascii="Arial" w:hAnsi="Arial" w:cs="Arial"/>
          <w:b/>
          <w:sz w:val="24"/>
          <w:szCs w:val="24"/>
        </w:rPr>
        <w:t>CA-1</w:t>
      </w:r>
      <w:r w:rsidR="00695BBE">
        <w:rPr>
          <w:rFonts w:ascii="Arial" w:hAnsi="Arial" w:cs="Arial"/>
          <w:sz w:val="24"/>
          <w:szCs w:val="24"/>
        </w:rPr>
        <w:t>.</w:t>
      </w:r>
    </w:p>
    <w:p w:rsidR="00C2491C" w:rsidRPr="00C2491C" w:rsidRDefault="00695BBE" w:rsidP="00143507">
      <w:pPr>
        <w:jc w:val="both"/>
        <w:rPr>
          <w:rFonts w:ascii="Arial" w:hAnsi="Arial" w:cs="Arial"/>
          <w:b/>
          <w:sz w:val="24"/>
          <w:szCs w:val="24"/>
        </w:rPr>
      </w:pPr>
      <w:r w:rsidRPr="00695BBE">
        <w:rPr>
          <w:rFonts w:ascii="Arial" w:hAnsi="Arial" w:cs="Arial"/>
          <w:b/>
          <w:sz w:val="24"/>
          <w:szCs w:val="24"/>
        </w:rPr>
        <w:t>RU-MP2</w:t>
      </w:r>
      <w:r w:rsidRPr="00695BBE">
        <w:rPr>
          <w:rFonts w:ascii="Arial" w:hAnsi="Arial" w:cs="Arial"/>
          <w:sz w:val="24"/>
          <w:szCs w:val="24"/>
        </w:rPr>
        <w:t xml:space="preserve"> Área de </w:t>
      </w:r>
      <w:r>
        <w:rPr>
          <w:rFonts w:ascii="Arial" w:hAnsi="Arial" w:cs="Arial"/>
          <w:sz w:val="24"/>
          <w:szCs w:val="24"/>
        </w:rPr>
        <w:t>Reserva Urbana a Mediano Plazo 2</w:t>
      </w:r>
      <w:r w:rsidRPr="00695BBE">
        <w:rPr>
          <w:rFonts w:ascii="Arial" w:hAnsi="Arial" w:cs="Arial"/>
          <w:sz w:val="24"/>
          <w:szCs w:val="24"/>
        </w:rPr>
        <w:t xml:space="preserve">, con una superficie de </w:t>
      </w:r>
      <w:r>
        <w:rPr>
          <w:rFonts w:ascii="Arial" w:hAnsi="Arial" w:cs="Arial"/>
          <w:sz w:val="24"/>
          <w:szCs w:val="24"/>
        </w:rPr>
        <w:t>13.48</w:t>
      </w:r>
      <w:r w:rsidRPr="00695BBE">
        <w:rPr>
          <w:rFonts w:ascii="Arial" w:hAnsi="Arial" w:cs="Arial"/>
          <w:sz w:val="24"/>
          <w:szCs w:val="24"/>
        </w:rPr>
        <w:t xml:space="preserve"> hectáreas, colinda al Norte con el área de protección a cauces y cuerpos de agua </w:t>
      </w:r>
      <w:r>
        <w:rPr>
          <w:rFonts w:ascii="Arial" w:hAnsi="Arial" w:cs="Arial"/>
          <w:b/>
          <w:sz w:val="24"/>
          <w:szCs w:val="24"/>
        </w:rPr>
        <w:t>CA-</w:t>
      </w:r>
      <w:r w:rsidRPr="00695BBE">
        <w:rPr>
          <w:rFonts w:ascii="Arial" w:hAnsi="Arial" w:cs="Arial"/>
          <w:b/>
          <w:sz w:val="24"/>
          <w:szCs w:val="24"/>
        </w:rPr>
        <w:t>2</w:t>
      </w:r>
      <w:r w:rsidRPr="00695BBE">
        <w:rPr>
          <w:rFonts w:ascii="Arial" w:hAnsi="Arial" w:cs="Arial"/>
          <w:sz w:val="24"/>
          <w:szCs w:val="24"/>
        </w:rPr>
        <w:t>, al Sur con el área reserva Urbana a Mediano plazo RU-MP</w:t>
      </w:r>
      <w:r>
        <w:rPr>
          <w:rFonts w:ascii="Arial" w:hAnsi="Arial" w:cs="Arial"/>
          <w:sz w:val="24"/>
          <w:szCs w:val="24"/>
        </w:rPr>
        <w:t xml:space="preserve">6 y área de renovación urbana </w:t>
      </w:r>
      <w:r w:rsidRPr="00695BBE">
        <w:rPr>
          <w:rFonts w:ascii="Arial" w:hAnsi="Arial" w:cs="Arial"/>
          <w:b/>
          <w:sz w:val="24"/>
          <w:szCs w:val="24"/>
        </w:rPr>
        <w:t>AU-RN3</w:t>
      </w:r>
      <w:r w:rsidRPr="00695BBE">
        <w:rPr>
          <w:rFonts w:ascii="Arial" w:hAnsi="Arial" w:cs="Arial"/>
          <w:sz w:val="24"/>
          <w:szCs w:val="24"/>
        </w:rPr>
        <w:t>, al oriente con área</w:t>
      </w:r>
      <w:r>
        <w:rPr>
          <w:rFonts w:ascii="Arial" w:hAnsi="Arial" w:cs="Arial"/>
          <w:sz w:val="24"/>
          <w:szCs w:val="24"/>
        </w:rPr>
        <w:t xml:space="preserve"> de renovación urbana</w:t>
      </w:r>
      <w:r w:rsidRPr="00695BBE">
        <w:rPr>
          <w:rFonts w:ascii="Arial" w:hAnsi="Arial" w:cs="Arial"/>
          <w:sz w:val="24"/>
          <w:szCs w:val="24"/>
        </w:rPr>
        <w:t xml:space="preserve"> </w:t>
      </w:r>
      <w:r w:rsidRPr="00695BBE">
        <w:rPr>
          <w:rFonts w:ascii="Arial" w:hAnsi="Arial" w:cs="Arial"/>
          <w:b/>
          <w:sz w:val="24"/>
          <w:szCs w:val="24"/>
        </w:rPr>
        <w:t>AU-RN6</w:t>
      </w:r>
      <w:r w:rsidRPr="00695BBE">
        <w:rPr>
          <w:rFonts w:ascii="Arial" w:hAnsi="Arial" w:cs="Arial"/>
          <w:sz w:val="24"/>
          <w:szCs w:val="24"/>
        </w:rPr>
        <w:t xml:space="preserve"> y </w:t>
      </w:r>
      <w:r w:rsidR="00C2491C">
        <w:rPr>
          <w:rFonts w:ascii="Arial" w:hAnsi="Arial" w:cs="Arial"/>
          <w:sz w:val="24"/>
          <w:szCs w:val="24"/>
        </w:rPr>
        <w:t xml:space="preserve">al poniente con reserva urbana a mediano plazo </w:t>
      </w:r>
      <w:r w:rsidR="00C2491C" w:rsidRPr="00C2491C">
        <w:rPr>
          <w:rFonts w:ascii="Arial" w:hAnsi="Arial" w:cs="Arial"/>
          <w:b/>
          <w:sz w:val="24"/>
          <w:szCs w:val="24"/>
        </w:rPr>
        <w:t>RU-MP6.</w:t>
      </w:r>
    </w:p>
    <w:p w:rsidR="00C2491C" w:rsidRDefault="00C2491C" w:rsidP="00143507">
      <w:pPr>
        <w:jc w:val="both"/>
        <w:rPr>
          <w:rFonts w:ascii="Arial" w:hAnsi="Arial" w:cs="Arial"/>
          <w:b/>
          <w:sz w:val="24"/>
          <w:szCs w:val="24"/>
        </w:rPr>
      </w:pPr>
      <w:r w:rsidRPr="00C2491C">
        <w:rPr>
          <w:rFonts w:ascii="Arial" w:hAnsi="Arial" w:cs="Arial"/>
          <w:b/>
          <w:sz w:val="24"/>
          <w:szCs w:val="24"/>
        </w:rPr>
        <w:t>RU-MP3</w:t>
      </w:r>
      <w:r w:rsidRPr="00C2491C">
        <w:rPr>
          <w:rFonts w:ascii="Arial" w:hAnsi="Arial" w:cs="Arial"/>
          <w:sz w:val="24"/>
          <w:szCs w:val="24"/>
        </w:rPr>
        <w:t xml:space="preserve"> Área de Reserva Urbana a Mediano Plazo </w:t>
      </w:r>
      <w:r>
        <w:rPr>
          <w:rFonts w:ascii="Arial" w:hAnsi="Arial" w:cs="Arial"/>
          <w:sz w:val="24"/>
          <w:szCs w:val="24"/>
        </w:rPr>
        <w:t>3</w:t>
      </w:r>
      <w:r w:rsidRPr="00C2491C">
        <w:rPr>
          <w:rFonts w:ascii="Arial" w:hAnsi="Arial" w:cs="Arial"/>
          <w:sz w:val="24"/>
          <w:szCs w:val="24"/>
        </w:rPr>
        <w:t xml:space="preserve">, </w:t>
      </w:r>
      <w:r>
        <w:rPr>
          <w:rFonts w:ascii="Arial" w:hAnsi="Arial" w:cs="Arial"/>
          <w:sz w:val="24"/>
          <w:szCs w:val="24"/>
        </w:rPr>
        <w:t xml:space="preserve">localizada al sur del centro de población </w:t>
      </w:r>
      <w:r w:rsidRPr="00C2491C">
        <w:rPr>
          <w:rFonts w:ascii="Arial" w:hAnsi="Arial" w:cs="Arial"/>
          <w:sz w:val="24"/>
          <w:szCs w:val="24"/>
        </w:rPr>
        <w:t>con una superficie de 1</w:t>
      </w:r>
      <w:r>
        <w:rPr>
          <w:rFonts w:ascii="Arial" w:hAnsi="Arial" w:cs="Arial"/>
          <w:sz w:val="24"/>
          <w:szCs w:val="24"/>
        </w:rPr>
        <w:t>1.20</w:t>
      </w:r>
      <w:r w:rsidRPr="00C2491C">
        <w:rPr>
          <w:rFonts w:ascii="Arial" w:hAnsi="Arial" w:cs="Arial"/>
          <w:sz w:val="24"/>
          <w:szCs w:val="24"/>
        </w:rPr>
        <w:t xml:space="preserve"> hectáreas, colinda al Norte con  área de </w:t>
      </w:r>
      <w:r>
        <w:rPr>
          <w:rFonts w:ascii="Arial" w:hAnsi="Arial" w:cs="Arial"/>
          <w:sz w:val="24"/>
          <w:szCs w:val="24"/>
        </w:rPr>
        <w:t xml:space="preserve">renovación urbana </w:t>
      </w:r>
      <w:r w:rsidRPr="00C2491C">
        <w:rPr>
          <w:rFonts w:ascii="Arial" w:hAnsi="Arial" w:cs="Arial"/>
          <w:b/>
          <w:sz w:val="24"/>
          <w:szCs w:val="24"/>
        </w:rPr>
        <w:t>AU-RN5</w:t>
      </w:r>
      <w:r>
        <w:rPr>
          <w:rFonts w:ascii="Arial" w:hAnsi="Arial" w:cs="Arial"/>
          <w:b/>
          <w:sz w:val="24"/>
          <w:szCs w:val="24"/>
        </w:rPr>
        <w:t xml:space="preserve">, </w:t>
      </w:r>
      <w:r>
        <w:rPr>
          <w:rFonts w:ascii="Arial" w:hAnsi="Arial" w:cs="Arial"/>
          <w:sz w:val="24"/>
          <w:szCs w:val="24"/>
        </w:rPr>
        <w:t xml:space="preserve">al sur con  </w:t>
      </w:r>
      <w:r w:rsidRPr="00C2491C">
        <w:rPr>
          <w:rFonts w:ascii="Arial" w:hAnsi="Arial" w:cs="Arial"/>
          <w:sz w:val="24"/>
          <w:szCs w:val="24"/>
        </w:rPr>
        <w:t xml:space="preserve">el área rústica agropecuaria </w:t>
      </w:r>
      <w:r>
        <w:rPr>
          <w:rFonts w:ascii="Arial" w:hAnsi="Arial" w:cs="Arial"/>
          <w:b/>
          <w:sz w:val="24"/>
          <w:szCs w:val="24"/>
        </w:rPr>
        <w:t xml:space="preserve">AR-AGR6 </w:t>
      </w:r>
      <w:r w:rsidRPr="00C2491C">
        <w:rPr>
          <w:rFonts w:ascii="Arial" w:hAnsi="Arial" w:cs="Arial"/>
          <w:sz w:val="24"/>
          <w:szCs w:val="24"/>
        </w:rPr>
        <w:t xml:space="preserve">al oriente con reserva urbana a corto plazo </w:t>
      </w:r>
      <w:r>
        <w:rPr>
          <w:rFonts w:ascii="Arial" w:hAnsi="Arial" w:cs="Arial"/>
          <w:b/>
          <w:sz w:val="24"/>
          <w:szCs w:val="24"/>
        </w:rPr>
        <w:t xml:space="preserve">RU-CP5 </w:t>
      </w:r>
      <w:r w:rsidRPr="00C2491C">
        <w:rPr>
          <w:rFonts w:ascii="Arial" w:hAnsi="Arial" w:cs="Arial"/>
          <w:sz w:val="24"/>
          <w:szCs w:val="24"/>
        </w:rPr>
        <w:t>y con  el área rústica agropecuaria</w:t>
      </w:r>
      <w:r>
        <w:rPr>
          <w:rFonts w:ascii="Arial" w:hAnsi="Arial" w:cs="Arial"/>
          <w:b/>
          <w:sz w:val="24"/>
          <w:szCs w:val="24"/>
        </w:rPr>
        <w:t xml:space="preserve"> AR-AGR5, </w:t>
      </w:r>
      <w:r w:rsidRPr="00C2491C">
        <w:rPr>
          <w:rFonts w:ascii="Arial" w:hAnsi="Arial" w:cs="Arial"/>
          <w:sz w:val="24"/>
          <w:szCs w:val="24"/>
        </w:rPr>
        <w:t>al poniente con la reserva urbana a media plazo</w:t>
      </w:r>
      <w:r>
        <w:rPr>
          <w:rFonts w:ascii="Arial" w:hAnsi="Arial" w:cs="Arial"/>
          <w:b/>
          <w:sz w:val="24"/>
          <w:szCs w:val="24"/>
        </w:rPr>
        <w:t xml:space="preserve"> RU-MP4 </w:t>
      </w:r>
      <w:r w:rsidRPr="00C2491C">
        <w:rPr>
          <w:rFonts w:ascii="Arial" w:hAnsi="Arial" w:cs="Arial"/>
          <w:sz w:val="24"/>
          <w:szCs w:val="24"/>
        </w:rPr>
        <w:t>y Reserva urbana a largo plazo</w:t>
      </w:r>
      <w:r>
        <w:rPr>
          <w:rFonts w:ascii="Arial" w:hAnsi="Arial" w:cs="Arial"/>
          <w:b/>
          <w:sz w:val="24"/>
          <w:szCs w:val="24"/>
        </w:rPr>
        <w:t xml:space="preserve"> RU-LP3.</w:t>
      </w:r>
    </w:p>
    <w:p w:rsidR="00A1531A" w:rsidRDefault="00C2491C" w:rsidP="00143507">
      <w:pPr>
        <w:jc w:val="both"/>
        <w:rPr>
          <w:rFonts w:ascii="Arial" w:hAnsi="Arial" w:cs="Arial"/>
          <w:b/>
          <w:sz w:val="24"/>
          <w:szCs w:val="24"/>
        </w:rPr>
      </w:pPr>
      <w:r w:rsidRPr="00C2491C">
        <w:rPr>
          <w:rFonts w:ascii="Arial" w:hAnsi="Arial" w:cs="Arial"/>
          <w:b/>
          <w:sz w:val="24"/>
          <w:szCs w:val="24"/>
        </w:rPr>
        <w:t>RU-MP4</w:t>
      </w:r>
      <w:r w:rsidRPr="00C2491C">
        <w:rPr>
          <w:rFonts w:ascii="Arial" w:hAnsi="Arial" w:cs="Arial"/>
          <w:sz w:val="24"/>
          <w:szCs w:val="24"/>
        </w:rPr>
        <w:t xml:space="preserve"> Área de Reserva Urbana a Mediano Plazo </w:t>
      </w:r>
      <w:r>
        <w:rPr>
          <w:rFonts w:ascii="Arial" w:hAnsi="Arial" w:cs="Arial"/>
          <w:sz w:val="24"/>
          <w:szCs w:val="24"/>
        </w:rPr>
        <w:t>4</w:t>
      </w:r>
      <w:r w:rsidRPr="00C2491C">
        <w:rPr>
          <w:rFonts w:ascii="Arial" w:hAnsi="Arial" w:cs="Arial"/>
          <w:sz w:val="24"/>
          <w:szCs w:val="24"/>
        </w:rPr>
        <w:t>, localizada al sur</w:t>
      </w:r>
      <w:r>
        <w:rPr>
          <w:rFonts w:ascii="Arial" w:hAnsi="Arial" w:cs="Arial"/>
          <w:sz w:val="24"/>
          <w:szCs w:val="24"/>
        </w:rPr>
        <w:t xml:space="preserve"> poniente</w:t>
      </w:r>
      <w:r w:rsidRPr="00C2491C">
        <w:rPr>
          <w:rFonts w:ascii="Arial" w:hAnsi="Arial" w:cs="Arial"/>
          <w:sz w:val="24"/>
          <w:szCs w:val="24"/>
        </w:rPr>
        <w:t xml:space="preserve"> del centro de población con una superficie de </w:t>
      </w:r>
      <w:r>
        <w:rPr>
          <w:rFonts w:ascii="Arial" w:hAnsi="Arial" w:cs="Arial"/>
          <w:sz w:val="24"/>
          <w:szCs w:val="24"/>
        </w:rPr>
        <w:t>6.99</w:t>
      </w:r>
      <w:r w:rsidRPr="00C2491C">
        <w:rPr>
          <w:rFonts w:ascii="Arial" w:hAnsi="Arial" w:cs="Arial"/>
          <w:sz w:val="24"/>
          <w:szCs w:val="24"/>
        </w:rPr>
        <w:t xml:space="preserve"> hectáreas, colinda al Norte con  área de renovación urbana </w:t>
      </w:r>
      <w:r w:rsidRPr="00C2491C">
        <w:rPr>
          <w:rFonts w:ascii="Arial" w:hAnsi="Arial" w:cs="Arial"/>
          <w:b/>
          <w:sz w:val="24"/>
          <w:szCs w:val="24"/>
        </w:rPr>
        <w:t>AU-RN5</w:t>
      </w:r>
      <w:r w:rsidR="00A1531A">
        <w:rPr>
          <w:rFonts w:ascii="Arial" w:hAnsi="Arial" w:cs="Arial"/>
          <w:sz w:val="24"/>
          <w:szCs w:val="24"/>
        </w:rPr>
        <w:t xml:space="preserve">, la  restricción por paso de infraestructura de drenaje </w:t>
      </w:r>
      <w:r w:rsidR="00A1531A" w:rsidRPr="00A1531A">
        <w:rPr>
          <w:rFonts w:ascii="Arial" w:hAnsi="Arial" w:cs="Arial"/>
          <w:b/>
          <w:sz w:val="24"/>
          <w:szCs w:val="24"/>
        </w:rPr>
        <w:t>RI-DR1</w:t>
      </w:r>
      <w:r w:rsidR="00A1531A">
        <w:rPr>
          <w:rFonts w:ascii="Arial" w:hAnsi="Arial" w:cs="Arial"/>
          <w:sz w:val="24"/>
          <w:szCs w:val="24"/>
        </w:rPr>
        <w:t xml:space="preserve"> </w:t>
      </w:r>
      <w:r>
        <w:rPr>
          <w:rFonts w:ascii="Arial" w:hAnsi="Arial" w:cs="Arial"/>
          <w:sz w:val="24"/>
          <w:szCs w:val="24"/>
        </w:rPr>
        <w:t xml:space="preserve">y área de reserva urbana a mediano plazo </w:t>
      </w:r>
      <w:r w:rsidRPr="00C2491C">
        <w:rPr>
          <w:rFonts w:ascii="Arial" w:hAnsi="Arial" w:cs="Arial"/>
          <w:b/>
          <w:sz w:val="24"/>
          <w:szCs w:val="24"/>
        </w:rPr>
        <w:t>RU-MP5</w:t>
      </w:r>
      <w:r>
        <w:rPr>
          <w:rFonts w:ascii="Arial" w:hAnsi="Arial" w:cs="Arial"/>
          <w:b/>
          <w:sz w:val="24"/>
          <w:szCs w:val="24"/>
        </w:rPr>
        <w:t xml:space="preserve">, </w:t>
      </w:r>
      <w:r>
        <w:rPr>
          <w:rFonts w:ascii="Arial" w:hAnsi="Arial" w:cs="Arial"/>
          <w:sz w:val="24"/>
          <w:szCs w:val="24"/>
        </w:rPr>
        <w:t xml:space="preserve"> </w:t>
      </w:r>
      <w:r w:rsidRPr="00C2491C">
        <w:rPr>
          <w:rFonts w:ascii="Arial" w:hAnsi="Arial" w:cs="Arial"/>
          <w:sz w:val="24"/>
          <w:szCs w:val="24"/>
        </w:rPr>
        <w:t xml:space="preserve">al sur con  el área </w:t>
      </w:r>
      <w:r>
        <w:rPr>
          <w:rFonts w:ascii="Arial" w:hAnsi="Arial" w:cs="Arial"/>
          <w:sz w:val="24"/>
          <w:szCs w:val="24"/>
        </w:rPr>
        <w:t xml:space="preserve">de reserva urbana a largo plazo </w:t>
      </w:r>
      <w:r w:rsidRPr="00A1531A">
        <w:rPr>
          <w:rFonts w:ascii="Arial" w:hAnsi="Arial" w:cs="Arial"/>
          <w:b/>
          <w:sz w:val="24"/>
          <w:szCs w:val="24"/>
        </w:rPr>
        <w:t>RU-LP3</w:t>
      </w:r>
      <w:r>
        <w:rPr>
          <w:rFonts w:ascii="Arial" w:hAnsi="Arial" w:cs="Arial"/>
          <w:sz w:val="24"/>
          <w:szCs w:val="24"/>
        </w:rPr>
        <w:t xml:space="preserve">, </w:t>
      </w:r>
      <w:r w:rsidR="00A1531A">
        <w:rPr>
          <w:rFonts w:ascii="Arial" w:hAnsi="Arial" w:cs="Arial"/>
          <w:sz w:val="24"/>
          <w:szCs w:val="24"/>
        </w:rPr>
        <w:t xml:space="preserve"> al oriente con la reserva urbana a media no plazo </w:t>
      </w:r>
      <w:r w:rsidR="00A1531A" w:rsidRPr="00A1531A">
        <w:rPr>
          <w:rFonts w:ascii="Arial" w:hAnsi="Arial" w:cs="Arial"/>
          <w:b/>
          <w:sz w:val="24"/>
          <w:szCs w:val="24"/>
        </w:rPr>
        <w:t>RU-MP3</w:t>
      </w:r>
      <w:r w:rsidR="00A1531A">
        <w:rPr>
          <w:rFonts w:ascii="Arial" w:hAnsi="Arial" w:cs="Arial"/>
          <w:b/>
          <w:sz w:val="24"/>
          <w:szCs w:val="24"/>
        </w:rPr>
        <w:t xml:space="preserve"> </w:t>
      </w:r>
      <w:r w:rsidR="00A1531A" w:rsidRPr="00A1531A">
        <w:rPr>
          <w:rFonts w:ascii="Arial" w:hAnsi="Arial" w:cs="Arial"/>
          <w:sz w:val="24"/>
          <w:szCs w:val="24"/>
        </w:rPr>
        <w:t xml:space="preserve">y al poniente con área de transición </w:t>
      </w:r>
      <w:r w:rsidR="00A1531A">
        <w:rPr>
          <w:rFonts w:ascii="Arial" w:hAnsi="Arial" w:cs="Arial"/>
          <w:b/>
          <w:sz w:val="24"/>
          <w:szCs w:val="24"/>
        </w:rPr>
        <w:t xml:space="preserve"> AT-2.</w:t>
      </w:r>
    </w:p>
    <w:p w:rsidR="00A1531A" w:rsidRPr="00A1531A" w:rsidRDefault="00A1531A" w:rsidP="00A1531A">
      <w:pPr>
        <w:jc w:val="both"/>
        <w:rPr>
          <w:rFonts w:ascii="Arial" w:hAnsi="Arial" w:cs="Arial"/>
          <w:b/>
          <w:sz w:val="24"/>
          <w:szCs w:val="24"/>
        </w:rPr>
      </w:pPr>
      <w:r>
        <w:rPr>
          <w:rFonts w:ascii="Arial" w:hAnsi="Arial" w:cs="Arial"/>
          <w:b/>
          <w:sz w:val="24"/>
          <w:szCs w:val="24"/>
        </w:rPr>
        <w:t>RU-MP5</w:t>
      </w:r>
      <w:r w:rsidRPr="00A1531A">
        <w:rPr>
          <w:rFonts w:ascii="Arial" w:hAnsi="Arial" w:cs="Arial"/>
          <w:b/>
          <w:sz w:val="24"/>
          <w:szCs w:val="24"/>
        </w:rPr>
        <w:t xml:space="preserve"> </w:t>
      </w:r>
      <w:r w:rsidRPr="00A1531A">
        <w:rPr>
          <w:rFonts w:ascii="Arial" w:hAnsi="Arial" w:cs="Arial"/>
          <w:sz w:val="24"/>
          <w:szCs w:val="24"/>
        </w:rPr>
        <w:t>Área de Reserva Urbana a Mediano Plazo 5</w:t>
      </w:r>
      <w:r>
        <w:rPr>
          <w:rFonts w:ascii="Arial" w:hAnsi="Arial" w:cs="Arial"/>
          <w:sz w:val="24"/>
          <w:szCs w:val="24"/>
        </w:rPr>
        <w:t>, localizada al</w:t>
      </w:r>
      <w:r w:rsidRPr="00A1531A">
        <w:rPr>
          <w:rFonts w:ascii="Arial" w:hAnsi="Arial" w:cs="Arial"/>
          <w:sz w:val="24"/>
          <w:szCs w:val="24"/>
        </w:rPr>
        <w:t xml:space="preserve"> poniente del centro de población con una superficie de </w:t>
      </w:r>
      <w:r>
        <w:rPr>
          <w:rFonts w:ascii="Arial" w:hAnsi="Arial" w:cs="Arial"/>
          <w:sz w:val="24"/>
          <w:szCs w:val="24"/>
        </w:rPr>
        <w:t>13.37</w:t>
      </w:r>
      <w:r w:rsidRPr="00A1531A">
        <w:rPr>
          <w:rFonts w:ascii="Arial" w:hAnsi="Arial" w:cs="Arial"/>
          <w:sz w:val="24"/>
          <w:szCs w:val="24"/>
        </w:rPr>
        <w:t xml:space="preserve"> hectáreas, colinda al Norte con  área de renovación urbana </w:t>
      </w:r>
      <w:r w:rsidRPr="00A1531A">
        <w:rPr>
          <w:rFonts w:ascii="Arial" w:hAnsi="Arial" w:cs="Arial"/>
          <w:b/>
          <w:sz w:val="24"/>
          <w:szCs w:val="24"/>
        </w:rPr>
        <w:t>AU-RN2</w:t>
      </w:r>
      <w:r>
        <w:rPr>
          <w:rFonts w:ascii="Arial" w:hAnsi="Arial" w:cs="Arial"/>
          <w:sz w:val="24"/>
          <w:szCs w:val="24"/>
        </w:rPr>
        <w:t xml:space="preserve"> y la reserva urbana a mediano plazo </w:t>
      </w:r>
      <w:r w:rsidRPr="00A1531A">
        <w:rPr>
          <w:rFonts w:ascii="Arial" w:hAnsi="Arial" w:cs="Arial"/>
          <w:b/>
          <w:sz w:val="24"/>
          <w:szCs w:val="24"/>
        </w:rPr>
        <w:t>RU-MP1</w:t>
      </w:r>
      <w:r w:rsidRPr="00A1531A">
        <w:rPr>
          <w:rFonts w:ascii="Arial" w:hAnsi="Arial" w:cs="Arial"/>
          <w:sz w:val="24"/>
          <w:szCs w:val="24"/>
        </w:rPr>
        <w:t>,  al sur con</w:t>
      </w:r>
      <w:r w:rsidRPr="00A1531A">
        <w:t xml:space="preserve"> </w:t>
      </w:r>
      <w:r w:rsidRPr="00A1531A">
        <w:rPr>
          <w:rFonts w:ascii="Arial" w:hAnsi="Arial" w:cs="Arial"/>
          <w:sz w:val="24"/>
          <w:szCs w:val="24"/>
        </w:rPr>
        <w:t xml:space="preserve">la  restricción por paso de infraestructura de drenaje </w:t>
      </w:r>
      <w:r w:rsidRPr="00A1531A">
        <w:rPr>
          <w:rFonts w:ascii="Arial" w:hAnsi="Arial" w:cs="Arial"/>
          <w:b/>
          <w:sz w:val="24"/>
          <w:szCs w:val="24"/>
        </w:rPr>
        <w:t>RI-DR1</w:t>
      </w:r>
      <w:r>
        <w:rPr>
          <w:rFonts w:ascii="Arial" w:hAnsi="Arial" w:cs="Arial"/>
          <w:sz w:val="24"/>
          <w:szCs w:val="24"/>
        </w:rPr>
        <w:t xml:space="preserve"> , al oriente con </w:t>
      </w:r>
      <w:r w:rsidRPr="00A1531A">
        <w:rPr>
          <w:rFonts w:ascii="Arial" w:hAnsi="Arial" w:cs="Arial"/>
          <w:sz w:val="24"/>
          <w:szCs w:val="24"/>
        </w:rPr>
        <w:t xml:space="preserve">el área </w:t>
      </w:r>
      <w:r>
        <w:rPr>
          <w:rFonts w:ascii="Arial" w:hAnsi="Arial" w:cs="Arial"/>
          <w:sz w:val="24"/>
          <w:szCs w:val="24"/>
        </w:rPr>
        <w:t xml:space="preserve">renovación urbana </w:t>
      </w:r>
      <w:r w:rsidRPr="00A1531A">
        <w:rPr>
          <w:rFonts w:ascii="Arial" w:hAnsi="Arial" w:cs="Arial"/>
          <w:b/>
          <w:sz w:val="24"/>
          <w:szCs w:val="24"/>
        </w:rPr>
        <w:t>AU-RN2</w:t>
      </w:r>
      <w:r>
        <w:rPr>
          <w:rFonts w:ascii="Arial" w:hAnsi="Arial" w:cs="Arial"/>
          <w:sz w:val="24"/>
          <w:szCs w:val="24"/>
        </w:rPr>
        <w:t xml:space="preserve"> y área urbana de protección al patrimonio fisonómico </w:t>
      </w:r>
      <w:r w:rsidRPr="00A1531A">
        <w:rPr>
          <w:rFonts w:ascii="Arial" w:hAnsi="Arial" w:cs="Arial"/>
          <w:b/>
          <w:sz w:val="24"/>
          <w:szCs w:val="24"/>
        </w:rPr>
        <w:t>AU-PPF1</w:t>
      </w:r>
      <w:r>
        <w:rPr>
          <w:rFonts w:ascii="Arial" w:hAnsi="Arial" w:cs="Arial"/>
          <w:b/>
          <w:sz w:val="24"/>
          <w:szCs w:val="24"/>
        </w:rPr>
        <w:t xml:space="preserve"> </w:t>
      </w:r>
      <w:r w:rsidRPr="00A1531A">
        <w:rPr>
          <w:rFonts w:ascii="Arial" w:hAnsi="Arial" w:cs="Arial"/>
          <w:sz w:val="24"/>
          <w:szCs w:val="24"/>
        </w:rPr>
        <w:t xml:space="preserve">y al poniente el área de protección a cauces y cuerpos de agua </w:t>
      </w:r>
      <w:r w:rsidRPr="00A1531A">
        <w:rPr>
          <w:rFonts w:ascii="Arial" w:hAnsi="Arial" w:cs="Arial"/>
          <w:b/>
          <w:sz w:val="24"/>
          <w:szCs w:val="24"/>
        </w:rPr>
        <w:t>CA-1</w:t>
      </w:r>
      <w:r w:rsidRPr="00A1531A">
        <w:rPr>
          <w:rFonts w:ascii="Arial" w:hAnsi="Arial" w:cs="Arial"/>
          <w:sz w:val="24"/>
          <w:szCs w:val="24"/>
        </w:rPr>
        <w:t>.</w:t>
      </w:r>
    </w:p>
    <w:p w:rsidR="001C043D" w:rsidRDefault="001C043D" w:rsidP="00A1531A">
      <w:pPr>
        <w:jc w:val="both"/>
        <w:rPr>
          <w:rFonts w:ascii="Arial" w:hAnsi="Arial" w:cs="Arial"/>
          <w:sz w:val="24"/>
          <w:szCs w:val="24"/>
        </w:rPr>
      </w:pPr>
      <w:r>
        <w:rPr>
          <w:rFonts w:ascii="Arial" w:hAnsi="Arial" w:cs="Arial"/>
          <w:b/>
          <w:sz w:val="24"/>
          <w:szCs w:val="24"/>
        </w:rPr>
        <w:t>RU-MP6</w:t>
      </w:r>
      <w:r w:rsidRPr="001C043D">
        <w:rPr>
          <w:rFonts w:ascii="Arial" w:hAnsi="Arial" w:cs="Arial"/>
          <w:sz w:val="24"/>
          <w:szCs w:val="24"/>
        </w:rPr>
        <w:t xml:space="preserve"> Área de Reserva Urbana a Mediano Plazo </w:t>
      </w:r>
      <w:r>
        <w:rPr>
          <w:rFonts w:ascii="Arial" w:hAnsi="Arial" w:cs="Arial"/>
          <w:sz w:val="24"/>
          <w:szCs w:val="24"/>
        </w:rPr>
        <w:t>6</w:t>
      </w:r>
      <w:r w:rsidRPr="001C043D">
        <w:rPr>
          <w:rFonts w:ascii="Arial" w:hAnsi="Arial" w:cs="Arial"/>
          <w:sz w:val="24"/>
          <w:szCs w:val="24"/>
        </w:rPr>
        <w:t xml:space="preserve">, localizada al </w:t>
      </w:r>
      <w:r>
        <w:rPr>
          <w:rFonts w:ascii="Arial" w:hAnsi="Arial" w:cs="Arial"/>
          <w:sz w:val="24"/>
          <w:szCs w:val="24"/>
        </w:rPr>
        <w:t>norte</w:t>
      </w:r>
      <w:r w:rsidRPr="001C043D">
        <w:rPr>
          <w:rFonts w:ascii="Arial" w:hAnsi="Arial" w:cs="Arial"/>
          <w:sz w:val="24"/>
          <w:szCs w:val="24"/>
        </w:rPr>
        <w:t xml:space="preserve"> del centro de población con una superficie de </w:t>
      </w:r>
      <w:r>
        <w:rPr>
          <w:rFonts w:ascii="Arial" w:hAnsi="Arial" w:cs="Arial"/>
          <w:sz w:val="24"/>
          <w:szCs w:val="24"/>
        </w:rPr>
        <w:t>1.14</w:t>
      </w:r>
      <w:r w:rsidRPr="001C043D">
        <w:rPr>
          <w:rFonts w:ascii="Arial" w:hAnsi="Arial" w:cs="Arial"/>
          <w:sz w:val="24"/>
          <w:szCs w:val="24"/>
        </w:rPr>
        <w:t xml:space="preserve"> hectáreas, colinda al Norte con  área de </w:t>
      </w:r>
      <w:r>
        <w:rPr>
          <w:rFonts w:ascii="Arial" w:hAnsi="Arial" w:cs="Arial"/>
          <w:sz w:val="24"/>
          <w:szCs w:val="24"/>
        </w:rPr>
        <w:t xml:space="preserve">reserva urbana a corto plazo </w:t>
      </w:r>
      <w:r w:rsidRPr="001C043D">
        <w:rPr>
          <w:rFonts w:ascii="Arial" w:hAnsi="Arial" w:cs="Arial"/>
          <w:b/>
          <w:sz w:val="24"/>
          <w:szCs w:val="24"/>
        </w:rPr>
        <w:t>RU-CP1</w:t>
      </w:r>
      <w:r>
        <w:rPr>
          <w:rFonts w:ascii="Arial" w:hAnsi="Arial" w:cs="Arial"/>
          <w:sz w:val="24"/>
          <w:szCs w:val="24"/>
        </w:rPr>
        <w:t xml:space="preserve">  y área de reserva urbana a mediano plazo </w:t>
      </w:r>
      <w:r w:rsidRPr="001C043D">
        <w:rPr>
          <w:rFonts w:ascii="Arial" w:hAnsi="Arial" w:cs="Arial"/>
          <w:b/>
          <w:sz w:val="24"/>
          <w:szCs w:val="24"/>
        </w:rPr>
        <w:t>RU-MP2</w:t>
      </w:r>
      <w:r>
        <w:rPr>
          <w:rFonts w:ascii="Arial" w:hAnsi="Arial" w:cs="Arial"/>
          <w:sz w:val="24"/>
          <w:szCs w:val="24"/>
        </w:rPr>
        <w:t xml:space="preserve">, al sur con restricción por paso de </w:t>
      </w:r>
      <w:r>
        <w:rPr>
          <w:rFonts w:ascii="Arial" w:hAnsi="Arial" w:cs="Arial"/>
          <w:sz w:val="24"/>
          <w:szCs w:val="24"/>
        </w:rPr>
        <w:lastRenderedPageBreak/>
        <w:t xml:space="preserve">infraestructura vialidad </w:t>
      </w:r>
      <w:r w:rsidRPr="00234C7C">
        <w:rPr>
          <w:rFonts w:ascii="Arial" w:hAnsi="Arial" w:cs="Arial"/>
          <w:sz w:val="24"/>
          <w:szCs w:val="24"/>
        </w:rPr>
        <w:t xml:space="preserve">regional </w:t>
      </w:r>
      <w:r w:rsidRPr="00234C7C">
        <w:rPr>
          <w:rFonts w:ascii="Arial" w:hAnsi="Arial" w:cs="Arial"/>
          <w:b/>
          <w:sz w:val="24"/>
          <w:szCs w:val="24"/>
        </w:rPr>
        <w:t>RI-V</w:t>
      </w:r>
      <w:r w:rsidR="00234C7C" w:rsidRPr="00234C7C">
        <w:rPr>
          <w:rFonts w:ascii="Arial" w:hAnsi="Arial" w:cs="Arial"/>
          <w:b/>
          <w:sz w:val="24"/>
          <w:szCs w:val="24"/>
        </w:rPr>
        <w:t>L</w:t>
      </w:r>
      <w:r w:rsidRPr="00234C7C">
        <w:rPr>
          <w:rFonts w:ascii="Arial" w:hAnsi="Arial" w:cs="Arial"/>
          <w:b/>
          <w:sz w:val="24"/>
          <w:szCs w:val="24"/>
        </w:rPr>
        <w:t>1</w:t>
      </w:r>
      <w:r>
        <w:rPr>
          <w:rFonts w:ascii="Arial" w:hAnsi="Arial" w:cs="Arial"/>
          <w:sz w:val="24"/>
          <w:szCs w:val="24"/>
        </w:rPr>
        <w:t xml:space="preserve">, al oriente con área de renovación urbana </w:t>
      </w:r>
      <w:r w:rsidRPr="001C043D">
        <w:rPr>
          <w:rFonts w:ascii="Arial" w:hAnsi="Arial" w:cs="Arial"/>
          <w:b/>
          <w:sz w:val="24"/>
          <w:szCs w:val="24"/>
        </w:rPr>
        <w:t>AU-RN3</w:t>
      </w:r>
      <w:r>
        <w:rPr>
          <w:rFonts w:ascii="Arial" w:hAnsi="Arial" w:cs="Arial"/>
          <w:sz w:val="24"/>
          <w:szCs w:val="24"/>
        </w:rPr>
        <w:t xml:space="preserve"> y al poniente con reserva urbana a corto plazo </w:t>
      </w:r>
      <w:r w:rsidRPr="001C043D">
        <w:rPr>
          <w:rFonts w:ascii="Arial" w:hAnsi="Arial" w:cs="Arial"/>
          <w:b/>
          <w:sz w:val="24"/>
          <w:szCs w:val="24"/>
        </w:rPr>
        <w:t>RU-CP1.</w:t>
      </w:r>
    </w:p>
    <w:p w:rsidR="00A1531A" w:rsidRDefault="00DE0A68" w:rsidP="00DE0A68">
      <w:pPr>
        <w:pStyle w:val="Ttulo3"/>
      </w:pPr>
      <w:bookmarkStart w:id="17" w:name="_Toc164701431"/>
      <w:r w:rsidRPr="00DE0A68">
        <w:t>III.</w:t>
      </w:r>
      <w:r>
        <w:t xml:space="preserve">3. Áreas de Reserva Urbana a Largo </w:t>
      </w:r>
      <w:r w:rsidRPr="00DE0A68">
        <w:t>Plazo.</w:t>
      </w:r>
      <w:bookmarkEnd w:id="17"/>
    </w:p>
    <w:p w:rsidR="00DE0A68" w:rsidRPr="00DE0A68" w:rsidRDefault="00DE0A68" w:rsidP="00DE0A68">
      <w:pPr>
        <w:jc w:val="both"/>
        <w:rPr>
          <w:rFonts w:ascii="Arial" w:hAnsi="Arial" w:cs="Arial"/>
          <w:sz w:val="24"/>
          <w:szCs w:val="24"/>
          <w:lang w:val="es-ES_tradnl"/>
        </w:rPr>
      </w:pPr>
      <w:r w:rsidRPr="00DE0A68">
        <w:rPr>
          <w:rFonts w:ascii="Arial" w:hAnsi="Arial" w:cs="Arial"/>
          <w:sz w:val="24"/>
          <w:szCs w:val="24"/>
          <w:lang w:val="es-ES_tradnl"/>
        </w:rPr>
        <w:t>Son las áreas potencialmente urbanizables pero que no cuentan con las obras de infraestructura básica y no es posible realizarlas inmediatamente; sin embargo, los interesados podrán solicitar a dichas autoridades, la realización de estudios o realizarlos por su cuenta, que permitan la promoción de las obras de infraestructura básica y de ser viable estas áreas se consideraran como de  reserva urbana a corto plazo.</w:t>
      </w:r>
    </w:p>
    <w:p w:rsidR="00DE0A68" w:rsidRPr="00DE0A68" w:rsidRDefault="00DE0A68" w:rsidP="00DE0A68">
      <w:pPr>
        <w:jc w:val="both"/>
        <w:rPr>
          <w:rFonts w:ascii="Arial" w:hAnsi="Arial" w:cs="Arial"/>
          <w:b/>
          <w:sz w:val="24"/>
          <w:szCs w:val="24"/>
        </w:rPr>
      </w:pPr>
      <w:r>
        <w:rPr>
          <w:rFonts w:ascii="Arial" w:hAnsi="Arial" w:cs="Arial"/>
          <w:b/>
          <w:sz w:val="24"/>
          <w:szCs w:val="24"/>
        </w:rPr>
        <w:t>RU-LP1</w:t>
      </w:r>
      <w:r w:rsidRPr="00DE0A68">
        <w:rPr>
          <w:rFonts w:ascii="Arial" w:hAnsi="Arial" w:cs="Arial"/>
          <w:b/>
          <w:sz w:val="24"/>
          <w:szCs w:val="24"/>
        </w:rPr>
        <w:t xml:space="preserve"> </w:t>
      </w:r>
      <w:r w:rsidRPr="00DE0A68">
        <w:rPr>
          <w:rFonts w:ascii="Arial" w:hAnsi="Arial" w:cs="Arial"/>
          <w:sz w:val="24"/>
          <w:szCs w:val="24"/>
        </w:rPr>
        <w:t xml:space="preserve">Área de Reserva Urbana a </w:t>
      </w:r>
      <w:r>
        <w:rPr>
          <w:rFonts w:ascii="Arial" w:hAnsi="Arial" w:cs="Arial"/>
          <w:sz w:val="24"/>
          <w:szCs w:val="24"/>
        </w:rPr>
        <w:t xml:space="preserve">largo </w:t>
      </w:r>
      <w:r w:rsidRPr="00DE0A68">
        <w:rPr>
          <w:rFonts w:ascii="Arial" w:hAnsi="Arial" w:cs="Arial"/>
          <w:sz w:val="24"/>
          <w:szCs w:val="24"/>
        </w:rPr>
        <w:t xml:space="preserve">Plazo </w:t>
      </w:r>
      <w:r>
        <w:rPr>
          <w:rFonts w:ascii="Arial" w:hAnsi="Arial" w:cs="Arial"/>
          <w:sz w:val="24"/>
          <w:szCs w:val="24"/>
        </w:rPr>
        <w:t>1</w:t>
      </w:r>
      <w:r w:rsidRPr="00DE0A68">
        <w:rPr>
          <w:rFonts w:ascii="Arial" w:hAnsi="Arial" w:cs="Arial"/>
          <w:sz w:val="24"/>
          <w:szCs w:val="24"/>
        </w:rPr>
        <w:t xml:space="preserve">, localizada al </w:t>
      </w:r>
      <w:r>
        <w:rPr>
          <w:rFonts w:ascii="Arial" w:hAnsi="Arial" w:cs="Arial"/>
          <w:sz w:val="24"/>
          <w:szCs w:val="24"/>
        </w:rPr>
        <w:t xml:space="preserve">norte </w:t>
      </w:r>
      <w:r w:rsidRPr="00DE0A68">
        <w:rPr>
          <w:rFonts w:ascii="Arial" w:hAnsi="Arial" w:cs="Arial"/>
          <w:sz w:val="24"/>
          <w:szCs w:val="24"/>
        </w:rPr>
        <w:t xml:space="preserve"> del centro de población con una superficie de 1</w:t>
      </w:r>
      <w:r>
        <w:rPr>
          <w:rFonts w:ascii="Arial" w:hAnsi="Arial" w:cs="Arial"/>
          <w:sz w:val="24"/>
          <w:szCs w:val="24"/>
        </w:rPr>
        <w:t>7.18</w:t>
      </w:r>
      <w:r w:rsidRPr="00DE0A68">
        <w:rPr>
          <w:rFonts w:ascii="Arial" w:hAnsi="Arial" w:cs="Arial"/>
          <w:sz w:val="24"/>
          <w:szCs w:val="24"/>
        </w:rPr>
        <w:t xml:space="preserve"> hectáreas, colinda al Norte con restricción por paso de infraestructura vialidad regional </w:t>
      </w:r>
      <w:r w:rsidRPr="00DE0A68">
        <w:rPr>
          <w:rFonts w:ascii="Arial" w:hAnsi="Arial" w:cs="Arial"/>
          <w:b/>
          <w:sz w:val="24"/>
          <w:szCs w:val="24"/>
        </w:rPr>
        <w:t>RI-V</w:t>
      </w:r>
      <w:r w:rsidR="00234C7C">
        <w:rPr>
          <w:rFonts w:ascii="Arial" w:hAnsi="Arial" w:cs="Arial"/>
          <w:b/>
          <w:sz w:val="24"/>
          <w:szCs w:val="24"/>
        </w:rPr>
        <w:t>L</w:t>
      </w:r>
      <w:r w:rsidRPr="00DE0A68">
        <w:rPr>
          <w:rFonts w:ascii="Arial" w:hAnsi="Arial" w:cs="Arial"/>
          <w:b/>
          <w:sz w:val="24"/>
          <w:szCs w:val="24"/>
        </w:rPr>
        <w:t>1</w:t>
      </w:r>
      <w:r w:rsidRPr="00DE0A68">
        <w:rPr>
          <w:rFonts w:ascii="Arial" w:hAnsi="Arial" w:cs="Arial"/>
          <w:sz w:val="24"/>
          <w:szCs w:val="24"/>
        </w:rPr>
        <w:t xml:space="preserve">,  al sur el área de protección a cauces y cuerpos de agua </w:t>
      </w:r>
      <w:r w:rsidRPr="00DE0A68">
        <w:rPr>
          <w:rFonts w:ascii="Arial" w:hAnsi="Arial" w:cs="Arial"/>
          <w:b/>
          <w:sz w:val="24"/>
          <w:szCs w:val="24"/>
        </w:rPr>
        <w:t>CA-</w:t>
      </w:r>
      <w:r>
        <w:rPr>
          <w:rFonts w:ascii="Arial" w:hAnsi="Arial" w:cs="Arial"/>
          <w:b/>
          <w:sz w:val="24"/>
          <w:szCs w:val="24"/>
        </w:rPr>
        <w:t>3</w:t>
      </w:r>
      <w:r>
        <w:rPr>
          <w:rFonts w:ascii="Arial" w:hAnsi="Arial" w:cs="Arial"/>
          <w:sz w:val="24"/>
          <w:szCs w:val="24"/>
        </w:rPr>
        <w:t xml:space="preserve">, al oriente con área rustica agrícola AR-AGR3 y al poniente con área de reserva urbana a corto plazo </w:t>
      </w:r>
      <w:r w:rsidRPr="00DE0A68">
        <w:rPr>
          <w:rFonts w:ascii="Arial" w:hAnsi="Arial" w:cs="Arial"/>
          <w:b/>
          <w:sz w:val="24"/>
          <w:szCs w:val="24"/>
        </w:rPr>
        <w:t>RU-CP2</w:t>
      </w:r>
      <w:r>
        <w:rPr>
          <w:rFonts w:ascii="Arial" w:hAnsi="Arial" w:cs="Arial"/>
          <w:b/>
          <w:sz w:val="24"/>
          <w:szCs w:val="24"/>
        </w:rPr>
        <w:t>.</w:t>
      </w:r>
    </w:p>
    <w:p w:rsidR="00B84386" w:rsidRDefault="00DE0A68" w:rsidP="00DE0A68">
      <w:pPr>
        <w:jc w:val="both"/>
        <w:rPr>
          <w:rFonts w:ascii="Arial" w:hAnsi="Arial" w:cs="Arial"/>
          <w:sz w:val="24"/>
          <w:szCs w:val="24"/>
        </w:rPr>
      </w:pPr>
      <w:r w:rsidRPr="00DE0A68">
        <w:rPr>
          <w:rFonts w:ascii="Arial" w:hAnsi="Arial" w:cs="Arial"/>
          <w:b/>
          <w:sz w:val="24"/>
          <w:szCs w:val="24"/>
        </w:rPr>
        <w:t>RU-LP</w:t>
      </w:r>
      <w:r>
        <w:rPr>
          <w:rFonts w:ascii="Arial" w:hAnsi="Arial" w:cs="Arial"/>
          <w:b/>
          <w:sz w:val="24"/>
          <w:szCs w:val="24"/>
        </w:rPr>
        <w:t>2</w:t>
      </w:r>
      <w:r w:rsidRPr="00DE0A68">
        <w:rPr>
          <w:rFonts w:ascii="Arial" w:hAnsi="Arial" w:cs="Arial"/>
          <w:b/>
          <w:sz w:val="24"/>
          <w:szCs w:val="24"/>
        </w:rPr>
        <w:t xml:space="preserve"> </w:t>
      </w:r>
      <w:r w:rsidRPr="00DE0A68">
        <w:rPr>
          <w:rFonts w:ascii="Arial" w:hAnsi="Arial" w:cs="Arial"/>
          <w:sz w:val="24"/>
          <w:szCs w:val="24"/>
        </w:rPr>
        <w:t xml:space="preserve">Área de Reserva Urbana a largo Plazo </w:t>
      </w:r>
      <w:r>
        <w:rPr>
          <w:rFonts w:ascii="Arial" w:hAnsi="Arial" w:cs="Arial"/>
          <w:sz w:val="24"/>
          <w:szCs w:val="24"/>
        </w:rPr>
        <w:t>2</w:t>
      </w:r>
      <w:r w:rsidRPr="00DE0A68">
        <w:rPr>
          <w:rFonts w:ascii="Arial" w:hAnsi="Arial" w:cs="Arial"/>
          <w:sz w:val="24"/>
          <w:szCs w:val="24"/>
        </w:rPr>
        <w:t xml:space="preserve">, localizada al </w:t>
      </w:r>
      <w:r w:rsidR="00B84386">
        <w:rPr>
          <w:rFonts w:ascii="Arial" w:hAnsi="Arial" w:cs="Arial"/>
          <w:sz w:val="24"/>
          <w:szCs w:val="24"/>
        </w:rPr>
        <w:t>sur</w:t>
      </w:r>
      <w:r w:rsidRPr="00DE0A68">
        <w:rPr>
          <w:rFonts w:ascii="Arial" w:hAnsi="Arial" w:cs="Arial"/>
          <w:sz w:val="24"/>
          <w:szCs w:val="24"/>
        </w:rPr>
        <w:t xml:space="preserve">  del centro de población con una superficie de </w:t>
      </w:r>
      <w:r w:rsidR="00B84386">
        <w:rPr>
          <w:rFonts w:ascii="Arial" w:hAnsi="Arial" w:cs="Arial"/>
          <w:sz w:val="24"/>
          <w:szCs w:val="24"/>
        </w:rPr>
        <w:t>21.24</w:t>
      </w:r>
      <w:r w:rsidRPr="00DE0A68">
        <w:rPr>
          <w:rFonts w:ascii="Arial" w:hAnsi="Arial" w:cs="Arial"/>
          <w:sz w:val="24"/>
          <w:szCs w:val="24"/>
        </w:rPr>
        <w:t xml:space="preserve"> hectáreas, colinda al Norte con </w:t>
      </w:r>
      <w:r w:rsidR="00B84386">
        <w:rPr>
          <w:rFonts w:ascii="Arial" w:hAnsi="Arial" w:cs="Arial"/>
          <w:sz w:val="24"/>
          <w:szCs w:val="24"/>
        </w:rPr>
        <w:t xml:space="preserve">área de reserva urbana a mediano plazo RU-MP4, al sur </w:t>
      </w:r>
      <w:r w:rsidR="00B84386" w:rsidRPr="00B84386">
        <w:rPr>
          <w:rFonts w:ascii="Arial" w:hAnsi="Arial" w:cs="Arial"/>
          <w:sz w:val="24"/>
          <w:szCs w:val="24"/>
        </w:rPr>
        <w:t xml:space="preserve">con área rustica agrícola </w:t>
      </w:r>
      <w:r w:rsidR="00B84386" w:rsidRPr="00B84386">
        <w:rPr>
          <w:rFonts w:ascii="Arial" w:hAnsi="Arial" w:cs="Arial"/>
          <w:b/>
          <w:sz w:val="24"/>
          <w:szCs w:val="24"/>
        </w:rPr>
        <w:t>AR-AGR6</w:t>
      </w:r>
      <w:r w:rsidR="00B84386">
        <w:rPr>
          <w:rFonts w:ascii="Arial" w:hAnsi="Arial" w:cs="Arial"/>
          <w:b/>
          <w:sz w:val="24"/>
          <w:szCs w:val="24"/>
        </w:rPr>
        <w:t xml:space="preserve">, </w:t>
      </w:r>
      <w:r w:rsidR="00B84386" w:rsidRPr="00B84386">
        <w:rPr>
          <w:rFonts w:ascii="Arial" w:hAnsi="Arial" w:cs="Arial"/>
          <w:sz w:val="24"/>
          <w:szCs w:val="24"/>
        </w:rPr>
        <w:t>con restricción por paso de infraestructura drenaje</w:t>
      </w:r>
      <w:r w:rsidR="00B84386">
        <w:rPr>
          <w:rFonts w:ascii="Arial" w:hAnsi="Arial" w:cs="Arial"/>
          <w:b/>
          <w:sz w:val="24"/>
          <w:szCs w:val="24"/>
        </w:rPr>
        <w:t xml:space="preserve"> RI-DR2</w:t>
      </w:r>
      <w:r w:rsidR="00B84386">
        <w:rPr>
          <w:rFonts w:ascii="Arial" w:hAnsi="Arial" w:cs="Arial"/>
          <w:sz w:val="24"/>
          <w:szCs w:val="24"/>
        </w:rPr>
        <w:t xml:space="preserve"> y área de transición </w:t>
      </w:r>
      <w:r w:rsidR="00B84386" w:rsidRPr="00B84386">
        <w:rPr>
          <w:rFonts w:ascii="Arial" w:hAnsi="Arial" w:cs="Arial"/>
          <w:b/>
          <w:sz w:val="24"/>
          <w:szCs w:val="24"/>
        </w:rPr>
        <w:t>AT-1</w:t>
      </w:r>
      <w:r w:rsidR="00B84386" w:rsidRPr="00B84386">
        <w:rPr>
          <w:rFonts w:ascii="Arial" w:hAnsi="Arial" w:cs="Arial"/>
          <w:sz w:val="24"/>
          <w:szCs w:val="24"/>
        </w:rPr>
        <w:t xml:space="preserve"> </w:t>
      </w:r>
      <w:r w:rsidR="00B84386">
        <w:rPr>
          <w:rFonts w:ascii="Arial" w:hAnsi="Arial" w:cs="Arial"/>
          <w:sz w:val="24"/>
          <w:szCs w:val="24"/>
        </w:rPr>
        <w:t xml:space="preserve">y </w:t>
      </w:r>
      <w:r w:rsidRPr="00DE0A68">
        <w:rPr>
          <w:rFonts w:ascii="Arial" w:hAnsi="Arial" w:cs="Arial"/>
          <w:sz w:val="24"/>
          <w:szCs w:val="24"/>
        </w:rPr>
        <w:t xml:space="preserve">al poniente con área de </w:t>
      </w:r>
      <w:r w:rsidR="00B84386">
        <w:rPr>
          <w:rFonts w:ascii="Arial" w:hAnsi="Arial" w:cs="Arial"/>
          <w:sz w:val="24"/>
          <w:szCs w:val="24"/>
        </w:rPr>
        <w:t xml:space="preserve">transición </w:t>
      </w:r>
      <w:r w:rsidR="00B84386" w:rsidRPr="00B84386">
        <w:rPr>
          <w:rFonts w:ascii="Arial" w:hAnsi="Arial" w:cs="Arial"/>
          <w:b/>
          <w:sz w:val="24"/>
          <w:szCs w:val="24"/>
        </w:rPr>
        <w:t>AT-2</w:t>
      </w:r>
      <w:r w:rsidR="00B84386">
        <w:rPr>
          <w:rFonts w:ascii="Arial" w:hAnsi="Arial" w:cs="Arial"/>
          <w:b/>
          <w:sz w:val="24"/>
          <w:szCs w:val="24"/>
        </w:rPr>
        <w:t>.</w:t>
      </w:r>
    </w:p>
    <w:p w:rsidR="00FA42F9" w:rsidRPr="00AC1F8C" w:rsidRDefault="00FA42F9" w:rsidP="006A3181">
      <w:pPr>
        <w:pStyle w:val="Ttulo2"/>
        <w:rPr>
          <w:rFonts w:cs="Arial"/>
        </w:rPr>
      </w:pPr>
      <w:bookmarkStart w:id="18" w:name="_Toc164701432"/>
      <w:r w:rsidRPr="00AC1F8C">
        <w:rPr>
          <w:rFonts w:cs="Arial"/>
        </w:rPr>
        <w:t>IV. Áreas de Restricción de Instalaciones Especiales</w:t>
      </w:r>
      <w:bookmarkEnd w:id="18"/>
    </w:p>
    <w:p w:rsidR="00FA42F9" w:rsidRPr="00AC1F8C" w:rsidRDefault="00FA42F9" w:rsidP="00143507">
      <w:pPr>
        <w:jc w:val="both"/>
        <w:rPr>
          <w:rFonts w:ascii="Arial" w:hAnsi="Arial" w:cs="Arial"/>
          <w:sz w:val="24"/>
          <w:szCs w:val="24"/>
        </w:rPr>
      </w:pPr>
      <w:r w:rsidRPr="00AC1F8C">
        <w:rPr>
          <w:rFonts w:ascii="Arial" w:hAnsi="Arial" w:cs="Arial"/>
          <w:sz w:val="24"/>
          <w:szCs w:val="24"/>
        </w:rPr>
        <w:t>Son áreas próximas o dentro del área de influencia de instalaciones</w:t>
      </w:r>
      <w:r w:rsidR="006A3181" w:rsidRPr="00AC1F8C">
        <w:rPr>
          <w:rFonts w:ascii="Arial" w:hAnsi="Arial" w:cs="Arial"/>
          <w:sz w:val="24"/>
          <w:szCs w:val="24"/>
        </w:rPr>
        <w:t xml:space="preserve"> </w:t>
      </w:r>
      <w:r w:rsidRPr="00AC1F8C">
        <w:rPr>
          <w:rFonts w:ascii="Arial" w:hAnsi="Arial" w:cs="Arial"/>
          <w:sz w:val="24"/>
          <w:szCs w:val="24"/>
        </w:rPr>
        <w:t>especiales, que por razones de seguridad están sujetas a restricciones en su</w:t>
      </w:r>
      <w:r w:rsidR="006A3181" w:rsidRPr="00AC1F8C">
        <w:rPr>
          <w:rFonts w:ascii="Arial" w:hAnsi="Arial" w:cs="Arial"/>
          <w:sz w:val="24"/>
          <w:szCs w:val="24"/>
        </w:rPr>
        <w:t xml:space="preserve"> </w:t>
      </w:r>
      <w:r w:rsidRPr="00AC1F8C">
        <w:rPr>
          <w:rFonts w:ascii="Arial" w:hAnsi="Arial" w:cs="Arial"/>
          <w:sz w:val="24"/>
          <w:szCs w:val="24"/>
        </w:rPr>
        <w:t>utilización y condicionadas por los aspectos normativos de las mismas, así como las</w:t>
      </w:r>
      <w:r w:rsidR="006A3181" w:rsidRPr="00AC1F8C">
        <w:rPr>
          <w:rFonts w:ascii="Arial" w:hAnsi="Arial" w:cs="Arial"/>
          <w:sz w:val="24"/>
          <w:szCs w:val="24"/>
        </w:rPr>
        <w:t xml:space="preserve"> </w:t>
      </w:r>
      <w:r w:rsidRPr="00AC1F8C">
        <w:rPr>
          <w:rFonts w:ascii="Arial" w:hAnsi="Arial" w:cs="Arial"/>
          <w:sz w:val="24"/>
          <w:szCs w:val="24"/>
        </w:rPr>
        <w:t>franjas que resulten afectadas por el paso de infraestructuras y es necesario</w:t>
      </w:r>
      <w:r w:rsidR="006A3181" w:rsidRPr="00AC1F8C">
        <w:rPr>
          <w:rFonts w:ascii="Arial" w:hAnsi="Arial" w:cs="Arial"/>
          <w:sz w:val="24"/>
          <w:szCs w:val="24"/>
        </w:rPr>
        <w:t xml:space="preserve"> </w:t>
      </w:r>
      <w:r w:rsidRPr="00AC1F8C">
        <w:rPr>
          <w:rFonts w:ascii="Arial" w:hAnsi="Arial" w:cs="Arial"/>
          <w:sz w:val="24"/>
          <w:szCs w:val="24"/>
        </w:rPr>
        <w:t>controlar y conservar por razones de seguridad y el buen funcionamiento de las</w:t>
      </w:r>
      <w:r w:rsidR="006A3181" w:rsidRPr="00AC1F8C">
        <w:rPr>
          <w:rFonts w:ascii="Arial" w:hAnsi="Arial" w:cs="Arial"/>
          <w:sz w:val="24"/>
          <w:szCs w:val="24"/>
        </w:rPr>
        <w:t xml:space="preserve"> </w:t>
      </w:r>
      <w:r w:rsidRPr="00AC1F8C">
        <w:rPr>
          <w:rFonts w:ascii="Arial" w:hAnsi="Arial" w:cs="Arial"/>
          <w:sz w:val="24"/>
          <w:szCs w:val="24"/>
        </w:rPr>
        <w:t>mismas.</w:t>
      </w:r>
    </w:p>
    <w:p w:rsidR="00FA42F9" w:rsidRPr="00AC1F8C" w:rsidRDefault="00F6708B" w:rsidP="006A3181">
      <w:pPr>
        <w:pStyle w:val="Ttulo3"/>
        <w:rPr>
          <w:rFonts w:cs="Arial"/>
        </w:rPr>
      </w:pPr>
      <w:bookmarkStart w:id="19" w:name="_Toc164701433"/>
      <w:r>
        <w:rPr>
          <w:rFonts w:cs="Arial"/>
        </w:rPr>
        <w:t>I</w:t>
      </w:r>
      <w:r w:rsidR="00FA42F9" w:rsidRPr="00AC1F8C">
        <w:rPr>
          <w:rFonts w:cs="Arial"/>
        </w:rPr>
        <w:t>V.1. Áreas de Restricción de Aeropuertos o Aeropistas</w:t>
      </w:r>
      <w:bookmarkEnd w:id="19"/>
    </w:p>
    <w:p w:rsidR="00FA42F9" w:rsidRPr="00AC1F8C" w:rsidRDefault="00FA42F9" w:rsidP="00143507">
      <w:pPr>
        <w:jc w:val="both"/>
        <w:rPr>
          <w:rFonts w:ascii="Arial" w:hAnsi="Arial" w:cs="Arial"/>
          <w:sz w:val="24"/>
          <w:szCs w:val="24"/>
        </w:rPr>
      </w:pPr>
      <w:r w:rsidRPr="00AC1F8C">
        <w:rPr>
          <w:rFonts w:ascii="Arial" w:hAnsi="Arial" w:cs="Arial"/>
          <w:sz w:val="24"/>
          <w:szCs w:val="24"/>
        </w:rPr>
        <w:t>Las determinaciones específicas sobre las restricciones a la utilización del</w:t>
      </w:r>
      <w:r w:rsidR="006A3181" w:rsidRPr="00AC1F8C">
        <w:rPr>
          <w:rFonts w:ascii="Arial" w:hAnsi="Arial" w:cs="Arial"/>
          <w:sz w:val="24"/>
          <w:szCs w:val="24"/>
        </w:rPr>
        <w:t xml:space="preserve"> </w:t>
      </w:r>
      <w:r w:rsidRPr="00AC1F8C">
        <w:rPr>
          <w:rFonts w:ascii="Arial" w:hAnsi="Arial" w:cs="Arial"/>
          <w:sz w:val="24"/>
          <w:szCs w:val="24"/>
        </w:rPr>
        <w:t>suelo alrededor de los aeródromos las señalará la Secretaría de Comunicaciones y</w:t>
      </w:r>
      <w:r w:rsidR="006A3181" w:rsidRPr="00AC1F8C">
        <w:rPr>
          <w:rFonts w:ascii="Arial" w:hAnsi="Arial" w:cs="Arial"/>
          <w:sz w:val="24"/>
          <w:szCs w:val="24"/>
        </w:rPr>
        <w:t xml:space="preserve"> </w:t>
      </w:r>
      <w:r w:rsidRPr="00AC1F8C">
        <w:rPr>
          <w:rFonts w:ascii="Arial" w:hAnsi="Arial" w:cs="Arial"/>
          <w:sz w:val="24"/>
          <w:szCs w:val="24"/>
        </w:rPr>
        <w:t>Transportes en base a la Ley de Vías Generales de Comunicación, y demás leyes y</w:t>
      </w:r>
      <w:r w:rsidR="006A3181" w:rsidRPr="00AC1F8C">
        <w:rPr>
          <w:rFonts w:ascii="Arial" w:hAnsi="Arial" w:cs="Arial"/>
          <w:sz w:val="24"/>
          <w:szCs w:val="24"/>
        </w:rPr>
        <w:t xml:space="preserve"> </w:t>
      </w:r>
      <w:r w:rsidRPr="00AC1F8C">
        <w:rPr>
          <w:rFonts w:ascii="Arial" w:hAnsi="Arial" w:cs="Arial"/>
          <w:sz w:val="24"/>
          <w:szCs w:val="24"/>
        </w:rPr>
        <w:t>reglamentos aplicables en la materia.</w:t>
      </w:r>
    </w:p>
    <w:p w:rsidR="00FA42F9" w:rsidRPr="00AC1F8C" w:rsidRDefault="00FA42F9" w:rsidP="00143507">
      <w:pPr>
        <w:jc w:val="both"/>
        <w:rPr>
          <w:rFonts w:ascii="Arial" w:hAnsi="Arial" w:cs="Arial"/>
          <w:sz w:val="24"/>
          <w:szCs w:val="24"/>
        </w:rPr>
      </w:pPr>
      <w:r w:rsidRPr="00AC1F8C">
        <w:rPr>
          <w:rFonts w:ascii="Arial" w:hAnsi="Arial" w:cs="Arial"/>
          <w:sz w:val="24"/>
          <w:szCs w:val="24"/>
        </w:rPr>
        <w:t>Las instalaciones de los aeródromos generan dos tipos de restricción: una</w:t>
      </w:r>
      <w:r w:rsidR="006A3181" w:rsidRPr="00AC1F8C">
        <w:rPr>
          <w:rFonts w:ascii="Arial" w:hAnsi="Arial" w:cs="Arial"/>
          <w:sz w:val="24"/>
          <w:szCs w:val="24"/>
        </w:rPr>
        <w:t xml:space="preserve"> </w:t>
      </w:r>
      <w:r w:rsidRPr="00AC1F8C">
        <w:rPr>
          <w:rFonts w:ascii="Arial" w:hAnsi="Arial" w:cs="Arial"/>
          <w:sz w:val="24"/>
          <w:szCs w:val="24"/>
        </w:rPr>
        <w:t>referente a la limitación de alturas y otra de protección contra ruidos. En ambas</w:t>
      </w:r>
      <w:r w:rsidR="006A3181" w:rsidRPr="00AC1F8C">
        <w:rPr>
          <w:rFonts w:ascii="Arial" w:hAnsi="Arial" w:cs="Arial"/>
          <w:sz w:val="24"/>
          <w:szCs w:val="24"/>
        </w:rPr>
        <w:t xml:space="preserve"> </w:t>
      </w:r>
      <w:r w:rsidRPr="00AC1F8C">
        <w:rPr>
          <w:rFonts w:ascii="Arial" w:hAnsi="Arial" w:cs="Arial"/>
          <w:sz w:val="24"/>
          <w:szCs w:val="24"/>
        </w:rPr>
        <w:t>áreas está estrictamente prohibida la construcción de escuelas, hospitales, teatros o</w:t>
      </w:r>
      <w:r w:rsidR="00562B61">
        <w:rPr>
          <w:rFonts w:ascii="Arial" w:hAnsi="Arial" w:cs="Arial"/>
          <w:sz w:val="24"/>
          <w:szCs w:val="24"/>
        </w:rPr>
        <w:t xml:space="preserve"> </w:t>
      </w:r>
      <w:r w:rsidRPr="00AC1F8C">
        <w:rPr>
          <w:rFonts w:ascii="Arial" w:hAnsi="Arial" w:cs="Arial"/>
          <w:sz w:val="24"/>
          <w:szCs w:val="24"/>
        </w:rPr>
        <w:t>auditorios.</w:t>
      </w:r>
    </w:p>
    <w:p w:rsidR="00FA42F9" w:rsidRPr="00AC1F8C" w:rsidRDefault="00FA42F9" w:rsidP="00143507">
      <w:pPr>
        <w:jc w:val="both"/>
        <w:rPr>
          <w:rFonts w:ascii="Arial" w:hAnsi="Arial" w:cs="Arial"/>
          <w:sz w:val="24"/>
          <w:szCs w:val="24"/>
        </w:rPr>
      </w:pPr>
      <w:r w:rsidRPr="00AC1F8C">
        <w:rPr>
          <w:rFonts w:ascii="Arial" w:hAnsi="Arial" w:cs="Arial"/>
          <w:b/>
          <w:sz w:val="24"/>
          <w:szCs w:val="24"/>
        </w:rPr>
        <w:t>RI-AV 1</w:t>
      </w:r>
      <w:r w:rsidRPr="00AC1F8C">
        <w:rPr>
          <w:rFonts w:ascii="Arial" w:hAnsi="Arial" w:cs="Arial"/>
          <w:sz w:val="24"/>
          <w:szCs w:val="24"/>
        </w:rPr>
        <w:t xml:space="preserve"> Área de restricción de aeropuertos o aeropistas 1, con una superficie</w:t>
      </w:r>
      <w:r w:rsidR="006A3181" w:rsidRPr="00AC1F8C">
        <w:rPr>
          <w:rFonts w:ascii="Arial" w:hAnsi="Arial" w:cs="Arial"/>
          <w:sz w:val="24"/>
          <w:szCs w:val="24"/>
        </w:rPr>
        <w:t xml:space="preserve"> </w:t>
      </w:r>
      <w:r w:rsidRPr="00AC1F8C">
        <w:rPr>
          <w:rFonts w:ascii="Arial" w:hAnsi="Arial" w:cs="Arial"/>
          <w:sz w:val="24"/>
          <w:szCs w:val="24"/>
        </w:rPr>
        <w:t>aproximada de 5.40 hectáreas, determinada por la aeropista ubicada al nororiente</w:t>
      </w:r>
      <w:r w:rsidR="006A3181" w:rsidRPr="00AC1F8C">
        <w:rPr>
          <w:rFonts w:ascii="Arial" w:hAnsi="Arial" w:cs="Arial"/>
          <w:sz w:val="24"/>
          <w:szCs w:val="24"/>
        </w:rPr>
        <w:t xml:space="preserve"> </w:t>
      </w:r>
      <w:r w:rsidRPr="00AC1F8C">
        <w:rPr>
          <w:rFonts w:ascii="Arial" w:hAnsi="Arial" w:cs="Arial"/>
          <w:sz w:val="24"/>
          <w:szCs w:val="24"/>
        </w:rPr>
        <w:t xml:space="preserve">del poblado. Colinda al Norte con el área </w:t>
      </w:r>
      <w:r w:rsidR="00B84386">
        <w:rPr>
          <w:rFonts w:ascii="Arial" w:hAnsi="Arial" w:cs="Arial"/>
          <w:sz w:val="24"/>
          <w:szCs w:val="24"/>
        </w:rPr>
        <w:t xml:space="preserve">de renovación urbana </w:t>
      </w:r>
      <w:r w:rsidR="00B84386" w:rsidRPr="00B84386">
        <w:rPr>
          <w:rFonts w:ascii="Arial" w:hAnsi="Arial" w:cs="Arial"/>
          <w:b/>
          <w:sz w:val="24"/>
          <w:szCs w:val="24"/>
        </w:rPr>
        <w:t>AU-RN6</w:t>
      </w:r>
      <w:r w:rsidR="00B84386">
        <w:rPr>
          <w:rFonts w:ascii="Arial" w:hAnsi="Arial" w:cs="Arial"/>
          <w:sz w:val="24"/>
          <w:szCs w:val="24"/>
        </w:rPr>
        <w:t>, al</w:t>
      </w:r>
      <w:r w:rsidRPr="00AC1F8C">
        <w:rPr>
          <w:rFonts w:ascii="Arial" w:hAnsi="Arial" w:cs="Arial"/>
          <w:sz w:val="24"/>
          <w:szCs w:val="24"/>
        </w:rPr>
        <w:t xml:space="preserve"> Sur con</w:t>
      </w:r>
      <w:r w:rsidR="006A3181" w:rsidRPr="00AC1F8C">
        <w:rPr>
          <w:rFonts w:ascii="Arial" w:hAnsi="Arial" w:cs="Arial"/>
          <w:sz w:val="24"/>
          <w:szCs w:val="24"/>
        </w:rPr>
        <w:t xml:space="preserve"> </w:t>
      </w:r>
      <w:r w:rsidRPr="00AC1F8C">
        <w:rPr>
          <w:rFonts w:ascii="Arial" w:hAnsi="Arial" w:cs="Arial"/>
          <w:sz w:val="24"/>
          <w:szCs w:val="24"/>
        </w:rPr>
        <w:t xml:space="preserve">la carretera </w:t>
      </w:r>
      <w:proofErr w:type="spellStart"/>
      <w:r w:rsidRPr="00AC1F8C">
        <w:rPr>
          <w:rFonts w:ascii="Arial" w:hAnsi="Arial" w:cs="Arial"/>
          <w:sz w:val="24"/>
          <w:szCs w:val="24"/>
        </w:rPr>
        <w:t>Mezquitic</w:t>
      </w:r>
      <w:proofErr w:type="spellEnd"/>
      <w:r w:rsidRPr="00AC1F8C">
        <w:rPr>
          <w:rFonts w:ascii="Arial" w:hAnsi="Arial" w:cs="Arial"/>
          <w:sz w:val="24"/>
          <w:szCs w:val="24"/>
        </w:rPr>
        <w:t xml:space="preserve">-Monte Escobedo </w:t>
      </w:r>
      <w:r w:rsidR="00B84386">
        <w:rPr>
          <w:rFonts w:ascii="Arial" w:hAnsi="Arial" w:cs="Arial"/>
          <w:sz w:val="24"/>
          <w:szCs w:val="24"/>
        </w:rPr>
        <w:t xml:space="preserve">vialidad regional  </w:t>
      </w:r>
      <w:r w:rsidR="00234C7C">
        <w:rPr>
          <w:rFonts w:ascii="Arial" w:hAnsi="Arial" w:cs="Arial"/>
          <w:b/>
          <w:sz w:val="24"/>
          <w:szCs w:val="24"/>
        </w:rPr>
        <w:t>RI-VL</w:t>
      </w:r>
      <w:r w:rsidR="00B84386" w:rsidRPr="00B84386">
        <w:rPr>
          <w:rFonts w:ascii="Arial" w:hAnsi="Arial" w:cs="Arial"/>
          <w:b/>
          <w:sz w:val="24"/>
          <w:szCs w:val="24"/>
        </w:rPr>
        <w:t>1</w:t>
      </w:r>
      <w:r w:rsidR="00B84386">
        <w:rPr>
          <w:rFonts w:ascii="Arial" w:hAnsi="Arial" w:cs="Arial"/>
          <w:sz w:val="24"/>
          <w:szCs w:val="24"/>
        </w:rPr>
        <w:t xml:space="preserve">, al oriente con límite de área de aplicación y </w:t>
      </w:r>
      <w:r w:rsidRPr="00AC1F8C">
        <w:rPr>
          <w:rFonts w:ascii="Arial" w:hAnsi="Arial" w:cs="Arial"/>
          <w:sz w:val="24"/>
          <w:szCs w:val="24"/>
        </w:rPr>
        <w:t xml:space="preserve"> al Poniente con el área </w:t>
      </w:r>
      <w:r w:rsidR="00B84386">
        <w:rPr>
          <w:rFonts w:ascii="Arial" w:hAnsi="Arial" w:cs="Arial"/>
          <w:sz w:val="24"/>
          <w:szCs w:val="24"/>
        </w:rPr>
        <w:t xml:space="preserve">de renovación </w:t>
      </w:r>
      <w:r w:rsidRPr="00AC1F8C">
        <w:rPr>
          <w:rFonts w:ascii="Arial" w:hAnsi="Arial" w:cs="Arial"/>
          <w:sz w:val="24"/>
          <w:szCs w:val="24"/>
        </w:rPr>
        <w:t xml:space="preserve">urbana </w:t>
      </w:r>
      <w:r w:rsidRPr="00B84386">
        <w:rPr>
          <w:rFonts w:ascii="Arial" w:hAnsi="Arial" w:cs="Arial"/>
          <w:b/>
          <w:sz w:val="24"/>
          <w:szCs w:val="24"/>
        </w:rPr>
        <w:t>AU-</w:t>
      </w:r>
      <w:r w:rsidR="00B84386" w:rsidRPr="00B84386">
        <w:rPr>
          <w:rFonts w:ascii="Arial" w:hAnsi="Arial" w:cs="Arial"/>
          <w:b/>
          <w:sz w:val="24"/>
          <w:szCs w:val="24"/>
        </w:rPr>
        <w:t>RN3</w:t>
      </w:r>
      <w:r w:rsidRPr="00AC1F8C">
        <w:rPr>
          <w:rFonts w:ascii="Arial" w:hAnsi="Arial" w:cs="Arial"/>
          <w:sz w:val="24"/>
          <w:szCs w:val="24"/>
        </w:rPr>
        <w:t>. Las</w:t>
      </w:r>
      <w:r w:rsidR="006A3181" w:rsidRPr="00AC1F8C">
        <w:rPr>
          <w:rFonts w:ascii="Arial" w:hAnsi="Arial" w:cs="Arial"/>
          <w:sz w:val="24"/>
          <w:szCs w:val="24"/>
        </w:rPr>
        <w:t xml:space="preserve"> </w:t>
      </w:r>
      <w:r w:rsidRPr="00AC1F8C">
        <w:rPr>
          <w:rFonts w:ascii="Arial" w:hAnsi="Arial" w:cs="Arial"/>
          <w:sz w:val="24"/>
          <w:szCs w:val="24"/>
        </w:rPr>
        <w:t>determinaciones específicas sobre las restricciones a la utilización del suelo en sus</w:t>
      </w:r>
      <w:r w:rsidR="006A3181" w:rsidRPr="00AC1F8C">
        <w:rPr>
          <w:rFonts w:ascii="Arial" w:hAnsi="Arial" w:cs="Arial"/>
          <w:sz w:val="24"/>
          <w:szCs w:val="24"/>
        </w:rPr>
        <w:t xml:space="preserve"> </w:t>
      </w:r>
      <w:r w:rsidRPr="00AC1F8C">
        <w:rPr>
          <w:rFonts w:ascii="Arial" w:hAnsi="Arial" w:cs="Arial"/>
          <w:sz w:val="24"/>
          <w:szCs w:val="24"/>
        </w:rPr>
        <w:t>alrededores las señala la Secretaría de Comunicaciones y Transportes con base en</w:t>
      </w:r>
      <w:r w:rsidR="006A3181" w:rsidRPr="00AC1F8C">
        <w:rPr>
          <w:rFonts w:ascii="Arial" w:hAnsi="Arial" w:cs="Arial"/>
          <w:sz w:val="24"/>
          <w:szCs w:val="24"/>
        </w:rPr>
        <w:t xml:space="preserve"> </w:t>
      </w:r>
      <w:r w:rsidRPr="00AC1F8C">
        <w:rPr>
          <w:rFonts w:ascii="Arial" w:hAnsi="Arial" w:cs="Arial"/>
          <w:sz w:val="24"/>
          <w:szCs w:val="24"/>
        </w:rPr>
        <w:t>la Ley de Vías Generales de Comunicación y demás leyes y reglamentos para</w:t>
      </w:r>
      <w:r w:rsidR="006A3181" w:rsidRPr="00AC1F8C">
        <w:rPr>
          <w:rFonts w:ascii="Arial" w:hAnsi="Arial" w:cs="Arial"/>
          <w:sz w:val="24"/>
          <w:szCs w:val="24"/>
        </w:rPr>
        <w:t xml:space="preserve"> </w:t>
      </w:r>
      <w:r w:rsidRPr="00AC1F8C">
        <w:rPr>
          <w:rFonts w:ascii="Arial" w:hAnsi="Arial" w:cs="Arial"/>
          <w:sz w:val="24"/>
          <w:szCs w:val="24"/>
        </w:rPr>
        <w:t>aeropistas.</w:t>
      </w:r>
    </w:p>
    <w:p w:rsidR="00FA42F9" w:rsidRPr="00AC1F8C" w:rsidRDefault="00FA42F9" w:rsidP="0094274C">
      <w:pPr>
        <w:pStyle w:val="Ttulo3"/>
        <w:rPr>
          <w:rFonts w:cs="Arial"/>
        </w:rPr>
      </w:pPr>
      <w:bookmarkStart w:id="20" w:name="_Toc164701434"/>
      <w:r w:rsidRPr="00AC1F8C">
        <w:rPr>
          <w:rFonts w:cs="Arial"/>
        </w:rPr>
        <w:lastRenderedPageBreak/>
        <w:t>IV.2. Áreas de Restricción de Instalaciones de Riesgo</w:t>
      </w:r>
      <w:bookmarkEnd w:id="20"/>
    </w:p>
    <w:p w:rsidR="00FA42F9" w:rsidRPr="00AC1F8C" w:rsidRDefault="00FA42F9" w:rsidP="00143507">
      <w:pPr>
        <w:jc w:val="both"/>
        <w:rPr>
          <w:rFonts w:ascii="Arial" w:hAnsi="Arial" w:cs="Arial"/>
          <w:sz w:val="24"/>
          <w:szCs w:val="24"/>
        </w:rPr>
      </w:pPr>
      <w:r w:rsidRPr="00AC1F8C">
        <w:rPr>
          <w:rFonts w:ascii="Arial" w:hAnsi="Arial" w:cs="Arial"/>
          <w:sz w:val="24"/>
          <w:szCs w:val="24"/>
        </w:rPr>
        <w:t>Son las referidas a depósitos de combustible, gasoductos y redes de</w:t>
      </w:r>
      <w:r w:rsidR="0094274C" w:rsidRPr="00AC1F8C">
        <w:rPr>
          <w:rFonts w:ascii="Arial" w:hAnsi="Arial" w:cs="Arial"/>
          <w:sz w:val="24"/>
          <w:szCs w:val="24"/>
        </w:rPr>
        <w:t xml:space="preserve"> </w:t>
      </w:r>
      <w:r w:rsidRPr="00AC1F8C">
        <w:rPr>
          <w:rFonts w:ascii="Arial" w:hAnsi="Arial" w:cs="Arial"/>
          <w:sz w:val="24"/>
          <w:szCs w:val="24"/>
        </w:rPr>
        <w:t>distribución de energéticos, gasolineras, gaseras, cementerios, industrias peligrosas</w:t>
      </w:r>
      <w:r w:rsidR="0094274C" w:rsidRPr="00AC1F8C">
        <w:rPr>
          <w:rFonts w:ascii="Arial" w:hAnsi="Arial" w:cs="Arial"/>
          <w:sz w:val="24"/>
          <w:szCs w:val="24"/>
        </w:rPr>
        <w:t xml:space="preserve"> </w:t>
      </w:r>
      <w:r w:rsidRPr="00AC1F8C">
        <w:rPr>
          <w:rFonts w:ascii="Arial" w:hAnsi="Arial" w:cs="Arial"/>
          <w:sz w:val="24"/>
          <w:szCs w:val="24"/>
        </w:rPr>
        <w:t>y demás usos del suelo que entrañen riesgo o peligro para la vida o la salud en sus</w:t>
      </w:r>
      <w:r w:rsidR="0094274C" w:rsidRPr="00AC1F8C">
        <w:rPr>
          <w:rFonts w:ascii="Arial" w:hAnsi="Arial" w:cs="Arial"/>
          <w:sz w:val="24"/>
          <w:szCs w:val="24"/>
        </w:rPr>
        <w:t xml:space="preserve"> </w:t>
      </w:r>
      <w:r w:rsidRPr="00AC1F8C">
        <w:rPr>
          <w:rFonts w:ascii="Arial" w:hAnsi="Arial" w:cs="Arial"/>
          <w:sz w:val="24"/>
          <w:szCs w:val="24"/>
        </w:rPr>
        <w:t>inmediaciones, cuyas instalaciones y las áreas colindantes deberán respetar las</w:t>
      </w:r>
      <w:r w:rsidR="0094274C" w:rsidRPr="00AC1F8C">
        <w:rPr>
          <w:rFonts w:ascii="Arial" w:hAnsi="Arial" w:cs="Arial"/>
          <w:sz w:val="24"/>
          <w:szCs w:val="24"/>
        </w:rPr>
        <w:t xml:space="preserve"> </w:t>
      </w:r>
      <w:r w:rsidRPr="00AC1F8C">
        <w:rPr>
          <w:rFonts w:ascii="Arial" w:hAnsi="Arial" w:cs="Arial"/>
          <w:sz w:val="24"/>
          <w:szCs w:val="24"/>
        </w:rPr>
        <w:t>normas, limitaciones y restricciones a la utilización del suelo que señale al respecto:</w:t>
      </w:r>
    </w:p>
    <w:p w:rsidR="00FA42F9" w:rsidRPr="00AC1F8C" w:rsidRDefault="00FA42F9" w:rsidP="00143507">
      <w:pPr>
        <w:jc w:val="both"/>
        <w:rPr>
          <w:rFonts w:ascii="Arial" w:hAnsi="Arial" w:cs="Arial"/>
          <w:sz w:val="24"/>
          <w:szCs w:val="24"/>
        </w:rPr>
      </w:pPr>
      <w:r w:rsidRPr="00AC1F8C">
        <w:rPr>
          <w:rFonts w:ascii="Arial" w:hAnsi="Arial" w:cs="Arial"/>
          <w:sz w:val="24"/>
          <w:szCs w:val="24"/>
        </w:rPr>
        <w:t>1. En los casos de alto riesgo, por ser materia federal, la Secretaría del Medio</w:t>
      </w:r>
      <w:r w:rsidR="0094274C" w:rsidRPr="00AC1F8C">
        <w:rPr>
          <w:rFonts w:ascii="Arial" w:hAnsi="Arial" w:cs="Arial"/>
          <w:sz w:val="24"/>
          <w:szCs w:val="24"/>
        </w:rPr>
        <w:t xml:space="preserve"> </w:t>
      </w:r>
      <w:r w:rsidRPr="00AC1F8C">
        <w:rPr>
          <w:rFonts w:ascii="Arial" w:hAnsi="Arial" w:cs="Arial"/>
          <w:sz w:val="24"/>
          <w:szCs w:val="24"/>
        </w:rPr>
        <w:t>Ambiente y Recursos Naturales (SEMARNAT), en base a la Ley General dela Salud, Ley General de Equilibrio Ecológico y la Protección al Ambiente y</w:t>
      </w:r>
      <w:r w:rsidR="0094274C" w:rsidRPr="00AC1F8C">
        <w:rPr>
          <w:rFonts w:ascii="Arial" w:hAnsi="Arial" w:cs="Arial"/>
          <w:sz w:val="24"/>
          <w:szCs w:val="24"/>
        </w:rPr>
        <w:t xml:space="preserve"> </w:t>
      </w:r>
      <w:r w:rsidRPr="00AC1F8C">
        <w:rPr>
          <w:rFonts w:ascii="Arial" w:hAnsi="Arial" w:cs="Arial"/>
          <w:sz w:val="24"/>
          <w:szCs w:val="24"/>
        </w:rPr>
        <w:t>demás leyes y reglamentos federales en la materia; y</w:t>
      </w:r>
    </w:p>
    <w:p w:rsidR="00FA42F9" w:rsidRPr="00AC1F8C" w:rsidRDefault="00FA42F9" w:rsidP="00143507">
      <w:pPr>
        <w:jc w:val="both"/>
        <w:rPr>
          <w:rFonts w:ascii="Arial" w:hAnsi="Arial" w:cs="Arial"/>
          <w:sz w:val="24"/>
          <w:szCs w:val="24"/>
        </w:rPr>
      </w:pPr>
      <w:r w:rsidRPr="00AC1F8C">
        <w:rPr>
          <w:rFonts w:ascii="Arial" w:hAnsi="Arial" w:cs="Arial"/>
          <w:sz w:val="24"/>
          <w:szCs w:val="24"/>
        </w:rPr>
        <w:t>2. En</w:t>
      </w:r>
      <w:r w:rsidR="0094274C" w:rsidRPr="00AC1F8C">
        <w:rPr>
          <w:rFonts w:ascii="Arial" w:hAnsi="Arial" w:cs="Arial"/>
          <w:sz w:val="24"/>
          <w:szCs w:val="24"/>
        </w:rPr>
        <w:t xml:space="preserve"> </w:t>
      </w:r>
      <w:r w:rsidRPr="00AC1F8C">
        <w:rPr>
          <w:rFonts w:ascii="Arial" w:hAnsi="Arial" w:cs="Arial"/>
          <w:sz w:val="24"/>
          <w:szCs w:val="24"/>
        </w:rPr>
        <w:t>los casos de mediano y bajo riesgo, por ser materia local, la Secretaría de</w:t>
      </w:r>
      <w:r w:rsidR="0094274C" w:rsidRPr="00AC1F8C">
        <w:rPr>
          <w:rFonts w:ascii="Arial" w:hAnsi="Arial" w:cs="Arial"/>
          <w:sz w:val="24"/>
          <w:szCs w:val="24"/>
        </w:rPr>
        <w:t xml:space="preserve"> </w:t>
      </w:r>
      <w:r w:rsidRPr="00AC1F8C">
        <w:rPr>
          <w:rFonts w:ascii="Arial" w:hAnsi="Arial" w:cs="Arial"/>
          <w:sz w:val="24"/>
          <w:szCs w:val="24"/>
        </w:rPr>
        <w:t>Medio Ambiente para el Desarrollo Sustentable (SEMADES), en base a la</w:t>
      </w:r>
      <w:r w:rsidR="0094274C" w:rsidRPr="00AC1F8C">
        <w:rPr>
          <w:rFonts w:ascii="Arial" w:hAnsi="Arial" w:cs="Arial"/>
          <w:sz w:val="24"/>
          <w:szCs w:val="24"/>
        </w:rPr>
        <w:t xml:space="preserve"> </w:t>
      </w:r>
      <w:r w:rsidRPr="00AC1F8C">
        <w:rPr>
          <w:rFonts w:ascii="Arial" w:hAnsi="Arial" w:cs="Arial"/>
          <w:sz w:val="24"/>
          <w:szCs w:val="24"/>
        </w:rPr>
        <w:t>Ley General de la Salud, Ley Estatal del Equilibrio Ecológico y la Protección</w:t>
      </w:r>
      <w:r w:rsidR="0094274C" w:rsidRPr="00AC1F8C">
        <w:rPr>
          <w:rFonts w:ascii="Arial" w:hAnsi="Arial" w:cs="Arial"/>
          <w:sz w:val="24"/>
          <w:szCs w:val="24"/>
        </w:rPr>
        <w:t xml:space="preserve"> </w:t>
      </w:r>
      <w:r w:rsidRPr="00AC1F8C">
        <w:rPr>
          <w:rFonts w:ascii="Arial" w:hAnsi="Arial" w:cs="Arial"/>
          <w:sz w:val="24"/>
          <w:szCs w:val="24"/>
        </w:rPr>
        <w:t>al Ambiente y demás leyes y reglamentos estatales y municipales en la</w:t>
      </w:r>
      <w:r w:rsidR="0094274C" w:rsidRPr="00AC1F8C">
        <w:rPr>
          <w:rFonts w:ascii="Arial" w:hAnsi="Arial" w:cs="Arial"/>
          <w:sz w:val="24"/>
          <w:szCs w:val="24"/>
        </w:rPr>
        <w:t xml:space="preserve"> </w:t>
      </w:r>
      <w:r w:rsidRPr="00AC1F8C">
        <w:rPr>
          <w:rFonts w:ascii="Arial" w:hAnsi="Arial" w:cs="Arial"/>
          <w:sz w:val="24"/>
          <w:szCs w:val="24"/>
        </w:rPr>
        <w:t>materia.</w:t>
      </w:r>
    </w:p>
    <w:p w:rsidR="00FA42F9" w:rsidRPr="00AC1F8C" w:rsidRDefault="00FA42F9" w:rsidP="00143507">
      <w:pPr>
        <w:jc w:val="both"/>
        <w:rPr>
          <w:rFonts w:ascii="Arial" w:hAnsi="Arial" w:cs="Arial"/>
          <w:sz w:val="24"/>
          <w:szCs w:val="24"/>
        </w:rPr>
      </w:pPr>
      <w:r w:rsidRPr="00AC1F8C">
        <w:rPr>
          <w:rFonts w:ascii="Arial" w:hAnsi="Arial" w:cs="Arial"/>
          <w:b/>
          <w:sz w:val="24"/>
          <w:szCs w:val="24"/>
        </w:rPr>
        <w:t>IE-RG 1</w:t>
      </w:r>
      <w:r w:rsidRPr="00AC1F8C">
        <w:rPr>
          <w:rFonts w:ascii="Arial" w:hAnsi="Arial" w:cs="Arial"/>
          <w:sz w:val="24"/>
          <w:szCs w:val="24"/>
        </w:rPr>
        <w:t xml:space="preserve"> Área de restricción de instalaciones de riesgo 1, constituida por la</w:t>
      </w:r>
      <w:r w:rsidR="0094274C" w:rsidRPr="00AC1F8C">
        <w:rPr>
          <w:rFonts w:ascii="Arial" w:hAnsi="Arial" w:cs="Arial"/>
          <w:sz w:val="24"/>
          <w:szCs w:val="24"/>
        </w:rPr>
        <w:t xml:space="preserve"> </w:t>
      </w:r>
      <w:r w:rsidRPr="00AC1F8C">
        <w:rPr>
          <w:rFonts w:ascii="Arial" w:hAnsi="Arial" w:cs="Arial"/>
          <w:sz w:val="24"/>
          <w:szCs w:val="24"/>
        </w:rPr>
        <w:t>gasolinera ubicada al norte de la localidad, en la zona de reserva urbana a corto</w:t>
      </w:r>
      <w:r w:rsidR="0094274C" w:rsidRPr="00AC1F8C">
        <w:rPr>
          <w:rFonts w:ascii="Arial" w:hAnsi="Arial" w:cs="Arial"/>
          <w:sz w:val="24"/>
          <w:szCs w:val="24"/>
        </w:rPr>
        <w:t xml:space="preserve"> </w:t>
      </w:r>
      <w:r w:rsidRPr="00AC1F8C">
        <w:rPr>
          <w:rFonts w:ascii="Arial" w:hAnsi="Arial" w:cs="Arial"/>
          <w:sz w:val="24"/>
          <w:szCs w:val="24"/>
        </w:rPr>
        <w:t xml:space="preserve">plazo </w:t>
      </w:r>
      <w:r w:rsidR="00234C7C" w:rsidRPr="00234C7C">
        <w:rPr>
          <w:rFonts w:ascii="Arial" w:hAnsi="Arial" w:cs="Arial"/>
          <w:b/>
          <w:sz w:val="24"/>
          <w:szCs w:val="24"/>
        </w:rPr>
        <w:t>RU-CP2</w:t>
      </w:r>
      <w:r w:rsidRPr="00AC1F8C">
        <w:rPr>
          <w:rFonts w:ascii="Arial" w:hAnsi="Arial" w:cs="Arial"/>
          <w:sz w:val="24"/>
          <w:szCs w:val="24"/>
        </w:rPr>
        <w:t>.</w:t>
      </w:r>
    </w:p>
    <w:p w:rsidR="00FA42F9" w:rsidRPr="00AC1F8C" w:rsidRDefault="00FA42F9" w:rsidP="00143507">
      <w:pPr>
        <w:jc w:val="both"/>
        <w:rPr>
          <w:rFonts w:ascii="Arial" w:hAnsi="Arial" w:cs="Arial"/>
          <w:sz w:val="24"/>
          <w:szCs w:val="24"/>
        </w:rPr>
      </w:pPr>
      <w:r w:rsidRPr="00AC1F8C">
        <w:rPr>
          <w:rFonts w:ascii="Arial" w:hAnsi="Arial" w:cs="Arial"/>
          <w:b/>
          <w:sz w:val="24"/>
          <w:szCs w:val="24"/>
        </w:rPr>
        <w:t>IE-RG 2</w:t>
      </w:r>
      <w:r w:rsidRPr="00AC1F8C">
        <w:rPr>
          <w:rFonts w:ascii="Arial" w:hAnsi="Arial" w:cs="Arial"/>
          <w:sz w:val="24"/>
          <w:szCs w:val="24"/>
        </w:rPr>
        <w:t xml:space="preserve"> Área de restricción de instalaciones de riesgo 2, constituida por el</w:t>
      </w:r>
      <w:r w:rsidR="0094274C" w:rsidRPr="00AC1F8C">
        <w:rPr>
          <w:rFonts w:ascii="Arial" w:hAnsi="Arial" w:cs="Arial"/>
          <w:sz w:val="24"/>
          <w:szCs w:val="24"/>
        </w:rPr>
        <w:t xml:space="preserve"> </w:t>
      </w:r>
      <w:r w:rsidRPr="00AC1F8C">
        <w:rPr>
          <w:rFonts w:ascii="Arial" w:hAnsi="Arial" w:cs="Arial"/>
          <w:sz w:val="24"/>
          <w:szCs w:val="24"/>
        </w:rPr>
        <w:t xml:space="preserve">cementerio ubicado al Oriente de la localidad, en </w:t>
      </w:r>
      <w:r w:rsidR="00234C7C">
        <w:rPr>
          <w:rFonts w:ascii="Arial" w:hAnsi="Arial" w:cs="Arial"/>
          <w:sz w:val="24"/>
          <w:szCs w:val="24"/>
        </w:rPr>
        <w:t xml:space="preserve">el área de reserva urbana a corto plazo </w:t>
      </w:r>
      <w:r w:rsidR="00234C7C" w:rsidRPr="00234C7C">
        <w:rPr>
          <w:rFonts w:ascii="Arial" w:hAnsi="Arial" w:cs="Arial"/>
          <w:b/>
          <w:sz w:val="24"/>
          <w:szCs w:val="24"/>
        </w:rPr>
        <w:t>RU-CP3</w:t>
      </w:r>
      <w:r w:rsidRPr="00AC1F8C">
        <w:rPr>
          <w:rFonts w:ascii="Arial" w:hAnsi="Arial" w:cs="Arial"/>
          <w:sz w:val="24"/>
          <w:szCs w:val="24"/>
        </w:rPr>
        <w:t>.</w:t>
      </w:r>
    </w:p>
    <w:p w:rsidR="00FA42F9" w:rsidRDefault="00FA42F9" w:rsidP="00143507">
      <w:pPr>
        <w:jc w:val="both"/>
        <w:rPr>
          <w:rFonts w:ascii="Arial" w:hAnsi="Arial" w:cs="Arial"/>
          <w:b/>
          <w:sz w:val="24"/>
          <w:szCs w:val="24"/>
        </w:rPr>
      </w:pPr>
      <w:r w:rsidRPr="00AC1F8C">
        <w:rPr>
          <w:rFonts w:ascii="Arial" w:hAnsi="Arial" w:cs="Arial"/>
          <w:b/>
          <w:sz w:val="24"/>
          <w:szCs w:val="24"/>
        </w:rPr>
        <w:t>IE-RG 3</w:t>
      </w:r>
      <w:r w:rsidRPr="00AC1F8C">
        <w:rPr>
          <w:rFonts w:ascii="Arial" w:hAnsi="Arial" w:cs="Arial"/>
          <w:sz w:val="24"/>
          <w:szCs w:val="24"/>
        </w:rPr>
        <w:t xml:space="preserve"> Área de restricción de instalaciones de riesgo 3, constituida por la laguna</w:t>
      </w:r>
      <w:r w:rsidR="0094274C" w:rsidRPr="00AC1F8C">
        <w:rPr>
          <w:rFonts w:ascii="Arial" w:hAnsi="Arial" w:cs="Arial"/>
          <w:sz w:val="24"/>
          <w:szCs w:val="24"/>
        </w:rPr>
        <w:t xml:space="preserve"> </w:t>
      </w:r>
      <w:r w:rsidRPr="00AC1F8C">
        <w:rPr>
          <w:rFonts w:ascii="Arial" w:hAnsi="Arial" w:cs="Arial"/>
          <w:sz w:val="24"/>
          <w:szCs w:val="24"/>
        </w:rPr>
        <w:t xml:space="preserve">de oxidación ubicada al </w:t>
      </w:r>
      <w:r w:rsidR="00234C7C" w:rsidRPr="00AC1F8C">
        <w:rPr>
          <w:rFonts w:ascii="Arial" w:hAnsi="Arial" w:cs="Arial"/>
          <w:sz w:val="24"/>
          <w:szCs w:val="24"/>
        </w:rPr>
        <w:t>Sur poniente</w:t>
      </w:r>
      <w:r w:rsidRPr="00AC1F8C">
        <w:rPr>
          <w:rFonts w:ascii="Arial" w:hAnsi="Arial" w:cs="Arial"/>
          <w:sz w:val="24"/>
          <w:szCs w:val="24"/>
        </w:rPr>
        <w:t xml:space="preserve"> de la localidad, en </w:t>
      </w:r>
      <w:r w:rsidR="00234C7C">
        <w:rPr>
          <w:rFonts w:ascii="Arial" w:hAnsi="Arial" w:cs="Arial"/>
          <w:sz w:val="24"/>
          <w:szCs w:val="24"/>
        </w:rPr>
        <w:t xml:space="preserve">el área de transición </w:t>
      </w:r>
      <w:r w:rsidR="00234C7C" w:rsidRPr="00234C7C">
        <w:rPr>
          <w:rFonts w:ascii="Arial" w:hAnsi="Arial" w:cs="Arial"/>
          <w:b/>
          <w:sz w:val="24"/>
          <w:szCs w:val="24"/>
        </w:rPr>
        <w:t>AT-2</w:t>
      </w:r>
      <w:r w:rsidRPr="00234C7C">
        <w:rPr>
          <w:rFonts w:ascii="Arial" w:hAnsi="Arial" w:cs="Arial"/>
          <w:b/>
          <w:sz w:val="24"/>
          <w:szCs w:val="24"/>
        </w:rPr>
        <w:t>.</w:t>
      </w:r>
    </w:p>
    <w:p w:rsidR="00576393" w:rsidRDefault="00576393" w:rsidP="00143507">
      <w:pPr>
        <w:jc w:val="both"/>
        <w:rPr>
          <w:rFonts w:ascii="Arial" w:hAnsi="Arial" w:cs="Arial"/>
          <w:b/>
          <w:sz w:val="24"/>
          <w:szCs w:val="24"/>
        </w:rPr>
      </w:pPr>
      <w:r w:rsidRPr="00576393">
        <w:rPr>
          <w:rFonts w:ascii="Arial" w:hAnsi="Arial" w:cs="Arial"/>
          <w:b/>
          <w:sz w:val="24"/>
          <w:szCs w:val="24"/>
        </w:rPr>
        <w:t xml:space="preserve">IE-RG </w:t>
      </w:r>
      <w:r>
        <w:rPr>
          <w:rFonts w:ascii="Arial" w:hAnsi="Arial" w:cs="Arial"/>
          <w:b/>
          <w:sz w:val="24"/>
          <w:szCs w:val="24"/>
        </w:rPr>
        <w:t>4</w:t>
      </w:r>
      <w:r w:rsidRPr="00576393">
        <w:rPr>
          <w:rFonts w:ascii="Arial" w:hAnsi="Arial" w:cs="Arial"/>
          <w:sz w:val="24"/>
          <w:szCs w:val="24"/>
        </w:rPr>
        <w:t xml:space="preserve"> Área de restricc</w:t>
      </w:r>
      <w:r>
        <w:rPr>
          <w:rFonts w:ascii="Arial" w:hAnsi="Arial" w:cs="Arial"/>
          <w:sz w:val="24"/>
          <w:szCs w:val="24"/>
        </w:rPr>
        <w:t>ión de instalaciones de riesgo 4</w:t>
      </w:r>
      <w:r w:rsidRPr="00576393">
        <w:rPr>
          <w:rFonts w:ascii="Arial" w:hAnsi="Arial" w:cs="Arial"/>
          <w:sz w:val="24"/>
          <w:szCs w:val="24"/>
        </w:rPr>
        <w:t xml:space="preserve">, constituida por </w:t>
      </w:r>
      <w:r>
        <w:rPr>
          <w:rFonts w:ascii="Arial" w:hAnsi="Arial" w:cs="Arial"/>
          <w:sz w:val="24"/>
          <w:szCs w:val="24"/>
        </w:rPr>
        <w:t xml:space="preserve">la estación de gas LP al norte del centro de </w:t>
      </w:r>
      <w:r w:rsidR="003177A3">
        <w:rPr>
          <w:rFonts w:ascii="Arial" w:hAnsi="Arial" w:cs="Arial"/>
          <w:sz w:val="24"/>
          <w:szCs w:val="24"/>
        </w:rPr>
        <w:t>población</w:t>
      </w:r>
      <w:r w:rsidRPr="00576393">
        <w:rPr>
          <w:rFonts w:ascii="Arial" w:hAnsi="Arial" w:cs="Arial"/>
          <w:sz w:val="24"/>
          <w:szCs w:val="24"/>
        </w:rPr>
        <w:t xml:space="preserve">, </w:t>
      </w:r>
      <w:r>
        <w:rPr>
          <w:rFonts w:ascii="Arial" w:hAnsi="Arial" w:cs="Arial"/>
          <w:sz w:val="24"/>
          <w:szCs w:val="24"/>
        </w:rPr>
        <w:t>colinda al norte con la restricción por paso de infraestru</w:t>
      </w:r>
      <w:r w:rsidR="003177A3">
        <w:rPr>
          <w:rFonts w:ascii="Arial" w:hAnsi="Arial" w:cs="Arial"/>
          <w:sz w:val="24"/>
          <w:szCs w:val="24"/>
        </w:rPr>
        <w:t xml:space="preserve">ctura de la vialidad regional </w:t>
      </w:r>
      <w:r w:rsidR="003177A3" w:rsidRPr="003177A3">
        <w:rPr>
          <w:rFonts w:ascii="Arial" w:hAnsi="Arial" w:cs="Arial"/>
          <w:b/>
          <w:sz w:val="24"/>
          <w:szCs w:val="24"/>
        </w:rPr>
        <w:t>RI-VL1</w:t>
      </w:r>
      <w:r w:rsidR="003177A3">
        <w:rPr>
          <w:rFonts w:ascii="Arial" w:hAnsi="Arial" w:cs="Arial"/>
          <w:sz w:val="24"/>
          <w:szCs w:val="24"/>
        </w:rPr>
        <w:t xml:space="preserve">, en el área rustica agropecuaria </w:t>
      </w:r>
      <w:r w:rsidR="003177A3" w:rsidRPr="003177A3">
        <w:rPr>
          <w:rFonts w:ascii="Arial" w:hAnsi="Arial" w:cs="Arial"/>
          <w:b/>
          <w:sz w:val="24"/>
          <w:szCs w:val="24"/>
        </w:rPr>
        <w:t>AR-AGR3.</w:t>
      </w:r>
    </w:p>
    <w:p w:rsidR="00C1011D" w:rsidRPr="00AC1F8C" w:rsidRDefault="00C1011D" w:rsidP="00143507">
      <w:pPr>
        <w:jc w:val="both"/>
        <w:rPr>
          <w:rFonts w:ascii="Arial" w:hAnsi="Arial" w:cs="Arial"/>
          <w:sz w:val="24"/>
          <w:szCs w:val="24"/>
        </w:rPr>
      </w:pPr>
    </w:p>
    <w:p w:rsidR="00FA42F9" w:rsidRDefault="00F6708B" w:rsidP="0094274C">
      <w:pPr>
        <w:pStyle w:val="Ttulo3"/>
        <w:rPr>
          <w:rFonts w:cs="Arial"/>
        </w:rPr>
      </w:pPr>
      <w:bookmarkStart w:id="21" w:name="_Toc164701435"/>
      <w:r>
        <w:rPr>
          <w:rFonts w:cs="Arial"/>
        </w:rPr>
        <w:t>I</w:t>
      </w:r>
      <w:r w:rsidR="00FA42F9" w:rsidRPr="00AC1F8C">
        <w:rPr>
          <w:rFonts w:cs="Arial"/>
        </w:rPr>
        <w:t>V.3. Áreas de Restricción por Paso de Redes e Instalaciones de Agua Potable</w:t>
      </w:r>
      <w:bookmarkEnd w:id="21"/>
    </w:p>
    <w:p w:rsidR="00FA42F9" w:rsidRPr="00AC1F8C" w:rsidRDefault="00FA42F9" w:rsidP="00143507">
      <w:pPr>
        <w:jc w:val="both"/>
        <w:rPr>
          <w:rFonts w:ascii="Arial" w:hAnsi="Arial" w:cs="Arial"/>
          <w:sz w:val="24"/>
          <w:szCs w:val="24"/>
        </w:rPr>
      </w:pPr>
      <w:r w:rsidRPr="00AC1F8C">
        <w:rPr>
          <w:rFonts w:ascii="Arial" w:hAnsi="Arial" w:cs="Arial"/>
          <w:sz w:val="24"/>
          <w:szCs w:val="24"/>
        </w:rPr>
        <w:t>Corresponden a las franjas a lo largo de las redes, por lo general sobre las</w:t>
      </w:r>
      <w:r w:rsidR="0094274C" w:rsidRPr="00AC1F8C">
        <w:rPr>
          <w:rFonts w:ascii="Arial" w:hAnsi="Arial" w:cs="Arial"/>
          <w:sz w:val="24"/>
          <w:szCs w:val="24"/>
        </w:rPr>
        <w:t xml:space="preserve"> </w:t>
      </w:r>
      <w:r w:rsidRPr="00AC1F8C">
        <w:rPr>
          <w:rFonts w:ascii="Arial" w:hAnsi="Arial" w:cs="Arial"/>
          <w:sz w:val="24"/>
          <w:szCs w:val="24"/>
        </w:rPr>
        <w:t>vías públicas, y para permitir el tendido, registro, reparación y ampliación de las</w:t>
      </w:r>
      <w:r w:rsidR="0094274C" w:rsidRPr="00AC1F8C">
        <w:rPr>
          <w:rFonts w:ascii="Arial" w:hAnsi="Arial" w:cs="Arial"/>
          <w:sz w:val="24"/>
          <w:szCs w:val="24"/>
        </w:rPr>
        <w:t xml:space="preserve"> </w:t>
      </w:r>
      <w:r w:rsidRPr="00AC1F8C">
        <w:rPr>
          <w:rFonts w:ascii="Arial" w:hAnsi="Arial" w:cs="Arial"/>
          <w:sz w:val="24"/>
          <w:szCs w:val="24"/>
        </w:rPr>
        <w:t>mismas, cuyo ancho señalará la autoridad municipal y el organismo operador del</w:t>
      </w:r>
      <w:r w:rsidR="0094274C" w:rsidRPr="00AC1F8C">
        <w:rPr>
          <w:rFonts w:ascii="Arial" w:hAnsi="Arial" w:cs="Arial"/>
          <w:sz w:val="24"/>
          <w:szCs w:val="24"/>
        </w:rPr>
        <w:t xml:space="preserve"> </w:t>
      </w:r>
      <w:r w:rsidRPr="00AC1F8C">
        <w:rPr>
          <w:rFonts w:ascii="Arial" w:hAnsi="Arial" w:cs="Arial"/>
          <w:sz w:val="24"/>
          <w:szCs w:val="24"/>
        </w:rPr>
        <w:t>servicio, con relación al tipo de instalación.</w:t>
      </w:r>
    </w:p>
    <w:p w:rsidR="00FA42F9" w:rsidRPr="00AC1F8C" w:rsidRDefault="00FA42F9" w:rsidP="00143507">
      <w:pPr>
        <w:jc w:val="both"/>
        <w:rPr>
          <w:rFonts w:ascii="Arial" w:hAnsi="Arial" w:cs="Arial"/>
          <w:sz w:val="24"/>
          <w:szCs w:val="24"/>
        </w:rPr>
      </w:pPr>
      <w:r w:rsidRPr="00AC1F8C">
        <w:rPr>
          <w:rFonts w:ascii="Arial" w:hAnsi="Arial" w:cs="Arial"/>
          <w:b/>
          <w:sz w:val="24"/>
          <w:szCs w:val="24"/>
        </w:rPr>
        <w:t>RI-AB 1</w:t>
      </w:r>
      <w:r w:rsidRPr="00AC1F8C">
        <w:rPr>
          <w:rFonts w:ascii="Arial" w:hAnsi="Arial" w:cs="Arial"/>
          <w:sz w:val="24"/>
          <w:szCs w:val="24"/>
        </w:rPr>
        <w:t xml:space="preserve"> Área de restricción por paso de instalaciones de agua potable 1, generada</w:t>
      </w:r>
      <w:r w:rsidR="0094274C" w:rsidRPr="00AC1F8C">
        <w:rPr>
          <w:rFonts w:ascii="Arial" w:hAnsi="Arial" w:cs="Arial"/>
          <w:sz w:val="24"/>
          <w:szCs w:val="24"/>
        </w:rPr>
        <w:t xml:space="preserve"> </w:t>
      </w:r>
      <w:r w:rsidRPr="00AC1F8C">
        <w:rPr>
          <w:rFonts w:ascii="Arial" w:hAnsi="Arial" w:cs="Arial"/>
          <w:sz w:val="24"/>
          <w:szCs w:val="24"/>
        </w:rPr>
        <w:t>por el pozo ubicado al Norponiente de la localidad.</w:t>
      </w:r>
    </w:p>
    <w:p w:rsidR="00FA42F9" w:rsidRPr="00AC1F8C" w:rsidRDefault="00FA42F9" w:rsidP="00143507">
      <w:pPr>
        <w:jc w:val="both"/>
        <w:rPr>
          <w:rFonts w:ascii="Arial" w:hAnsi="Arial" w:cs="Arial"/>
          <w:sz w:val="24"/>
          <w:szCs w:val="24"/>
        </w:rPr>
      </w:pPr>
      <w:r w:rsidRPr="00AC1F8C">
        <w:rPr>
          <w:rFonts w:ascii="Arial" w:hAnsi="Arial" w:cs="Arial"/>
          <w:b/>
          <w:sz w:val="24"/>
          <w:szCs w:val="24"/>
        </w:rPr>
        <w:t>RI-AB 2</w:t>
      </w:r>
      <w:r w:rsidRPr="00AC1F8C">
        <w:rPr>
          <w:rFonts w:ascii="Arial" w:hAnsi="Arial" w:cs="Arial"/>
          <w:sz w:val="24"/>
          <w:szCs w:val="24"/>
        </w:rPr>
        <w:t xml:space="preserve"> Área de restricción por paso de instalaciones de agua potable 2, generada</w:t>
      </w:r>
      <w:r w:rsidR="0094274C" w:rsidRPr="00AC1F8C">
        <w:rPr>
          <w:rFonts w:ascii="Arial" w:hAnsi="Arial" w:cs="Arial"/>
          <w:sz w:val="24"/>
          <w:szCs w:val="24"/>
        </w:rPr>
        <w:t xml:space="preserve"> </w:t>
      </w:r>
      <w:r w:rsidRPr="00AC1F8C">
        <w:rPr>
          <w:rFonts w:ascii="Arial" w:hAnsi="Arial" w:cs="Arial"/>
          <w:sz w:val="24"/>
          <w:szCs w:val="24"/>
        </w:rPr>
        <w:t>por el manantial ubicado al Oriente de la localidad, en la zona rústica agropecuaria</w:t>
      </w:r>
      <w:r w:rsidR="0094274C" w:rsidRPr="00AC1F8C">
        <w:rPr>
          <w:rFonts w:ascii="Arial" w:hAnsi="Arial" w:cs="Arial"/>
          <w:sz w:val="24"/>
          <w:szCs w:val="24"/>
        </w:rPr>
        <w:t xml:space="preserve"> </w:t>
      </w:r>
      <w:r w:rsidRPr="00AC1F8C">
        <w:rPr>
          <w:rFonts w:ascii="Arial" w:hAnsi="Arial" w:cs="Arial"/>
          <w:sz w:val="24"/>
          <w:szCs w:val="24"/>
        </w:rPr>
        <w:t>AR-AGR 3.</w:t>
      </w:r>
    </w:p>
    <w:p w:rsidR="00FA42F9" w:rsidRDefault="00FA42F9" w:rsidP="00143507">
      <w:pPr>
        <w:jc w:val="both"/>
        <w:rPr>
          <w:rFonts w:ascii="Arial" w:hAnsi="Arial" w:cs="Arial"/>
          <w:sz w:val="24"/>
          <w:szCs w:val="24"/>
        </w:rPr>
      </w:pPr>
      <w:r w:rsidRPr="00AC1F8C">
        <w:rPr>
          <w:rFonts w:ascii="Arial" w:hAnsi="Arial" w:cs="Arial"/>
          <w:b/>
          <w:sz w:val="24"/>
          <w:szCs w:val="24"/>
        </w:rPr>
        <w:t>RI-AB 3</w:t>
      </w:r>
      <w:r w:rsidRPr="00AC1F8C">
        <w:rPr>
          <w:rFonts w:ascii="Arial" w:hAnsi="Arial" w:cs="Arial"/>
          <w:sz w:val="24"/>
          <w:szCs w:val="24"/>
        </w:rPr>
        <w:t xml:space="preserve"> Área de restricción por paso de instalaciones de agua potable 3, generada</w:t>
      </w:r>
      <w:r w:rsidR="0094274C" w:rsidRPr="00AC1F8C">
        <w:rPr>
          <w:rFonts w:ascii="Arial" w:hAnsi="Arial" w:cs="Arial"/>
          <w:sz w:val="24"/>
          <w:szCs w:val="24"/>
        </w:rPr>
        <w:t xml:space="preserve"> </w:t>
      </w:r>
      <w:r w:rsidRPr="00AC1F8C">
        <w:rPr>
          <w:rFonts w:ascii="Arial" w:hAnsi="Arial" w:cs="Arial"/>
          <w:sz w:val="24"/>
          <w:szCs w:val="24"/>
        </w:rPr>
        <w:t xml:space="preserve">por el pozo ubicado al </w:t>
      </w:r>
      <w:r w:rsidR="008D505E" w:rsidRPr="00AC1F8C">
        <w:rPr>
          <w:rFonts w:ascii="Arial" w:hAnsi="Arial" w:cs="Arial"/>
          <w:sz w:val="24"/>
          <w:szCs w:val="24"/>
        </w:rPr>
        <w:t>sur poniente</w:t>
      </w:r>
      <w:r w:rsidRPr="00AC1F8C">
        <w:rPr>
          <w:rFonts w:ascii="Arial" w:hAnsi="Arial" w:cs="Arial"/>
          <w:sz w:val="24"/>
          <w:szCs w:val="24"/>
        </w:rPr>
        <w:t xml:space="preserve"> de la localidad, en la zona rústica agropecuaria</w:t>
      </w:r>
      <w:r w:rsidR="0094274C" w:rsidRPr="00AC1F8C">
        <w:rPr>
          <w:rFonts w:ascii="Arial" w:hAnsi="Arial" w:cs="Arial"/>
          <w:sz w:val="24"/>
          <w:szCs w:val="24"/>
        </w:rPr>
        <w:t xml:space="preserve"> </w:t>
      </w:r>
      <w:r w:rsidRPr="008D505E">
        <w:rPr>
          <w:rFonts w:ascii="Arial" w:hAnsi="Arial" w:cs="Arial"/>
          <w:b/>
          <w:sz w:val="24"/>
          <w:szCs w:val="24"/>
        </w:rPr>
        <w:t>AR-AGR 4</w:t>
      </w:r>
      <w:r w:rsidRPr="00AC1F8C">
        <w:rPr>
          <w:rFonts w:ascii="Arial" w:hAnsi="Arial" w:cs="Arial"/>
          <w:sz w:val="24"/>
          <w:szCs w:val="24"/>
        </w:rPr>
        <w:t>.</w:t>
      </w:r>
    </w:p>
    <w:p w:rsidR="008D505E" w:rsidRDefault="008D505E" w:rsidP="00143507">
      <w:pPr>
        <w:jc w:val="both"/>
        <w:rPr>
          <w:rFonts w:ascii="Arial" w:hAnsi="Arial" w:cs="Arial"/>
          <w:sz w:val="24"/>
          <w:szCs w:val="24"/>
        </w:rPr>
      </w:pPr>
    </w:p>
    <w:p w:rsidR="008D505E" w:rsidRPr="00AC1F8C" w:rsidRDefault="008D505E" w:rsidP="008D505E">
      <w:pPr>
        <w:jc w:val="both"/>
        <w:rPr>
          <w:rFonts w:ascii="Arial" w:hAnsi="Arial" w:cs="Arial"/>
          <w:sz w:val="24"/>
          <w:szCs w:val="24"/>
        </w:rPr>
      </w:pPr>
      <w:r>
        <w:rPr>
          <w:rFonts w:ascii="Arial" w:hAnsi="Arial" w:cs="Arial"/>
          <w:b/>
          <w:sz w:val="24"/>
          <w:szCs w:val="24"/>
        </w:rPr>
        <w:lastRenderedPageBreak/>
        <w:t>RI-AB 4</w:t>
      </w:r>
      <w:r w:rsidRPr="00AC1F8C">
        <w:rPr>
          <w:rFonts w:ascii="Arial" w:hAnsi="Arial" w:cs="Arial"/>
          <w:sz w:val="24"/>
          <w:szCs w:val="24"/>
        </w:rPr>
        <w:t xml:space="preserve"> Área de restricción por paso de instalaciones de agua potable </w:t>
      </w:r>
      <w:r>
        <w:rPr>
          <w:rFonts w:ascii="Arial" w:hAnsi="Arial" w:cs="Arial"/>
          <w:sz w:val="24"/>
          <w:szCs w:val="24"/>
        </w:rPr>
        <w:t>4</w:t>
      </w:r>
      <w:r w:rsidRPr="00AC1F8C">
        <w:rPr>
          <w:rFonts w:ascii="Arial" w:hAnsi="Arial" w:cs="Arial"/>
          <w:sz w:val="24"/>
          <w:szCs w:val="24"/>
        </w:rPr>
        <w:t xml:space="preserve">, generada por el </w:t>
      </w:r>
      <w:r>
        <w:rPr>
          <w:rFonts w:ascii="Arial" w:hAnsi="Arial" w:cs="Arial"/>
          <w:sz w:val="24"/>
          <w:szCs w:val="24"/>
        </w:rPr>
        <w:t xml:space="preserve">tanque de derivación </w:t>
      </w:r>
      <w:r w:rsidRPr="00AC1F8C">
        <w:rPr>
          <w:rFonts w:ascii="Arial" w:hAnsi="Arial" w:cs="Arial"/>
          <w:sz w:val="24"/>
          <w:szCs w:val="24"/>
        </w:rPr>
        <w:t xml:space="preserve"> ubicado al sur </w:t>
      </w:r>
      <w:r>
        <w:rPr>
          <w:rFonts w:ascii="Arial" w:hAnsi="Arial" w:cs="Arial"/>
          <w:sz w:val="24"/>
          <w:szCs w:val="24"/>
        </w:rPr>
        <w:t>oriente</w:t>
      </w:r>
      <w:r w:rsidRPr="00AC1F8C">
        <w:rPr>
          <w:rFonts w:ascii="Arial" w:hAnsi="Arial" w:cs="Arial"/>
          <w:sz w:val="24"/>
          <w:szCs w:val="24"/>
        </w:rPr>
        <w:t xml:space="preserve"> de la localidad, en</w:t>
      </w:r>
      <w:r>
        <w:rPr>
          <w:rFonts w:ascii="Arial" w:hAnsi="Arial" w:cs="Arial"/>
          <w:sz w:val="24"/>
          <w:szCs w:val="24"/>
        </w:rPr>
        <w:t xml:space="preserve"> el </w:t>
      </w:r>
      <w:proofErr w:type="spellStart"/>
      <w:r>
        <w:rPr>
          <w:rFonts w:ascii="Arial" w:hAnsi="Arial" w:cs="Arial"/>
          <w:sz w:val="24"/>
          <w:szCs w:val="24"/>
        </w:rPr>
        <w:t>area</w:t>
      </w:r>
      <w:proofErr w:type="spellEnd"/>
      <w:r>
        <w:rPr>
          <w:rFonts w:ascii="Arial" w:hAnsi="Arial" w:cs="Arial"/>
          <w:sz w:val="24"/>
          <w:szCs w:val="24"/>
        </w:rPr>
        <w:t xml:space="preserve"> de reserva urbana a corto plazo </w:t>
      </w:r>
      <w:r w:rsidRPr="008D505E">
        <w:rPr>
          <w:rFonts w:ascii="Arial" w:hAnsi="Arial" w:cs="Arial"/>
          <w:b/>
          <w:sz w:val="24"/>
          <w:szCs w:val="24"/>
        </w:rPr>
        <w:t>RU-CP5</w:t>
      </w:r>
      <w:r w:rsidRPr="00AC1F8C">
        <w:rPr>
          <w:rFonts w:ascii="Arial" w:hAnsi="Arial" w:cs="Arial"/>
          <w:sz w:val="24"/>
          <w:szCs w:val="24"/>
        </w:rPr>
        <w:t>.</w:t>
      </w:r>
    </w:p>
    <w:p w:rsidR="00FA42F9" w:rsidRPr="00AC1F8C" w:rsidRDefault="00F6708B" w:rsidP="0094274C">
      <w:pPr>
        <w:pStyle w:val="Ttulo3"/>
        <w:rPr>
          <w:rFonts w:cs="Arial"/>
        </w:rPr>
      </w:pPr>
      <w:bookmarkStart w:id="22" w:name="_Toc164701436"/>
      <w:r>
        <w:rPr>
          <w:rFonts w:cs="Arial"/>
        </w:rPr>
        <w:t>I</w:t>
      </w:r>
      <w:r w:rsidR="00FA42F9" w:rsidRPr="00AC1F8C">
        <w:rPr>
          <w:rFonts w:cs="Arial"/>
        </w:rPr>
        <w:t>V.4. Áreas de Restricción por Paso de Redes e Instalaciones de Drenaje</w:t>
      </w:r>
      <w:bookmarkEnd w:id="22"/>
    </w:p>
    <w:p w:rsidR="00FA42F9" w:rsidRPr="00AC1F8C" w:rsidRDefault="00FA42F9" w:rsidP="00143507">
      <w:pPr>
        <w:jc w:val="both"/>
        <w:rPr>
          <w:rFonts w:ascii="Arial" w:hAnsi="Arial" w:cs="Arial"/>
          <w:sz w:val="24"/>
          <w:szCs w:val="24"/>
        </w:rPr>
      </w:pPr>
      <w:r w:rsidRPr="00AC1F8C">
        <w:rPr>
          <w:rFonts w:ascii="Arial" w:hAnsi="Arial" w:cs="Arial"/>
          <w:sz w:val="24"/>
          <w:szCs w:val="24"/>
        </w:rPr>
        <w:t>Corresponden a las franjas a lo largo de las redes de alcantarillado para</w:t>
      </w:r>
      <w:r w:rsidR="0094274C" w:rsidRPr="00AC1F8C">
        <w:rPr>
          <w:rFonts w:ascii="Arial" w:hAnsi="Arial" w:cs="Arial"/>
          <w:sz w:val="24"/>
          <w:szCs w:val="24"/>
        </w:rPr>
        <w:t xml:space="preserve"> </w:t>
      </w:r>
      <w:r w:rsidRPr="00AC1F8C">
        <w:rPr>
          <w:rFonts w:ascii="Arial" w:hAnsi="Arial" w:cs="Arial"/>
          <w:sz w:val="24"/>
          <w:szCs w:val="24"/>
        </w:rPr>
        <w:t>aguas negras y drenaje de aguas pluviales, por lo general sobre las vías públicas, y</w:t>
      </w:r>
      <w:r w:rsidR="0094274C" w:rsidRPr="00AC1F8C">
        <w:rPr>
          <w:rFonts w:ascii="Arial" w:hAnsi="Arial" w:cs="Arial"/>
          <w:sz w:val="24"/>
          <w:szCs w:val="24"/>
        </w:rPr>
        <w:t xml:space="preserve"> </w:t>
      </w:r>
      <w:r w:rsidRPr="00AC1F8C">
        <w:rPr>
          <w:rFonts w:ascii="Arial" w:hAnsi="Arial" w:cs="Arial"/>
          <w:sz w:val="24"/>
          <w:szCs w:val="24"/>
        </w:rPr>
        <w:t>alrededor de las instalaciones complementarias, que se deben dejar libres de</w:t>
      </w:r>
      <w:r w:rsidR="0094274C" w:rsidRPr="00AC1F8C">
        <w:rPr>
          <w:rFonts w:ascii="Arial" w:hAnsi="Arial" w:cs="Arial"/>
          <w:sz w:val="24"/>
          <w:szCs w:val="24"/>
        </w:rPr>
        <w:t xml:space="preserve"> </w:t>
      </w:r>
      <w:r w:rsidRPr="00AC1F8C">
        <w:rPr>
          <w:rFonts w:ascii="Arial" w:hAnsi="Arial" w:cs="Arial"/>
          <w:sz w:val="24"/>
          <w:szCs w:val="24"/>
        </w:rPr>
        <w:t>edificación para permitir el tendido, registro, reparación y ampliación de las mismas,</w:t>
      </w:r>
      <w:r w:rsidR="0094274C" w:rsidRPr="00AC1F8C">
        <w:rPr>
          <w:rFonts w:ascii="Arial" w:hAnsi="Arial" w:cs="Arial"/>
          <w:sz w:val="24"/>
          <w:szCs w:val="24"/>
        </w:rPr>
        <w:t xml:space="preserve"> </w:t>
      </w:r>
      <w:r w:rsidRPr="00AC1F8C">
        <w:rPr>
          <w:rFonts w:ascii="Arial" w:hAnsi="Arial" w:cs="Arial"/>
          <w:sz w:val="24"/>
          <w:szCs w:val="24"/>
        </w:rPr>
        <w:t>cuyo ancho señalará la autoridad municipal y el organismo operador del servicio, en</w:t>
      </w:r>
      <w:r w:rsidR="0094274C" w:rsidRPr="00AC1F8C">
        <w:rPr>
          <w:rFonts w:ascii="Arial" w:hAnsi="Arial" w:cs="Arial"/>
          <w:sz w:val="24"/>
          <w:szCs w:val="24"/>
        </w:rPr>
        <w:t xml:space="preserve"> </w:t>
      </w:r>
      <w:r w:rsidRPr="00AC1F8C">
        <w:rPr>
          <w:rFonts w:ascii="Arial" w:hAnsi="Arial" w:cs="Arial"/>
          <w:sz w:val="24"/>
          <w:szCs w:val="24"/>
        </w:rPr>
        <w:t>relación al tipo de instalación.</w:t>
      </w:r>
    </w:p>
    <w:p w:rsidR="00FA42F9" w:rsidRDefault="00FA42F9" w:rsidP="00143507">
      <w:pPr>
        <w:jc w:val="both"/>
        <w:rPr>
          <w:rFonts w:ascii="Arial" w:hAnsi="Arial" w:cs="Arial"/>
          <w:sz w:val="24"/>
          <w:szCs w:val="24"/>
        </w:rPr>
      </w:pPr>
      <w:r w:rsidRPr="00AC1F8C">
        <w:rPr>
          <w:rFonts w:ascii="Arial" w:hAnsi="Arial" w:cs="Arial"/>
          <w:b/>
          <w:sz w:val="24"/>
          <w:szCs w:val="24"/>
        </w:rPr>
        <w:t>RI-DR 1</w:t>
      </w:r>
      <w:r w:rsidRPr="00AC1F8C">
        <w:rPr>
          <w:rFonts w:ascii="Arial" w:hAnsi="Arial" w:cs="Arial"/>
          <w:sz w:val="24"/>
          <w:szCs w:val="24"/>
        </w:rPr>
        <w:t xml:space="preserve"> Área de restricción por paso de colector principal 1, que inicia en el cruce</w:t>
      </w:r>
      <w:r w:rsidR="0094274C" w:rsidRPr="00AC1F8C">
        <w:rPr>
          <w:rFonts w:ascii="Arial" w:hAnsi="Arial" w:cs="Arial"/>
          <w:sz w:val="24"/>
          <w:szCs w:val="24"/>
        </w:rPr>
        <w:t xml:space="preserve"> </w:t>
      </w:r>
      <w:r w:rsidRPr="00AC1F8C">
        <w:rPr>
          <w:rFonts w:ascii="Arial" w:hAnsi="Arial" w:cs="Arial"/>
          <w:sz w:val="24"/>
          <w:szCs w:val="24"/>
        </w:rPr>
        <w:t>de las calles Amado Nervo y Aldama y que corre al Sur a lo largo de la calle Aldama</w:t>
      </w:r>
      <w:r w:rsidR="0094274C" w:rsidRPr="00AC1F8C">
        <w:rPr>
          <w:rFonts w:ascii="Arial" w:hAnsi="Arial" w:cs="Arial"/>
          <w:sz w:val="24"/>
          <w:szCs w:val="24"/>
        </w:rPr>
        <w:t xml:space="preserve"> </w:t>
      </w:r>
      <w:r w:rsidRPr="00AC1F8C">
        <w:rPr>
          <w:rFonts w:ascii="Arial" w:hAnsi="Arial" w:cs="Arial"/>
          <w:sz w:val="24"/>
          <w:szCs w:val="24"/>
        </w:rPr>
        <w:t xml:space="preserve">hasta verter en la actual laguna de oxidación ubicada en la </w:t>
      </w:r>
      <w:r w:rsidR="000D434B">
        <w:rPr>
          <w:rFonts w:ascii="Arial" w:hAnsi="Arial" w:cs="Arial"/>
          <w:sz w:val="24"/>
          <w:szCs w:val="24"/>
        </w:rPr>
        <w:t>zona AT-2</w:t>
      </w:r>
      <w:r w:rsidRPr="00AC1F8C">
        <w:rPr>
          <w:rFonts w:ascii="Arial" w:hAnsi="Arial" w:cs="Arial"/>
          <w:sz w:val="24"/>
          <w:szCs w:val="24"/>
        </w:rPr>
        <w:t>.</w:t>
      </w:r>
    </w:p>
    <w:p w:rsidR="00E404E5" w:rsidRDefault="00E404E5" w:rsidP="00143507">
      <w:pPr>
        <w:jc w:val="both"/>
        <w:rPr>
          <w:rFonts w:ascii="Arial" w:hAnsi="Arial" w:cs="Arial"/>
          <w:sz w:val="24"/>
          <w:szCs w:val="24"/>
        </w:rPr>
      </w:pPr>
      <w:r w:rsidRPr="00E404E5">
        <w:rPr>
          <w:rFonts w:ascii="Arial" w:hAnsi="Arial" w:cs="Arial"/>
          <w:b/>
          <w:sz w:val="24"/>
          <w:szCs w:val="24"/>
        </w:rPr>
        <w:t xml:space="preserve">RI-DR </w:t>
      </w:r>
      <w:r>
        <w:rPr>
          <w:rFonts w:ascii="Arial" w:hAnsi="Arial" w:cs="Arial"/>
          <w:b/>
          <w:sz w:val="24"/>
          <w:szCs w:val="24"/>
        </w:rPr>
        <w:t>2</w:t>
      </w:r>
      <w:r w:rsidRPr="00E404E5">
        <w:rPr>
          <w:rFonts w:ascii="Arial" w:hAnsi="Arial" w:cs="Arial"/>
          <w:sz w:val="24"/>
          <w:szCs w:val="24"/>
        </w:rPr>
        <w:t xml:space="preserve"> Área de restricción por paso de colector principal 1, </w:t>
      </w:r>
      <w:r>
        <w:rPr>
          <w:rFonts w:ascii="Arial" w:hAnsi="Arial" w:cs="Arial"/>
          <w:sz w:val="24"/>
          <w:szCs w:val="24"/>
        </w:rPr>
        <w:t xml:space="preserve">hasta la planta de tratamiento de aguas residuales localizada al sur del centro de población en el área de transición </w:t>
      </w:r>
      <w:r w:rsidRPr="00E404E5">
        <w:rPr>
          <w:rFonts w:ascii="Arial" w:hAnsi="Arial" w:cs="Arial"/>
          <w:b/>
          <w:sz w:val="24"/>
          <w:szCs w:val="24"/>
        </w:rPr>
        <w:t>AT-1</w:t>
      </w:r>
    </w:p>
    <w:p w:rsidR="00FA42F9" w:rsidRPr="00AC1F8C" w:rsidRDefault="00FA42F9" w:rsidP="0094274C">
      <w:pPr>
        <w:pStyle w:val="Ttulo3"/>
        <w:rPr>
          <w:rFonts w:cs="Arial"/>
        </w:rPr>
      </w:pPr>
      <w:bookmarkStart w:id="23" w:name="_Toc164701437"/>
      <w:r w:rsidRPr="00AC1F8C">
        <w:rPr>
          <w:rFonts w:cs="Arial"/>
        </w:rPr>
        <w:t>IV.5. Áreas de Restricción por Paso de Redes e Instalaciones de Electricidad</w:t>
      </w:r>
      <w:bookmarkEnd w:id="23"/>
    </w:p>
    <w:p w:rsidR="00FA42F9" w:rsidRPr="00AC1F8C" w:rsidRDefault="00FA42F9" w:rsidP="00143507">
      <w:pPr>
        <w:jc w:val="both"/>
        <w:rPr>
          <w:rFonts w:ascii="Arial" w:hAnsi="Arial" w:cs="Arial"/>
          <w:sz w:val="24"/>
          <w:szCs w:val="24"/>
        </w:rPr>
      </w:pPr>
      <w:r w:rsidRPr="00AC1F8C">
        <w:rPr>
          <w:rFonts w:ascii="Arial" w:hAnsi="Arial" w:cs="Arial"/>
          <w:sz w:val="24"/>
          <w:szCs w:val="24"/>
        </w:rPr>
        <w:t>Corresponden a las franjas a lo largo de las redes, por lo general sobre las</w:t>
      </w:r>
      <w:r w:rsidR="0094274C" w:rsidRPr="00AC1F8C">
        <w:rPr>
          <w:rFonts w:ascii="Arial" w:hAnsi="Arial" w:cs="Arial"/>
          <w:sz w:val="24"/>
          <w:szCs w:val="24"/>
        </w:rPr>
        <w:t xml:space="preserve"> </w:t>
      </w:r>
      <w:r w:rsidRPr="00AC1F8C">
        <w:rPr>
          <w:rFonts w:ascii="Arial" w:hAnsi="Arial" w:cs="Arial"/>
          <w:sz w:val="24"/>
          <w:szCs w:val="24"/>
        </w:rPr>
        <w:t>vías públicas y alrededor de las instalaciones de electricidad que se deben dejar</w:t>
      </w:r>
      <w:r w:rsidR="0094274C" w:rsidRPr="00AC1F8C">
        <w:rPr>
          <w:rFonts w:ascii="Arial" w:hAnsi="Arial" w:cs="Arial"/>
          <w:sz w:val="24"/>
          <w:szCs w:val="24"/>
        </w:rPr>
        <w:t xml:space="preserve"> </w:t>
      </w:r>
      <w:r w:rsidRPr="00AC1F8C">
        <w:rPr>
          <w:rFonts w:ascii="Arial" w:hAnsi="Arial" w:cs="Arial"/>
          <w:sz w:val="24"/>
          <w:szCs w:val="24"/>
        </w:rPr>
        <w:t>libres de edificación para permitir el tendido, registro, reparación y ampliación de las</w:t>
      </w:r>
      <w:r w:rsidR="0094274C" w:rsidRPr="00AC1F8C">
        <w:rPr>
          <w:rFonts w:ascii="Arial" w:hAnsi="Arial" w:cs="Arial"/>
          <w:sz w:val="24"/>
          <w:szCs w:val="24"/>
        </w:rPr>
        <w:t xml:space="preserve"> </w:t>
      </w:r>
      <w:r w:rsidRPr="00AC1F8C">
        <w:rPr>
          <w:rFonts w:ascii="Arial" w:hAnsi="Arial" w:cs="Arial"/>
          <w:sz w:val="24"/>
          <w:szCs w:val="24"/>
        </w:rPr>
        <w:t>mismas, o como separador por el peligro que representen, cuyo ancho señalará la</w:t>
      </w:r>
      <w:r w:rsidR="0094274C" w:rsidRPr="00AC1F8C">
        <w:rPr>
          <w:rFonts w:ascii="Arial" w:hAnsi="Arial" w:cs="Arial"/>
          <w:sz w:val="24"/>
          <w:szCs w:val="24"/>
        </w:rPr>
        <w:t xml:space="preserve"> </w:t>
      </w:r>
      <w:r w:rsidRPr="00AC1F8C">
        <w:rPr>
          <w:rFonts w:ascii="Arial" w:hAnsi="Arial" w:cs="Arial"/>
          <w:sz w:val="24"/>
          <w:szCs w:val="24"/>
        </w:rPr>
        <w:t>autoridad municipal y la Comisión Federal de Electricidad con relación al tipo de</w:t>
      </w:r>
      <w:r w:rsidR="0094274C" w:rsidRPr="00AC1F8C">
        <w:rPr>
          <w:rFonts w:ascii="Arial" w:hAnsi="Arial" w:cs="Arial"/>
          <w:sz w:val="24"/>
          <w:szCs w:val="24"/>
        </w:rPr>
        <w:t xml:space="preserve"> </w:t>
      </w:r>
      <w:r w:rsidRPr="00AC1F8C">
        <w:rPr>
          <w:rFonts w:ascii="Arial" w:hAnsi="Arial" w:cs="Arial"/>
          <w:sz w:val="24"/>
          <w:szCs w:val="24"/>
        </w:rPr>
        <w:t>instalación.</w:t>
      </w:r>
    </w:p>
    <w:p w:rsidR="00FA42F9" w:rsidRPr="00AC1F8C" w:rsidRDefault="00FA42F9" w:rsidP="00143507">
      <w:pPr>
        <w:jc w:val="both"/>
        <w:rPr>
          <w:rFonts w:ascii="Arial" w:hAnsi="Arial" w:cs="Arial"/>
          <w:sz w:val="24"/>
          <w:szCs w:val="24"/>
        </w:rPr>
      </w:pPr>
      <w:r w:rsidRPr="00AC1F8C">
        <w:rPr>
          <w:rFonts w:ascii="Arial" w:hAnsi="Arial" w:cs="Arial"/>
          <w:b/>
          <w:sz w:val="24"/>
          <w:szCs w:val="24"/>
        </w:rPr>
        <w:t>RI-EL 1</w:t>
      </w:r>
      <w:r w:rsidRPr="00AC1F8C">
        <w:rPr>
          <w:rFonts w:ascii="Arial" w:hAnsi="Arial" w:cs="Arial"/>
          <w:sz w:val="24"/>
          <w:szCs w:val="24"/>
        </w:rPr>
        <w:t xml:space="preserve"> Área de restricción por paso de línea eléctrica de alta tensión 1, corre a lo</w:t>
      </w:r>
      <w:r w:rsidR="0094274C" w:rsidRPr="00AC1F8C">
        <w:rPr>
          <w:rFonts w:ascii="Arial" w:hAnsi="Arial" w:cs="Arial"/>
          <w:sz w:val="24"/>
          <w:szCs w:val="24"/>
        </w:rPr>
        <w:t xml:space="preserve"> </w:t>
      </w:r>
      <w:r w:rsidRPr="00AC1F8C">
        <w:rPr>
          <w:rFonts w:ascii="Arial" w:hAnsi="Arial" w:cs="Arial"/>
          <w:sz w:val="24"/>
          <w:szCs w:val="24"/>
        </w:rPr>
        <w:t xml:space="preserve">largo del vial regional Carretera </w:t>
      </w:r>
      <w:proofErr w:type="spellStart"/>
      <w:r w:rsidRPr="00AC1F8C">
        <w:rPr>
          <w:rFonts w:ascii="Arial" w:hAnsi="Arial" w:cs="Arial"/>
          <w:sz w:val="24"/>
          <w:szCs w:val="24"/>
        </w:rPr>
        <w:t>Mezquitic</w:t>
      </w:r>
      <w:proofErr w:type="spellEnd"/>
      <w:r w:rsidRPr="00AC1F8C">
        <w:rPr>
          <w:rFonts w:ascii="Arial" w:hAnsi="Arial" w:cs="Arial"/>
          <w:sz w:val="24"/>
          <w:szCs w:val="24"/>
        </w:rPr>
        <w:t>-Monte Escobedo para tomar la calle</w:t>
      </w:r>
      <w:r w:rsidR="0094274C" w:rsidRPr="00AC1F8C">
        <w:rPr>
          <w:rFonts w:ascii="Arial" w:hAnsi="Arial" w:cs="Arial"/>
          <w:sz w:val="24"/>
          <w:szCs w:val="24"/>
        </w:rPr>
        <w:t xml:space="preserve"> </w:t>
      </w:r>
      <w:r w:rsidRPr="00AC1F8C">
        <w:rPr>
          <w:rFonts w:ascii="Arial" w:hAnsi="Arial" w:cs="Arial"/>
          <w:sz w:val="24"/>
          <w:szCs w:val="24"/>
        </w:rPr>
        <w:t>Zaragoza por donde continúa en el mismo sentido, quiebra al Oriente en la Calle</w:t>
      </w:r>
      <w:r w:rsidR="0094274C" w:rsidRPr="00AC1F8C">
        <w:rPr>
          <w:rFonts w:ascii="Arial" w:hAnsi="Arial" w:cs="Arial"/>
          <w:sz w:val="24"/>
          <w:szCs w:val="24"/>
        </w:rPr>
        <w:t xml:space="preserve"> </w:t>
      </w:r>
      <w:r w:rsidRPr="00AC1F8C">
        <w:rPr>
          <w:rFonts w:ascii="Arial" w:hAnsi="Arial" w:cs="Arial"/>
          <w:sz w:val="24"/>
          <w:szCs w:val="24"/>
        </w:rPr>
        <w:t>Ramón Corona, quiebra al Sur por la calle Melchor Ocampo y sigue en ese sentido</w:t>
      </w:r>
      <w:r w:rsidR="0094274C" w:rsidRPr="00AC1F8C">
        <w:rPr>
          <w:rFonts w:ascii="Arial" w:hAnsi="Arial" w:cs="Arial"/>
          <w:sz w:val="24"/>
          <w:szCs w:val="24"/>
        </w:rPr>
        <w:t xml:space="preserve"> </w:t>
      </w:r>
      <w:r w:rsidRPr="00AC1F8C">
        <w:rPr>
          <w:rFonts w:ascii="Arial" w:hAnsi="Arial" w:cs="Arial"/>
          <w:sz w:val="24"/>
          <w:szCs w:val="24"/>
        </w:rPr>
        <w:t>por el camino de terracería en el límite de la población.</w:t>
      </w:r>
    </w:p>
    <w:p w:rsidR="00FA42F9" w:rsidRPr="00AC1F8C" w:rsidRDefault="00FA42F9" w:rsidP="0094274C">
      <w:pPr>
        <w:pStyle w:val="Ttulo3"/>
        <w:rPr>
          <w:rFonts w:cs="Arial"/>
        </w:rPr>
      </w:pPr>
      <w:bookmarkStart w:id="24" w:name="_Toc164701438"/>
      <w:r w:rsidRPr="00AC1F8C">
        <w:rPr>
          <w:rFonts w:cs="Arial"/>
        </w:rPr>
        <w:t>IV.6. Áreas de Restricción por Paso de Instalaciones de Telecomunicación</w:t>
      </w:r>
      <w:bookmarkEnd w:id="24"/>
    </w:p>
    <w:p w:rsidR="00FA42F9" w:rsidRPr="00AC1F8C" w:rsidRDefault="00FA42F9" w:rsidP="00143507">
      <w:pPr>
        <w:jc w:val="both"/>
        <w:rPr>
          <w:rFonts w:ascii="Arial" w:hAnsi="Arial" w:cs="Arial"/>
          <w:sz w:val="24"/>
          <w:szCs w:val="24"/>
        </w:rPr>
      </w:pPr>
      <w:r w:rsidRPr="00AC1F8C">
        <w:rPr>
          <w:rFonts w:ascii="Arial" w:hAnsi="Arial" w:cs="Arial"/>
          <w:sz w:val="24"/>
          <w:szCs w:val="24"/>
        </w:rPr>
        <w:t>Corresponden a las franjas a lo largo de las redes, por lo general sobre las vías públicas y alrededor de las instalaciones de telefonía y telecomunicación, que</w:t>
      </w:r>
      <w:r w:rsidR="0094274C" w:rsidRPr="00AC1F8C">
        <w:rPr>
          <w:rFonts w:ascii="Arial" w:hAnsi="Arial" w:cs="Arial"/>
          <w:sz w:val="24"/>
          <w:szCs w:val="24"/>
        </w:rPr>
        <w:t xml:space="preserve"> </w:t>
      </w:r>
      <w:r w:rsidRPr="00AC1F8C">
        <w:rPr>
          <w:rFonts w:ascii="Arial" w:hAnsi="Arial" w:cs="Arial"/>
          <w:sz w:val="24"/>
          <w:szCs w:val="24"/>
        </w:rPr>
        <w:t>se deben dejar libres de edificación para permitir el tendido, registro, reparación y</w:t>
      </w:r>
      <w:r w:rsidR="0094274C" w:rsidRPr="00AC1F8C">
        <w:rPr>
          <w:rFonts w:ascii="Arial" w:hAnsi="Arial" w:cs="Arial"/>
          <w:sz w:val="24"/>
          <w:szCs w:val="24"/>
        </w:rPr>
        <w:t xml:space="preserve"> </w:t>
      </w:r>
      <w:r w:rsidRPr="00AC1F8C">
        <w:rPr>
          <w:rFonts w:ascii="Arial" w:hAnsi="Arial" w:cs="Arial"/>
          <w:sz w:val="24"/>
          <w:szCs w:val="24"/>
        </w:rPr>
        <w:t>ampliación de las mismas, cuyo ancho señalará la autoridad municipal basándose</w:t>
      </w:r>
      <w:r w:rsidR="0094274C" w:rsidRPr="00AC1F8C">
        <w:rPr>
          <w:rFonts w:ascii="Arial" w:hAnsi="Arial" w:cs="Arial"/>
          <w:sz w:val="24"/>
          <w:szCs w:val="24"/>
        </w:rPr>
        <w:t xml:space="preserve"> </w:t>
      </w:r>
      <w:r w:rsidRPr="00AC1F8C">
        <w:rPr>
          <w:rFonts w:ascii="Arial" w:hAnsi="Arial" w:cs="Arial"/>
          <w:sz w:val="24"/>
          <w:szCs w:val="24"/>
        </w:rPr>
        <w:t>en los criterios que precise el organismo operador del servicio, en relación al tipo de</w:t>
      </w:r>
      <w:r w:rsidR="0094274C" w:rsidRPr="00AC1F8C">
        <w:rPr>
          <w:rFonts w:ascii="Arial" w:hAnsi="Arial" w:cs="Arial"/>
          <w:sz w:val="24"/>
          <w:szCs w:val="24"/>
        </w:rPr>
        <w:t xml:space="preserve"> </w:t>
      </w:r>
      <w:r w:rsidRPr="00AC1F8C">
        <w:rPr>
          <w:rFonts w:ascii="Arial" w:hAnsi="Arial" w:cs="Arial"/>
          <w:sz w:val="24"/>
          <w:szCs w:val="24"/>
        </w:rPr>
        <w:t>instalación.</w:t>
      </w:r>
    </w:p>
    <w:p w:rsidR="00FA42F9" w:rsidRDefault="00FA42F9" w:rsidP="00143507">
      <w:pPr>
        <w:jc w:val="both"/>
        <w:rPr>
          <w:rFonts w:ascii="Arial" w:hAnsi="Arial" w:cs="Arial"/>
          <w:sz w:val="24"/>
          <w:szCs w:val="24"/>
        </w:rPr>
      </w:pPr>
      <w:r w:rsidRPr="00AC1F8C">
        <w:rPr>
          <w:rFonts w:ascii="Arial" w:hAnsi="Arial" w:cs="Arial"/>
          <w:b/>
          <w:sz w:val="24"/>
          <w:szCs w:val="24"/>
        </w:rPr>
        <w:t>RI-TL 1</w:t>
      </w:r>
      <w:r w:rsidRPr="00AC1F8C">
        <w:rPr>
          <w:rFonts w:ascii="Arial" w:hAnsi="Arial" w:cs="Arial"/>
          <w:sz w:val="24"/>
          <w:szCs w:val="24"/>
        </w:rPr>
        <w:t>. Área de restricción por paso de instalaciones de telecomunicación 1,</w:t>
      </w:r>
      <w:r w:rsidR="0094274C" w:rsidRPr="00AC1F8C">
        <w:rPr>
          <w:rFonts w:ascii="Arial" w:hAnsi="Arial" w:cs="Arial"/>
          <w:sz w:val="24"/>
          <w:szCs w:val="24"/>
        </w:rPr>
        <w:t xml:space="preserve"> </w:t>
      </w:r>
      <w:r w:rsidRPr="00AC1F8C">
        <w:rPr>
          <w:rFonts w:ascii="Arial" w:hAnsi="Arial" w:cs="Arial"/>
          <w:sz w:val="24"/>
          <w:szCs w:val="24"/>
        </w:rPr>
        <w:t>generada por la repetidora de Telmex ubicada en la calle Juárez entre Melchor</w:t>
      </w:r>
      <w:r w:rsidR="0094274C" w:rsidRPr="00AC1F8C">
        <w:rPr>
          <w:rFonts w:ascii="Arial" w:hAnsi="Arial" w:cs="Arial"/>
          <w:sz w:val="24"/>
          <w:szCs w:val="24"/>
        </w:rPr>
        <w:t xml:space="preserve"> </w:t>
      </w:r>
      <w:r w:rsidRPr="00AC1F8C">
        <w:rPr>
          <w:rFonts w:ascii="Arial" w:hAnsi="Arial" w:cs="Arial"/>
          <w:sz w:val="24"/>
          <w:szCs w:val="24"/>
        </w:rPr>
        <w:t>Ocampo e Independencia.</w:t>
      </w:r>
    </w:p>
    <w:p w:rsidR="000D434B" w:rsidRPr="00AC1F8C" w:rsidRDefault="000D434B" w:rsidP="00143507">
      <w:pPr>
        <w:jc w:val="both"/>
        <w:rPr>
          <w:rFonts w:ascii="Arial" w:hAnsi="Arial" w:cs="Arial"/>
          <w:sz w:val="24"/>
          <w:szCs w:val="24"/>
        </w:rPr>
      </w:pPr>
      <w:r w:rsidRPr="000D434B">
        <w:rPr>
          <w:rFonts w:ascii="Arial" w:hAnsi="Arial" w:cs="Arial"/>
          <w:b/>
          <w:sz w:val="24"/>
          <w:szCs w:val="24"/>
        </w:rPr>
        <w:t xml:space="preserve">RI-TL </w:t>
      </w:r>
      <w:r>
        <w:rPr>
          <w:rFonts w:ascii="Arial" w:hAnsi="Arial" w:cs="Arial"/>
          <w:b/>
          <w:sz w:val="24"/>
          <w:szCs w:val="24"/>
        </w:rPr>
        <w:t>2</w:t>
      </w:r>
      <w:r w:rsidRPr="000D434B">
        <w:rPr>
          <w:rFonts w:ascii="Arial" w:hAnsi="Arial" w:cs="Arial"/>
          <w:sz w:val="24"/>
          <w:szCs w:val="24"/>
        </w:rPr>
        <w:t xml:space="preserve">. Área de restricción por paso de instalaciones de telecomunicación </w:t>
      </w:r>
      <w:r>
        <w:rPr>
          <w:rFonts w:ascii="Arial" w:hAnsi="Arial" w:cs="Arial"/>
          <w:sz w:val="24"/>
          <w:szCs w:val="24"/>
        </w:rPr>
        <w:t>2</w:t>
      </w:r>
      <w:r w:rsidRPr="000D434B">
        <w:rPr>
          <w:rFonts w:ascii="Arial" w:hAnsi="Arial" w:cs="Arial"/>
          <w:sz w:val="24"/>
          <w:szCs w:val="24"/>
        </w:rPr>
        <w:t xml:space="preserve">, generada por la </w:t>
      </w:r>
      <w:r>
        <w:rPr>
          <w:rFonts w:ascii="Arial" w:hAnsi="Arial" w:cs="Arial"/>
          <w:sz w:val="24"/>
          <w:szCs w:val="24"/>
        </w:rPr>
        <w:t xml:space="preserve">Antena auto soportada de telecomunicaciones en área colindante a calle </w:t>
      </w:r>
      <w:r w:rsidRPr="000D434B">
        <w:rPr>
          <w:rFonts w:ascii="Arial" w:hAnsi="Arial" w:cs="Arial"/>
          <w:sz w:val="24"/>
          <w:szCs w:val="24"/>
        </w:rPr>
        <w:t xml:space="preserve"> Melchor Ocampo </w:t>
      </w:r>
      <w:r>
        <w:rPr>
          <w:rFonts w:ascii="Arial" w:hAnsi="Arial" w:cs="Arial"/>
          <w:sz w:val="24"/>
          <w:szCs w:val="24"/>
        </w:rPr>
        <w:t xml:space="preserve">en la reserva urbana a corto plazo </w:t>
      </w:r>
      <w:r w:rsidRPr="000D434B">
        <w:rPr>
          <w:rFonts w:ascii="Arial" w:hAnsi="Arial" w:cs="Arial"/>
          <w:b/>
          <w:sz w:val="24"/>
          <w:szCs w:val="24"/>
        </w:rPr>
        <w:t>RU-CP2</w:t>
      </w:r>
      <w:r>
        <w:rPr>
          <w:rFonts w:ascii="Arial" w:hAnsi="Arial" w:cs="Arial"/>
          <w:sz w:val="24"/>
          <w:szCs w:val="24"/>
        </w:rPr>
        <w:t>.</w:t>
      </w:r>
    </w:p>
    <w:p w:rsidR="00FA42F9" w:rsidRPr="00AC1F8C" w:rsidRDefault="00627C51" w:rsidP="0094274C">
      <w:pPr>
        <w:pStyle w:val="Ttulo3"/>
        <w:rPr>
          <w:rFonts w:cs="Arial"/>
        </w:rPr>
      </w:pPr>
      <w:bookmarkStart w:id="25" w:name="_Toc164701439"/>
      <w:r>
        <w:rPr>
          <w:rFonts w:cs="Arial"/>
        </w:rPr>
        <w:t>I</w:t>
      </w:r>
      <w:r w:rsidR="00FA42F9" w:rsidRPr="00AC1F8C">
        <w:rPr>
          <w:rFonts w:cs="Arial"/>
        </w:rPr>
        <w:t>V.7. Áreas de Restricción para la Vialidad</w:t>
      </w:r>
      <w:bookmarkEnd w:id="25"/>
    </w:p>
    <w:p w:rsidR="00FA42F9" w:rsidRPr="00AC1F8C" w:rsidRDefault="00FA42F9" w:rsidP="00143507">
      <w:pPr>
        <w:jc w:val="both"/>
        <w:rPr>
          <w:rFonts w:ascii="Arial" w:hAnsi="Arial" w:cs="Arial"/>
          <w:sz w:val="24"/>
          <w:szCs w:val="24"/>
        </w:rPr>
      </w:pPr>
      <w:r w:rsidRPr="00AC1F8C">
        <w:rPr>
          <w:rFonts w:ascii="Arial" w:hAnsi="Arial" w:cs="Arial"/>
          <w:sz w:val="24"/>
          <w:szCs w:val="24"/>
        </w:rPr>
        <w:t>Son las superficies que deberán quedar libres de construcción para la ejecución</w:t>
      </w:r>
      <w:r w:rsidR="0094274C" w:rsidRPr="00AC1F8C">
        <w:rPr>
          <w:rFonts w:ascii="Arial" w:hAnsi="Arial" w:cs="Arial"/>
          <w:sz w:val="24"/>
          <w:szCs w:val="24"/>
        </w:rPr>
        <w:t xml:space="preserve"> </w:t>
      </w:r>
      <w:r w:rsidRPr="00AC1F8C">
        <w:rPr>
          <w:rFonts w:ascii="Arial" w:hAnsi="Arial" w:cs="Arial"/>
          <w:sz w:val="24"/>
          <w:szCs w:val="24"/>
        </w:rPr>
        <w:t>del sistema de vialidades establecidas para el ordenamiento territorial y urbano</w:t>
      </w:r>
      <w:r w:rsidR="0094274C" w:rsidRPr="00AC1F8C">
        <w:rPr>
          <w:rFonts w:ascii="Arial" w:hAnsi="Arial" w:cs="Arial"/>
          <w:sz w:val="24"/>
          <w:szCs w:val="24"/>
        </w:rPr>
        <w:t xml:space="preserve"> </w:t>
      </w:r>
      <w:r w:rsidRPr="00AC1F8C">
        <w:rPr>
          <w:rFonts w:ascii="Arial" w:hAnsi="Arial" w:cs="Arial"/>
          <w:sz w:val="24"/>
          <w:szCs w:val="24"/>
        </w:rPr>
        <w:t xml:space="preserve">conforme a los derechos de </w:t>
      </w:r>
      <w:r w:rsidRPr="00AC1F8C">
        <w:rPr>
          <w:rFonts w:ascii="Arial" w:hAnsi="Arial" w:cs="Arial"/>
          <w:sz w:val="24"/>
          <w:szCs w:val="24"/>
        </w:rPr>
        <w:lastRenderedPageBreak/>
        <w:t>vía que establezca las autoridades federales, estatales</w:t>
      </w:r>
      <w:r w:rsidR="0094274C" w:rsidRPr="00AC1F8C">
        <w:rPr>
          <w:rFonts w:ascii="Arial" w:hAnsi="Arial" w:cs="Arial"/>
          <w:sz w:val="24"/>
          <w:szCs w:val="24"/>
        </w:rPr>
        <w:t xml:space="preserve"> </w:t>
      </w:r>
      <w:r w:rsidRPr="00AC1F8C">
        <w:rPr>
          <w:rFonts w:ascii="Arial" w:hAnsi="Arial" w:cs="Arial"/>
          <w:sz w:val="24"/>
          <w:szCs w:val="24"/>
        </w:rPr>
        <w:t>y municipales competentes en la materia.</w:t>
      </w:r>
    </w:p>
    <w:p w:rsidR="00FA42F9" w:rsidRPr="00AC1F8C" w:rsidRDefault="00FA42F9" w:rsidP="00143507">
      <w:pPr>
        <w:jc w:val="both"/>
        <w:rPr>
          <w:rFonts w:ascii="Arial" w:hAnsi="Arial" w:cs="Arial"/>
          <w:sz w:val="24"/>
          <w:szCs w:val="24"/>
        </w:rPr>
      </w:pPr>
      <w:r w:rsidRPr="00AC1F8C">
        <w:rPr>
          <w:rFonts w:ascii="Arial" w:hAnsi="Arial" w:cs="Arial"/>
          <w:b/>
          <w:sz w:val="24"/>
          <w:szCs w:val="24"/>
        </w:rPr>
        <w:t>RI-VL 1</w:t>
      </w:r>
      <w:r w:rsidRPr="00AC1F8C">
        <w:rPr>
          <w:rFonts w:ascii="Arial" w:hAnsi="Arial" w:cs="Arial"/>
          <w:sz w:val="24"/>
          <w:szCs w:val="24"/>
        </w:rPr>
        <w:t xml:space="preserve"> Área de restricción por paso de la vialidad 1, generada por el paso de la</w:t>
      </w:r>
      <w:r w:rsidR="0094274C" w:rsidRPr="00AC1F8C">
        <w:rPr>
          <w:rFonts w:ascii="Arial" w:hAnsi="Arial" w:cs="Arial"/>
          <w:sz w:val="24"/>
          <w:szCs w:val="24"/>
        </w:rPr>
        <w:t xml:space="preserve"> </w:t>
      </w:r>
      <w:r w:rsidRPr="00AC1F8C">
        <w:rPr>
          <w:rFonts w:ascii="Arial" w:hAnsi="Arial" w:cs="Arial"/>
          <w:sz w:val="24"/>
          <w:szCs w:val="24"/>
        </w:rPr>
        <w:t xml:space="preserve">vialidad regional Carretera </w:t>
      </w:r>
      <w:proofErr w:type="spellStart"/>
      <w:r w:rsidRPr="00AC1F8C">
        <w:rPr>
          <w:rFonts w:ascii="Arial" w:hAnsi="Arial" w:cs="Arial"/>
          <w:sz w:val="24"/>
          <w:szCs w:val="24"/>
        </w:rPr>
        <w:t>Mezquitic</w:t>
      </w:r>
      <w:proofErr w:type="spellEnd"/>
      <w:r w:rsidRPr="00AC1F8C">
        <w:rPr>
          <w:rFonts w:ascii="Arial" w:hAnsi="Arial" w:cs="Arial"/>
          <w:sz w:val="24"/>
          <w:szCs w:val="24"/>
        </w:rPr>
        <w:t>-Monte Escobedo.</w:t>
      </w:r>
    </w:p>
    <w:p w:rsidR="00FA42F9" w:rsidRDefault="00FA42F9" w:rsidP="00143507">
      <w:pPr>
        <w:jc w:val="both"/>
        <w:rPr>
          <w:rFonts w:ascii="Arial" w:hAnsi="Arial" w:cs="Arial"/>
          <w:sz w:val="24"/>
          <w:szCs w:val="24"/>
        </w:rPr>
      </w:pPr>
      <w:r w:rsidRPr="00AC1F8C">
        <w:rPr>
          <w:rFonts w:ascii="Arial" w:hAnsi="Arial" w:cs="Arial"/>
          <w:b/>
          <w:sz w:val="24"/>
          <w:szCs w:val="24"/>
        </w:rPr>
        <w:t>RI-VL 2</w:t>
      </w:r>
      <w:r w:rsidRPr="00AC1F8C">
        <w:rPr>
          <w:rFonts w:ascii="Arial" w:hAnsi="Arial" w:cs="Arial"/>
          <w:sz w:val="24"/>
          <w:szCs w:val="24"/>
        </w:rPr>
        <w:t xml:space="preserve"> Área de restricción por paso de la vialidad 2, generada por el paso de la</w:t>
      </w:r>
      <w:r w:rsidR="0094274C" w:rsidRPr="00AC1F8C">
        <w:rPr>
          <w:rFonts w:ascii="Arial" w:hAnsi="Arial" w:cs="Arial"/>
          <w:sz w:val="24"/>
          <w:szCs w:val="24"/>
        </w:rPr>
        <w:t xml:space="preserve"> </w:t>
      </w:r>
      <w:r w:rsidRPr="00AC1F8C">
        <w:rPr>
          <w:rFonts w:ascii="Arial" w:hAnsi="Arial" w:cs="Arial"/>
          <w:sz w:val="24"/>
          <w:szCs w:val="24"/>
        </w:rPr>
        <w:t xml:space="preserve">vialidad regional Carretera </w:t>
      </w:r>
      <w:proofErr w:type="spellStart"/>
      <w:r w:rsidRPr="00AC1F8C">
        <w:rPr>
          <w:rFonts w:ascii="Arial" w:hAnsi="Arial" w:cs="Arial"/>
          <w:sz w:val="24"/>
          <w:szCs w:val="24"/>
        </w:rPr>
        <w:t>Mezquitic-Huejuquilla</w:t>
      </w:r>
      <w:proofErr w:type="spellEnd"/>
      <w:r w:rsidRPr="00AC1F8C">
        <w:rPr>
          <w:rFonts w:ascii="Arial" w:hAnsi="Arial" w:cs="Arial"/>
          <w:sz w:val="24"/>
          <w:szCs w:val="24"/>
        </w:rPr>
        <w:t>.</w:t>
      </w:r>
    </w:p>
    <w:p w:rsidR="00D659F5" w:rsidRDefault="00D659F5" w:rsidP="00D659F5">
      <w:pPr>
        <w:pStyle w:val="Ttulo3"/>
      </w:pPr>
      <w:bookmarkStart w:id="26" w:name="_Toc164701440"/>
      <w:r>
        <w:t xml:space="preserve">IV.8 </w:t>
      </w:r>
      <w:r w:rsidRPr="00D659F5">
        <w:t>Áreas de restricción de instalaciones militares</w:t>
      </w:r>
      <w:bookmarkEnd w:id="26"/>
    </w:p>
    <w:p w:rsidR="00D659F5" w:rsidRPr="00D659F5" w:rsidRDefault="00D659F5" w:rsidP="00D659F5">
      <w:pPr>
        <w:jc w:val="both"/>
        <w:rPr>
          <w:rFonts w:ascii="Arial" w:hAnsi="Arial" w:cs="Arial"/>
          <w:sz w:val="24"/>
          <w:szCs w:val="24"/>
        </w:rPr>
      </w:pPr>
      <w:r w:rsidRPr="00D659F5">
        <w:rPr>
          <w:rFonts w:ascii="Arial" w:hAnsi="Arial" w:cs="Arial"/>
          <w:sz w:val="24"/>
          <w:szCs w:val="24"/>
        </w:rPr>
        <w:t>Las referidas a cuarteles y edificios del Ejército Mexicano, cuyas instalaciones y las áreas colindantes deberán respetar las normas, limitaciones y restricciones a la utilización del suelo que señale al respecto la Secretaría de la Defensa Nacional, basándose en las leyes y reglamentos en la materia, y se identifican con la clave de las áreas de restricción de instalaciones especiales más la sub-clave (ML)</w:t>
      </w:r>
    </w:p>
    <w:p w:rsidR="00D659F5" w:rsidRDefault="00D659F5" w:rsidP="00D659F5">
      <w:pPr>
        <w:rPr>
          <w:rFonts w:ascii="Arial" w:hAnsi="Arial" w:cs="Arial"/>
          <w:sz w:val="24"/>
          <w:szCs w:val="24"/>
        </w:rPr>
      </w:pPr>
      <w:r w:rsidRPr="00D659F5">
        <w:rPr>
          <w:rFonts w:ascii="Arial" w:hAnsi="Arial" w:cs="Arial"/>
          <w:b/>
          <w:sz w:val="24"/>
          <w:szCs w:val="24"/>
        </w:rPr>
        <w:t>RI-ML1</w:t>
      </w:r>
      <w:r w:rsidRPr="00D659F5">
        <w:rPr>
          <w:rFonts w:ascii="Arial" w:hAnsi="Arial" w:cs="Arial"/>
          <w:sz w:val="24"/>
          <w:szCs w:val="24"/>
        </w:rPr>
        <w:t xml:space="preserve"> Área de restricción por </w:t>
      </w:r>
      <w:r>
        <w:rPr>
          <w:rFonts w:ascii="Arial" w:hAnsi="Arial" w:cs="Arial"/>
          <w:sz w:val="24"/>
          <w:szCs w:val="24"/>
        </w:rPr>
        <w:t>instalaciones militares 1</w:t>
      </w:r>
      <w:r w:rsidRPr="00D659F5">
        <w:rPr>
          <w:rFonts w:ascii="Arial" w:hAnsi="Arial" w:cs="Arial"/>
          <w:sz w:val="24"/>
          <w:szCs w:val="24"/>
        </w:rPr>
        <w:t>, generada por</w:t>
      </w:r>
      <w:r>
        <w:rPr>
          <w:rFonts w:ascii="Arial" w:hAnsi="Arial" w:cs="Arial"/>
          <w:sz w:val="24"/>
          <w:szCs w:val="24"/>
        </w:rPr>
        <w:t xml:space="preserve"> plantel guardia nacional localizado al norte del área de aplicación y colinda al sur con </w:t>
      </w:r>
      <w:r w:rsidRPr="00D659F5">
        <w:rPr>
          <w:rFonts w:ascii="Arial" w:hAnsi="Arial" w:cs="Arial"/>
          <w:sz w:val="24"/>
          <w:szCs w:val="24"/>
        </w:rPr>
        <w:t xml:space="preserve"> el paso de la vialidad regional Carretera </w:t>
      </w:r>
      <w:proofErr w:type="spellStart"/>
      <w:r w:rsidRPr="00D659F5">
        <w:rPr>
          <w:rFonts w:ascii="Arial" w:hAnsi="Arial" w:cs="Arial"/>
          <w:sz w:val="24"/>
          <w:szCs w:val="24"/>
        </w:rPr>
        <w:t>Mezquitic</w:t>
      </w:r>
      <w:proofErr w:type="spellEnd"/>
      <w:r w:rsidRPr="00D659F5">
        <w:rPr>
          <w:rFonts w:ascii="Arial" w:hAnsi="Arial" w:cs="Arial"/>
          <w:sz w:val="24"/>
          <w:szCs w:val="24"/>
        </w:rPr>
        <w:t>-Monte Escobedo.</w:t>
      </w:r>
    </w:p>
    <w:p w:rsidR="0048178B" w:rsidRDefault="00D659F5" w:rsidP="00D659F5">
      <w:pPr>
        <w:rPr>
          <w:rFonts w:ascii="Arial" w:hAnsi="Arial" w:cs="Arial"/>
          <w:sz w:val="24"/>
          <w:szCs w:val="24"/>
        </w:rPr>
      </w:pPr>
      <w:r w:rsidRPr="00D659F5">
        <w:rPr>
          <w:rFonts w:ascii="Arial" w:hAnsi="Arial" w:cs="Arial"/>
          <w:b/>
          <w:sz w:val="24"/>
          <w:szCs w:val="24"/>
        </w:rPr>
        <w:t>RI-ML</w:t>
      </w:r>
      <w:r>
        <w:rPr>
          <w:rFonts w:ascii="Arial" w:hAnsi="Arial" w:cs="Arial"/>
          <w:b/>
          <w:sz w:val="24"/>
          <w:szCs w:val="24"/>
        </w:rPr>
        <w:t>2</w:t>
      </w:r>
      <w:r w:rsidRPr="00D659F5">
        <w:rPr>
          <w:rFonts w:ascii="Arial" w:hAnsi="Arial" w:cs="Arial"/>
          <w:sz w:val="24"/>
          <w:szCs w:val="24"/>
        </w:rPr>
        <w:t xml:space="preserve"> Área de restricción por instalaciones militares </w:t>
      </w:r>
      <w:r>
        <w:rPr>
          <w:rFonts w:ascii="Arial" w:hAnsi="Arial" w:cs="Arial"/>
          <w:sz w:val="24"/>
          <w:szCs w:val="24"/>
        </w:rPr>
        <w:t>2</w:t>
      </w:r>
      <w:r w:rsidRPr="00D659F5">
        <w:rPr>
          <w:rFonts w:ascii="Arial" w:hAnsi="Arial" w:cs="Arial"/>
          <w:sz w:val="24"/>
          <w:szCs w:val="24"/>
        </w:rPr>
        <w:t xml:space="preserve">, generada por plantel guardia nacional localizado al </w:t>
      </w:r>
      <w:r>
        <w:rPr>
          <w:rFonts w:ascii="Arial" w:hAnsi="Arial" w:cs="Arial"/>
          <w:sz w:val="24"/>
          <w:szCs w:val="24"/>
        </w:rPr>
        <w:t>sureste</w:t>
      </w:r>
      <w:r w:rsidRPr="00D659F5">
        <w:rPr>
          <w:rFonts w:ascii="Arial" w:hAnsi="Arial" w:cs="Arial"/>
          <w:sz w:val="24"/>
          <w:szCs w:val="24"/>
        </w:rPr>
        <w:t xml:space="preserve"> del área de aplicación</w:t>
      </w:r>
      <w:r>
        <w:rPr>
          <w:rFonts w:ascii="Arial" w:hAnsi="Arial" w:cs="Arial"/>
          <w:sz w:val="24"/>
          <w:szCs w:val="24"/>
        </w:rPr>
        <w:t xml:space="preserve"> sobre la calle Reforma y colmenar</w:t>
      </w:r>
      <w:r w:rsidRPr="00D659F5">
        <w:rPr>
          <w:rFonts w:ascii="Arial" w:hAnsi="Arial" w:cs="Arial"/>
          <w:sz w:val="24"/>
          <w:szCs w:val="24"/>
        </w:rPr>
        <w:t>.</w:t>
      </w:r>
    </w:p>
    <w:p w:rsidR="0048178B" w:rsidRDefault="0048178B" w:rsidP="0048178B">
      <w:pPr>
        <w:pStyle w:val="Ttulo3"/>
        <w:rPr>
          <w:lang w:val="es-ES"/>
        </w:rPr>
      </w:pPr>
      <w:bookmarkStart w:id="27" w:name="_Toc164701441"/>
      <w:r>
        <w:rPr>
          <w:lang w:val="es-ES"/>
        </w:rPr>
        <w:t>IV-9 Turístico-ecológica</w:t>
      </w:r>
      <w:r w:rsidRPr="0048178B">
        <w:rPr>
          <w:lang w:val="es-ES"/>
        </w:rPr>
        <w:t xml:space="preserve"> tipo TE</w:t>
      </w:r>
      <w:bookmarkEnd w:id="27"/>
      <w:r w:rsidRPr="0048178B">
        <w:rPr>
          <w:lang w:val="es-ES"/>
        </w:rPr>
        <w:t xml:space="preserve"> </w:t>
      </w:r>
    </w:p>
    <w:p w:rsidR="00D659F5" w:rsidRDefault="0048178B" w:rsidP="0048178B">
      <w:pPr>
        <w:jc w:val="both"/>
        <w:rPr>
          <w:rFonts w:ascii="Arial" w:hAnsi="Arial" w:cs="Arial"/>
          <w:sz w:val="24"/>
          <w:szCs w:val="24"/>
          <w:lang w:val="es-ES"/>
        </w:rPr>
      </w:pPr>
      <w:r w:rsidRPr="0048178B">
        <w:rPr>
          <w:rFonts w:ascii="Arial" w:hAnsi="Arial" w:cs="Arial"/>
          <w:sz w:val="24"/>
          <w:szCs w:val="24"/>
          <w:lang w:val="es-ES"/>
        </w:rPr>
        <w:t>Las que en razón del alto valor de su medio natural se deben establecer, previo análisis del sitio, las áreas y grados de conservación de los elementos naturales de valor, así como el grado de compatibilidad que se puede obtener para usos de aprovechamiento turístico sin perturbar esos elementos, por lo que las normas de control de la edificación y urbanización serán el resultado de los estudios ambientales o urbanos que en su caso sean requeridos por las autoridades competentes</w:t>
      </w:r>
      <w:r>
        <w:rPr>
          <w:rFonts w:ascii="Arial" w:hAnsi="Arial" w:cs="Arial"/>
          <w:sz w:val="24"/>
          <w:szCs w:val="24"/>
          <w:lang w:val="es-ES"/>
        </w:rPr>
        <w:t>.</w:t>
      </w:r>
    </w:p>
    <w:p w:rsidR="0048178B" w:rsidRDefault="0048178B" w:rsidP="0048178B">
      <w:pPr>
        <w:jc w:val="both"/>
        <w:rPr>
          <w:rFonts w:ascii="Arial" w:hAnsi="Arial" w:cs="Arial"/>
          <w:sz w:val="24"/>
          <w:szCs w:val="24"/>
        </w:rPr>
      </w:pPr>
      <w:r>
        <w:rPr>
          <w:rFonts w:ascii="Arial" w:hAnsi="Arial" w:cs="Arial"/>
          <w:b/>
          <w:sz w:val="24"/>
          <w:szCs w:val="24"/>
        </w:rPr>
        <w:t>AR-TUR</w:t>
      </w:r>
      <w:r w:rsidRPr="0048178B">
        <w:rPr>
          <w:rFonts w:ascii="Arial" w:hAnsi="Arial" w:cs="Arial"/>
          <w:b/>
          <w:sz w:val="24"/>
          <w:szCs w:val="24"/>
        </w:rPr>
        <w:t>1</w:t>
      </w:r>
      <w:r w:rsidRPr="0048178B">
        <w:rPr>
          <w:rFonts w:ascii="Arial" w:hAnsi="Arial" w:cs="Arial"/>
          <w:sz w:val="24"/>
          <w:szCs w:val="24"/>
        </w:rPr>
        <w:t xml:space="preserve"> Área </w:t>
      </w:r>
      <w:r>
        <w:rPr>
          <w:rFonts w:ascii="Arial" w:hAnsi="Arial" w:cs="Arial"/>
          <w:sz w:val="24"/>
          <w:szCs w:val="24"/>
        </w:rPr>
        <w:t>Turismo ecológico 1</w:t>
      </w:r>
      <w:r w:rsidRPr="0048178B">
        <w:rPr>
          <w:rFonts w:ascii="Arial" w:hAnsi="Arial" w:cs="Arial"/>
          <w:sz w:val="24"/>
          <w:szCs w:val="24"/>
        </w:rPr>
        <w:t>,</w:t>
      </w:r>
      <w:r>
        <w:rPr>
          <w:rFonts w:ascii="Arial" w:hAnsi="Arial" w:cs="Arial"/>
          <w:sz w:val="24"/>
          <w:szCs w:val="24"/>
        </w:rPr>
        <w:t xml:space="preserve"> localizada al suroriente y colinda al norte con área rustica agropecuaria </w:t>
      </w:r>
      <w:r w:rsidRPr="0048178B">
        <w:rPr>
          <w:rFonts w:ascii="Arial" w:hAnsi="Arial" w:cs="Arial"/>
          <w:b/>
          <w:sz w:val="24"/>
          <w:szCs w:val="24"/>
        </w:rPr>
        <w:t>AR-AGR3</w:t>
      </w:r>
      <w:r>
        <w:rPr>
          <w:rFonts w:ascii="Arial" w:hAnsi="Arial" w:cs="Arial"/>
          <w:sz w:val="24"/>
          <w:szCs w:val="24"/>
        </w:rPr>
        <w:t xml:space="preserve">, al sur y oriente con </w:t>
      </w:r>
      <w:r w:rsidRPr="0048178B">
        <w:rPr>
          <w:rFonts w:ascii="Arial" w:hAnsi="Arial" w:cs="Arial"/>
          <w:b/>
          <w:sz w:val="24"/>
          <w:szCs w:val="24"/>
        </w:rPr>
        <w:t>AC-2</w:t>
      </w:r>
      <w:r>
        <w:rPr>
          <w:rFonts w:ascii="Arial" w:hAnsi="Arial" w:cs="Arial"/>
          <w:sz w:val="24"/>
          <w:szCs w:val="24"/>
        </w:rPr>
        <w:t xml:space="preserve"> y al poniente con las áreas rusticas agropecuarias </w:t>
      </w:r>
      <w:r w:rsidRPr="0048178B">
        <w:rPr>
          <w:rFonts w:ascii="Arial" w:hAnsi="Arial" w:cs="Arial"/>
          <w:b/>
          <w:sz w:val="24"/>
          <w:szCs w:val="24"/>
        </w:rPr>
        <w:t>AR-AGR4</w:t>
      </w:r>
      <w:r>
        <w:rPr>
          <w:rFonts w:ascii="Arial" w:hAnsi="Arial" w:cs="Arial"/>
          <w:sz w:val="24"/>
          <w:szCs w:val="24"/>
        </w:rPr>
        <w:t xml:space="preserve">  y </w:t>
      </w:r>
      <w:r w:rsidRPr="0048178B">
        <w:rPr>
          <w:rFonts w:ascii="Arial" w:hAnsi="Arial" w:cs="Arial"/>
          <w:b/>
          <w:sz w:val="24"/>
          <w:szCs w:val="24"/>
        </w:rPr>
        <w:t>AR-AGR5</w:t>
      </w:r>
      <w:r>
        <w:rPr>
          <w:rFonts w:ascii="Arial" w:hAnsi="Arial" w:cs="Arial"/>
          <w:sz w:val="24"/>
          <w:szCs w:val="24"/>
        </w:rPr>
        <w:t>.</w:t>
      </w:r>
    </w:p>
    <w:p w:rsidR="00F6708B" w:rsidRDefault="00F6708B" w:rsidP="00F6708B">
      <w:pPr>
        <w:pStyle w:val="Ttulo2"/>
      </w:pPr>
      <w:bookmarkStart w:id="28" w:name="_Toc164701442"/>
      <w:r>
        <w:t xml:space="preserve">IV. </w:t>
      </w:r>
      <w:r w:rsidRPr="00F6708B">
        <w:t>Áreas de transición:</w:t>
      </w:r>
      <w:bookmarkEnd w:id="28"/>
      <w:r w:rsidRPr="00F6708B">
        <w:t xml:space="preserve"> </w:t>
      </w:r>
    </w:p>
    <w:p w:rsidR="00F6708B" w:rsidRDefault="00F6708B" w:rsidP="000D434B">
      <w:pPr>
        <w:jc w:val="both"/>
        <w:rPr>
          <w:rFonts w:ascii="Arial" w:hAnsi="Arial" w:cs="Arial"/>
          <w:sz w:val="24"/>
          <w:szCs w:val="24"/>
        </w:rPr>
      </w:pPr>
      <w:r w:rsidRPr="00F6708B">
        <w:rPr>
          <w:rFonts w:ascii="Arial" w:hAnsi="Arial" w:cs="Arial"/>
          <w:sz w:val="24"/>
          <w:szCs w:val="24"/>
        </w:rPr>
        <w:t xml:space="preserve">Las que fungen como separadoras entre las áreas urbanas y las áreas rurales o naturales protegidas, aminorando la confrontación directa entre las condiciones físicas de cada una de ellas; estas áreas están sujetas a usos restringidos y sólo se permitirán aquellas instalaciones, con baja intensidad de uso del suelo, que puedan generar su propia infraestructura sin depender de las del área urbana actual del centro de población. En estas áreas tendrán prioridad las actividades que demanden grandes extensiones de espacio abierto, especialmente de recreación y esparcimiento, institucionales y agropecuarias. Se identificarán con la clave (AT) y el número que las especifica. La acción urbanística y edificaciones que se pretendan realizar en las áreas de transición, requerirán de la elaboración de su Plan Parcial de Urbanización y </w:t>
      </w:r>
      <w:r w:rsidRPr="00F6708B">
        <w:rPr>
          <w:rFonts w:ascii="Arial" w:hAnsi="Arial" w:cs="Arial"/>
          <w:sz w:val="24"/>
          <w:szCs w:val="24"/>
        </w:rPr>
        <w:lastRenderedPageBreak/>
        <w:t>sus respectivos estudios de impacto ambiental, en el cual se demuestre que la ejecución de las obras materiales, no cambiarán la índole de dichas áreas.</w:t>
      </w:r>
    </w:p>
    <w:p w:rsidR="000D434B" w:rsidRDefault="000D434B" w:rsidP="000D434B">
      <w:pPr>
        <w:jc w:val="both"/>
        <w:rPr>
          <w:rFonts w:ascii="Arial" w:hAnsi="Arial" w:cs="Arial"/>
          <w:sz w:val="24"/>
          <w:szCs w:val="24"/>
        </w:rPr>
      </w:pPr>
      <w:r w:rsidRPr="000D434B">
        <w:rPr>
          <w:rFonts w:ascii="Arial" w:hAnsi="Arial" w:cs="Arial"/>
          <w:b/>
          <w:sz w:val="24"/>
          <w:szCs w:val="24"/>
        </w:rPr>
        <w:t>AT-1</w:t>
      </w:r>
      <w:r w:rsidRPr="000D434B">
        <w:rPr>
          <w:rFonts w:ascii="Arial" w:hAnsi="Arial" w:cs="Arial"/>
          <w:sz w:val="24"/>
          <w:szCs w:val="24"/>
        </w:rPr>
        <w:t xml:space="preserve"> Área </w:t>
      </w:r>
      <w:r>
        <w:rPr>
          <w:rFonts w:ascii="Arial" w:hAnsi="Arial" w:cs="Arial"/>
          <w:sz w:val="24"/>
          <w:szCs w:val="24"/>
        </w:rPr>
        <w:t>de transición 1</w:t>
      </w:r>
      <w:r w:rsidRPr="000D434B">
        <w:rPr>
          <w:rFonts w:ascii="Arial" w:hAnsi="Arial" w:cs="Arial"/>
          <w:sz w:val="24"/>
          <w:szCs w:val="24"/>
        </w:rPr>
        <w:t xml:space="preserve">, con una superficie aproximada de </w:t>
      </w:r>
      <w:r>
        <w:rPr>
          <w:rFonts w:ascii="Arial" w:hAnsi="Arial" w:cs="Arial"/>
          <w:sz w:val="24"/>
          <w:szCs w:val="24"/>
        </w:rPr>
        <w:t>0.44</w:t>
      </w:r>
      <w:r w:rsidRPr="000D434B">
        <w:rPr>
          <w:rFonts w:ascii="Arial" w:hAnsi="Arial" w:cs="Arial"/>
          <w:sz w:val="24"/>
          <w:szCs w:val="24"/>
        </w:rPr>
        <w:t xml:space="preserve"> hectáreas, </w:t>
      </w:r>
      <w:r w:rsidR="00E404E5">
        <w:rPr>
          <w:rFonts w:ascii="Arial" w:hAnsi="Arial" w:cs="Arial"/>
          <w:sz w:val="24"/>
          <w:szCs w:val="24"/>
        </w:rPr>
        <w:t>corresponde al área de transición entre el rastro municipal y la planta de tratamiento de aguas residuales.</w:t>
      </w:r>
      <w:r w:rsidR="00E404E5" w:rsidRPr="000D434B">
        <w:rPr>
          <w:rFonts w:ascii="Arial" w:hAnsi="Arial" w:cs="Arial"/>
          <w:sz w:val="24"/>
          <w:szCs w:val="24"/>
        </w:rPr>
        <w:t xml:space="preserve"> </w:t>
      </w:r>
    </w:p>
    <w:p w:rsidR="00E404E5" w:rsidRDefault="00E404E5" w:rsidP="000D434B">
      <w:pPr>
        <w:jc w:val="both"/>
        <w:rPr>
          <w:rFonts w:ascii="Arial" w:hAnsi="Arial" w:cs="Arial"/>
          <w:sz w:val="24"/>
          <w:szCs w:val="24"/>
        </w:rPr>
      </w:pPr>
      <w:r>
        <w:rPr>
          <w:rFonts w:ascii="Arial" w:hAnsi="Arial" w:cs="Arial"/>
          <w:b/>
          <w:sz w:val="24"/>
          <w:szCs w:val="24"/>
        </w:rPr>
        <w:t>AT-2</w:t>
      </w:r>
      <w:r w:rsidRPr="00E404E5">
        <w:rPr>
          <w:rFonts w:ascii="Arial" w:hAnsi="Arial" w:cs="Arial"/>
          <w:sz w:val="24"/>
          <w:szCs w:val="24"/>
        </w:rPr>
        <w:t xml:space="preserve"> Área de transición </w:t>
      </w:r>
      <w:r>
        <w:rPr>
          <w:rFonts w:ascii="Arial" w:hAnsi="Arial" w:cs="Arial"/>
          <w:sz w:val="24"/>
          <w:szCs w:val="24"/>
        </w:rPr>
        <w:t>2</w:t>
      </w:r>
      <w:r w:rsidRPr="00E404E5">
        <w:rPr>
          <w:rFonts w:ascii="Arial" w:hAnsi="Arial" w:cs="Arial"/>
          <w:sz w:val="24"/>
          <w:szCs w:val="24"/>
        </w:rPr>
        <w:t xml:space="preserve">, con una superficie aproximada de </w:t>
      </w:r>
      <w:r>
        <w:rPr>
          <w:rFonts w:ascii="Arial" w:hAnsi="Arial" w:cs="Arial"/>
          <w:sz w:val="24"/>
          <w:szCs w:val="24"/>
        </w:rPr>
        <w:t>14.04</w:t>
      </w:r>
      <w:r w:rsidRPr="00E404E5">
        <w:rPr>
          <w:rFonts w:ascii="Arial" w:hAnsi="Arial" w:cs="Arial"/>
          <w:sz w:val="24"/>
          <w:szCs w:val="24"/>
        </w:rPr>
        <w:t xml:space="preserve"> hectáreas, corresponde al área de transición</w:t>
      </w:r>
      <w:r>
        <w:rPr>
          <w:rFonts w:ascii="Arial" w:hAnsi="Arial" w:cs="Arial"/>
          <w:sz w:val="24"/>
          <w:szCs w:val="24"/>
        </w:rPr>
        <w:t xml:space="preserve"> donde se encuentra la </w:t>
      </w:r>
      <w:r w:rsidRPr="00E404E5">
        <w:rPr>
          <w:rFonts w:ascii="Arial" w:hAnsi="Arial" w:cs="Arial"/>
          <w:b/>
          <w:sz w:val="24"/>
          <w:szCs w:val="24"/>
        </w:rPr>
        <w:t>IE-RG3</w:t>
      </w:r>
      <w:r>
        <w:rPr>
          <w:rFonts w:ascii="Arial" w:hAnsi="Arial" w:cs="Arial"/>
          <w:sz w:val="24"/>
          <w:szCs w:val="24"/>
        </w:rPr>
        <w:t>, lagunas de oxidación.</w:t>
      </w:r>
    </w:p>
    <w:p w:rsidR="00E404E5" w:rsidRDefault="00E404E5" w:rsidP="000D434B">
      <w:pPr>
        <w:jc w:val="both"/>
        <w:rPr>
          <w:rFonts w:ascii="Arial" w:hAnsi="Arial" w:cs="Arial"/>
          <w:sz w:val="24"/>
          <w:szCs w:val="24"/>
        </w:rPr>
      </w:pPr>
      <w:r w:rsidRPr="00E404E5">
        <w:rPr>
          <w:rFonts w:ascii="Arial" w:hAnsi="Arial" w:cs="Arial"/>
          <w:b/>
          <w:sz w:val="24"/>
          <w:szCs w:val="24"/>
        </w:rPr>
        <w:t>AT-</w:t>
      </w:r>
      <w:r>
        <w:rPr>
          <w:rFonts w:ascii="Arial" w:hAnsi="Arial" w:cs="Arial"/>
          <w:b/>
          <w:sz w:val="24"/>
          <w:szCs w:val="24"/>
        </w:rPr>
        <w:t>3</w:t>
      </w:r>
      <w:r w:rsidRPr="00E404E5">
        <w:rPr>
          <w:rFonts w:ascii="Arial" w:hAnsi="Arial" w:cs="Arial"/>
          <w:sz w:val="24"/>
          <w:szCs w:val="24"/>
        </w:rPr>
        <w:t xml:space="preserve"> Área de transición </w:t>
      </w:r>
      <w:r>
        <w:rPr>
          <w:rFonts w:ascii="Arial" w:hAnsi="Arial" w:cs="Arial"/>
          <w:sz w:val="24"/>
          <w:szCs w:val="24"/>
        </w:rPr>
        <w:t>3</w:t>
      </w:r>
      <w:r w:rsidRPr="00E404E5">
        <w:rPr>
          <w:rFonts w:ascii="Arial" w:hAnsi="Arial" w:cs="Arial"/>
          <w:sz w:val="24"/>
          <w:szCs w:val="24"/>
        </w:rPr>
        <w:t xml:space="preserve">, con una superficie aproximada de </w:t>
      </w:r>
      <w:r>
        <w:rPr>
          <w:rFonts w:ascii="Arial" w:hAnsi="Arial" w:cs="Arial"/>
          <w:sz w:val="24"/>
          <w:szCs w:val="24"/>
        </w:rPr>
        <w:t>6.21</w:t>
      </w:r>
      <w:r w:rsidRPr="00E404E5">
        <w:rPr>
          <w:rFonts w:ascii="Arial" w:hAnsi="Arial" w:cs="Arial"/>
          <w:sz w:val="24"/>
          <w:szCs w:val="24"/>
        </w:rPr>
        <w:t xml:space="preserve"> hectáreas, corresponde al área de transición</w:t>
      </w:r>
      <w:r>
        <w:rPr>
          <w:rFonts w:ascii="Arial" w:hAnsi="Arial" w:cs="Arial"/>
          <w:sz w:val="24"/>
          <w:szCs w:val="24"/>
        </w:rPr>
        <w:t xml:space="preserve"> localizada al norte en el límite del área de aplicación vértice 2</w:t>
      </w:r>
    </w:p>
    <w:p w:rsidR="00E404E5" w:rsidRDefault="00E404E5" w:rsidP="000D434B">
      <w:pPr>
        <w:jc w:val="both"/>
        <w:rPr>
          <w:rFonts w:ascii="Arial" w:hAnsi="Arial" w:cs="Arial"/>
          <w:sz w:val="24"/>
          <w:szCs w:val="24"/>
        </w:rPr>
      </w:pPr>
      <w:r w:rsidRPr="00E404E5">
        <w:rPr>
          <w:rFonts w:ascii="Arial" w:hAnsi="Arial" w:cs="Arial"/>
          <w:b/>
          <w:sz w:val="24"/>
          <w:szCs w:val="24"/>
        </w:rPr>
        <w:t>AT-</w:t>
      </w:r>
      <w:r>
        <w:rPr>
          <w:rFonts w:ascii="Arial" w:hAnsi="Arial" w:cs="Arial"/>
          <w:b/>
          <w:sz w:val="24"/>
          <w:szCs w:val="24"/>
        </w:rPr>
        <w:t>4</w:t>
      </w:r>
      <w:r w:rsidRPr="00E404E5">
        <w:rPr>
          <w:rFonts w:ascii="Arial" w:hAnsi="Arial" w:cs="Arial"/>
          <w:sz w:val="24"/>
          <w:szCs w:val="24"/>
        </w:rPr>
        <w:t xml:space="preserve"> Área de transición </w:t>
      </w:r>
      <w:r>
        <w:rPr>
          <w:rFonts w:ascii="Arial" w:hAnsi="Arial" w:cs="Arial"/>
          <w:sz w:val="24"/>
          <w:szCs w:val="24"/>
        </w:rPr>
        <w:t>4</w:t>
      </w:r>
      <w:r w:rsidRPr="00E404E5">
        <w:rPr>
          <w:rFonts w:ascii="Arial" w:hAnsi="Arial" w:cs="Arial"/>
          <w:sz w:val="24"/>
          <w:szCs w:val="24"/>
        </w:rPr>
        <w:t xml:space="preserve">, con una superficie aproximada de </w:t>
      </w:r>
      <w:r>
        <w:rPr>
          <w:rFonts w:ascii="Arial" w:hAnsi="Arial" w:cs="Arial"/>
          <w:sz w:val="24"/>
          <w:szCs w:val="24"/>
        </w:rPr>
        <w:t>41.13</w:t>
      </w:r>
      <w:r w:rsidRPr="00E404E5">
        <w:rPr>
          <w:rFonts w:ascii="Arial" w:hAnsi="Arial" w:cs="Arial"/>
          <w:sz w:val="24"/>
          <w:szCs w:val="24"/>
        </w:rPr>
        <w:t xml:space="preserve"> hectáreas, corresponde al área de transición localizada al </w:t>
      </w:r>
      <w:r>
        <w:rPr>
          <w:rFonts w:ascii="Arial" w:hAnsi="Arial" w:cs="Arial"/>
          <w:sz w:val="24"/>
          <w:szCs w:val="24"/>
        </w:rPr>
        <w:t xml:space="preserve">poniente del centro de población </w:t>
      </w:r>
      <w:r w:rsidRPr="00E404E5">
        <w:rPr>
          <w:rFonts w:ascii="Arial" w:hAnsi="Arial" w:cs="Arial"/>
          <w:sz w:val="24"/>
          <w:szCs w:val="24"/>
        </w:rPr>
        <w:t xml:space="preserve"> en el límite del área de aplicación vértice </w:t>
      </w:r>
      <w:r>
        <w:rPr>
          <w:rFonts w:ascii="Arial" w:hAnsi="Arial" w:cs="Arial"/>
          <w:sz w:val="24"/>
          <w:szCs w:val="24"/>
        </w:rPr>
        <w:t>10.</w:t>
      </w:r>
    </w:p>
    <w:p w:rsidR="00FA42F9" w:rsidRPr="00AC1F8C" w:rsidRDefault="00FA42F9" w:rsidP="0094274C">
      <w:pPr>
        <w:pStyle w:val="Ttulo2"/>
        <w:rPr>
          <w:rFonts w:cs="Arial"/>
        </w:rPr>
      </w:pPr>
      <w:bookmarkStart w:id="29" w:name="_Toc164701443"/>
      <w:r w:rsidRPr="00AC1F8C">
        <w:rPr>
          <w:rFonts w:cs="Arial"/>
        </w:rPr>
        <w:t>V. Áreas Rústicas</w:t>
      </w:r>
      <w:bookmarkEnd w:id="29"/>
    </w:p>
    <w:p w:rsidR="00FA42F9" w:rsidRPr="00AC1F8C" w:rsidRDefault="00FA42F9" w:rsidP="00143507">
      <w:pPr>
        <w:jc w:val="both"/>
        <w:rPr>
          <w:rFonts w:ascii="Arial" w:hAnsi="Arial" w:cs="Arial"/>
          <w:sz w:val="24"/>
          <w:szCs w:val="24"/>
        </w:rPr>
      </w:pPr>
      <w:r w:rsidRPr="00AC1F8C">
        <w:rPr>
          <w:rFonts w:ascii="Arial" w:hAnsi="Arial" w:cs="Arial"/>
          <w:sz w:val="24"/>
          <w:szCs w:val="24"/>
        </w:rPr>
        <w:t>Son las tierras, aguas y bosques cuyo uso corresponde principalmente a las</w:t>
      </w:r>
      <w:r w:rsidR="0094274C" w:rsidRPr="00AC1F8C">
        <w:rPr>
          <w:rFonts w:ascii="Arial" w:hAnsi="Arial" w:cs="Arial"/>
          <w:sz w:val="24"/>
          <w:szCs w:val="24"/>
        </w:rPr>
        <w:t xml:space="preserve"> </w:t>
      </w:r>
      <w:r w:rsidRPr="00AC1F8C">
        <w:rPr>
          <w:rFonts w:ascii="Arial" w:hAnsi="Arial" w:cs="Arial"/>
          <w:sz w:val="24"/>
          <w:szCs w:val="24"/>
        </w:rPr>
        <w:t>actividades del sector primario, por lo que son susceptibles de explotación renovable</w:t>
      </w:r>
      <w:r w:rsidR="0094274C" w:rsidRPr="00AC1F8C">
        <w:rPr>
          <w:rFonts w:ascii="Arial" w:hAnsi="Arial" w:cs="Arial"/>
          <w:sz w:val="24"/>
          <w:szCs w:val="24"/>
        </w:rPr>
        <w:t xml:space="preserve"> </w:t>
      </w:r>
      <w:r w:rsidRPr="00AC1F8C">
        <w:rPr>
          <w:rFonts w:ascii="Arial" w:hAnsi="Arial" w:cs="Arial"/>
          <w:sz w:val="24"/>
          <w:szCs w:val="24"/>
        </w:rPr>
        <w:t>agrícola, pecuaria, piscícola o forestal y aquellas actividades estratégicas para el</w:t>
      </w:r>
      <w:r w:rsidR="0094274C" w:rsidRPr="00AC1F8C">
        <w:rPr>
          <w:rFonts w:ascii="Arial" w:hAnsi="Arial" w:cs="Arial"/>
          <w:sz w:val="24"/>
          <w:szCs w:val="24"/>
        </w:rPr>
        <w:t xml:space="preserve"> </w:t>
      </w:r>
      <w:r w:rsidRPr="00AC1F8C">
        <w:rPr>
          <w:rFonts w:ascii="Arial" w:hAnsi="Arial" w:cs="Arial"/>
          <w:sz w:val="24"/>
          <w:szCs w:val="24"/>
        </w:rPr>
        <w:t>desarrollo regional de usos industriales, de extracción, almacenamiento e</w:t>
      </w:r>
      <w:r w:rsidR="0094274C" w:rsidRPr="00AC1F8C">
        <w:rPr>
          <w:rFonts w:ascii="Arial" w:hAnsi="Arial" w:cs="Arial"/>
          <w:sz w:val="24"/>
          <w:szCs w:val="24"/>
        </w:rPr>
        <w:t xml:space="preserve"> </w:t>
      </w:r>
      <w:r w:rsidRPr="00AC1F8C">
        <w:rPr>
          <w:rFonts w:ascii="Arial" w:hAnsi="Arial" w:cs="Arial"/>
          <w:sz w:val="24"/>
          <w:szCs w:val="24"/>
        </w:rPr>
        <w:t>infraestructura que por sus características de operación e impacto requieren</w:t>
      </w:r>
      <w:r w:rsidR="0094274C" w:rsidRPr="00AC1F8C">
        <w:rPr>
          <w:rFonts w:ascii="Arial" w:hAnsi="Arial" w:cs="Arial"/>
          <w:sz w:val="24"/>
          <w:szCs w:val="24"/>
        </w:rPr>
        <w:t xml:space="preserve"> </w:t>
      </w:r>
      <w:r w:rsidRPr="00AC1F8C">
        <w:rPr>
          <w:rFonts w:ascii="Arial" w:hAnsi="Arial" w:cs="Arial"/>
          <w:sz w:val="24"/>
          <w:szCs w:val="24"/>
        </w:rPr>
        <w:t>emplazarse en suelo rural; así como también las que en función de su atractivo</w:t>
      </w:r>
      <w:r w:rsidR="0094274C" w:rsidRPr="00AC1F8C">
        <w:rPr>
          <w:rFonts w:ascii="Arial" w:hAnsi="Arial" w:cs="Arial"/>
          <w:sz w:val="24"/>
          <w:szCs w:val="24"/>
        </w:rPr>
        <w:t xml:space="preserve"> </w:t>
      </w:r>
      <w:r w:rsidRPr="00AC1F8C">
        <w:rPr>
          <w:rFonts w:ascii="Arial" w:hAnsi="Arial" w:cs="Arial"/>
          <w:sz w:val="24"/>
          <w:szCs w:val="24"/>
        </w:rPr>
        <w:t>natural puedan ser sujetas de aprovechamiento turístico.</w:t>
      </w:r>
    </w:p>
    <w:p w:rsidR="00FA42F9" w:rsidRPr="00AC1F8C" w:rsidRDefault="00FA42F9" w:rsidP="0094274C">
      <w:pPr>
        <w:pStyle w:val="Ttulo3"/>
        <w:rPr>
          <w:rFonts w:cs="Arial"/>
        </w:rPr>
      </w:pPr>
      <w:bookmarkStart w:id="30" w:name="_Toc164701444"/>
      <w:r w:rsidRPr="00AC1F8C">
        <w:rPr>
          <w:rFonts w:cs="Arial"/>
        </w:rPr>
        <w:t>V.1. Áreas Agropecuarias</w:t>
      </w:r>
      <w:bookmarkEnd w:id="30"/>
    </w:p>
    <w:p w:rsidR="00FA42F9" w:rsidRPr="00AC1F8C" w:rsidRDefault="00FA42F9" w:rsidP="00143507">
      <w:pPr>
        <w:jc w:val="both"/>
        <w:rPr>
          <w:rFonts w:ascii="Arial" w:hAnsi="Arial" w:cs="Arial"/>
          <w:sz w:val="24"/>
          <w:szCs w:val="24"/>
        </w:rPr>
      </w:pPr>
      <w:r w:rsidRPr="00AC1F8C">
        <w:rPr>
          <w:rFonts w:ascii="Arial" w:hAnsi="Arial" w:cs="Arial"/>
          <w:sz w:val="24"/>
          <w:szCs w:val="24"/>
        </w:rPr>
        <w:t>Son aquellos terrenos propios para cultivos o pastizales y demás actividades</w:t>
      </w:r>
      <w:r w:rsidR="0094274C" w:rsidRPr="00AC1F8C">
        <w:rPr>
          <w:rFonts w:ascii="Arial" w:hAnsi="Arial" w:cs="Arial"/>
          <w:sz w:val="24"/>
          <w:szCs w:val="24"/>
        </w:rPr>
        <w:t xml:space="preserve"> </w:t>
      </w:r>
      <w:r w:rsidRPr="00AC1F8C">
        <w:rPr>
          <w:rFonts w:ascii="Arial" w:hAnsi="Arial" w:cs="Arial"/>
          <w:sz w:val="24"/>
          <w:szCs w:val="24"/>
        </w:rPr>
        <w:t>agropecuarias.</w:t>
      </w:r>
    </w:p>
    <w:p w:rsidR="00576393" w:rsidRDefault="00FA42F9" w:rsidP="00143507">
      <w:pPr>
        <w:jc w:val="both"/>
        <w:rPr>
          <w:rFonts w:ascii="Arial" w:hAnsi="Arial" w:cs="Arial"/>
          <w:b/>
          <w:sz w:val="24"/>
          <w:szCs w:val="24"/>
        </w:rPr>
      </w:pPr>
      <w:r w:rsidRPr="00AC1F8C">
        <w:rPr>
          <w:rFonts w:ascii="Arial" w:hAnsi="Arial" w:cs="Arial"/>
          <w:b/>
          <w:sz w:val="24"/>
          <w:szCs w:val="24"/>
        </w:rPr>
        <w:t>AR-AGR 1</w:t>
      </w:r>
      <w:r w:rsidRPr="00AC1F8C">
        <w:rPr>
          <w:rFonts w:ascii="Arial" w:hAnsi="Arial" w:cs="Arial"/>
          <w:sz w:val="24"/>
          <w:szCs w:val="24"/>
        </w:rPr>
        <w:t xml:space="preserve"> Área rústica agropecuaria 1, con una superficie aproximada de 3</w:t>
      </w:r>
      <w:r w:rsidR="00576393">
        <w:rPr>
          <w:rFonts w:ascii="Arial" w:hAnsi="Arial" w:cs="Arial"/>
          <w:sz w:val="24"/>
          <w:szCs w:val="24"/>
        </w:rPr>
        <w:t>8.38</w:t>
      </w:r>
      <w:r w:rsidR="0094274C" w:rsidRPr="00AC1F8C">
        <w:rPr>
          <w:rFonts w:ascii="Arial" w:hAnsi="Arial" w:cs="Arial"/>
          <w:sz w:val="24"/>
          <w:szCs w:val="24"/>
        </w:rPr>
        <w:t xml:space="preserve"> </w:t>
      </w:r>
      <w:r w:rsidRPr="00AC1F8C">
        <w:rPr>
          <w:rFonts w:ascii="Arial" w:hAnsi="Arial" w:cs="Arial"/>
          <w:sz w:val="24"/>
          <w:szCs w:val="24"/>
        </w:rPr>
        <w:t xml:space="preserve">hectáreas, colinda al Norte con </w:t>
      </w:r>
      <w:r w:rsidR="00576393">
        <w:rPr>
          <w:rFonts w:ascii="Arial" w:hAnsi="Arial" w:cs="Arial"/>
          <w:sz w:val="24"/>
          <w:szCs w:val="24"/>
        </w:rPr>
        <w:t xml:space="preserve">área rustica agropecuaria AR-AGR2, al sur con </w:t>
      </w:r>
      <w:r w:rsidR="00576393" w:rsidRPr="00576393">
        <w:rPr>
          <w:rFonts w:ascii="Arial" w:hAnsi="Arial" w:cs="Arial"/>
          <w:b/>
          <w:sz w:val="24"/>
          <w:szCs w:val="24"/>
        </w:rPr>
        <w:t>AT-4</w:t>
      </w:r>
      <w:r w:rsidR="00576393">
        <w:rPr>
          <w:rFonts w:ascii="Arial" w:hAnsi="Arial" w:cs="Arial"/>
          <w:sz w:val="24"/>
          <w:szCs w:val="24"/>
        </w:rPr>
        <w:t xml:space="preserve">, al oriente con </w:t>
      </w:r>
      <w:proofErr w:type="spellStart"/>
      <w:r w:rsidR="00576393">
        <w:rPr>
          <w:rFonts w:ascii="Arial" w:hAnsi="Arial" w:cs="Arial"/>
          <w:sz w:val="24"/>
          <w:szCs w:val="24"/>
        </w:rPr>
        <w:t>area</w:t>
      </w:r>
      <w:proofErr w:type="spellEnd"/>
      <w:r w:rsidR="00576393">
        <w:rPr>
          <w:rFonts w:ascii="Arial" w:hAnsi="Arial" w:cs="Arial"/>
          <w:sz w:val="24"/>
          <w:szCs w:val="24"/>
        </w:rPr>
        <w:t xml:space="preserve"> de restricción por paso de cuerpos de agua </w:t>
      </w:r>
      <w:r w:rsidR="00576393" w:rsidRPr="00576393">
        <w:rPr>
          <w:rFonts w:ascii="Arial" w:hAnsi="Arial" w:cs="Arial"/>
          <w:b/>
          <w:sz w:val="24"/>
          <w:szCs w:val="24"/>
        </w:rPr>
        <w:t>AC-1</w:t>
      </w:r>
      <w:r w:rsidR="00576393">
        <w:rPr>
          <w:rFonts w:ascii="Arial" w:hAnsi="Arial" w:cs="Arial"/>
          <w:sz w:val="24"/>
          <w:szCs w:val="24"/>
        </w:rPr>
        <w:t xml:space="preserve"> Río Bolaños  y al poniente con </w:t>
      </w:r>
      <w:r w:rsidR="00576393" w:rsidRPr="00576393">
        <w:rPr>
          <w:rFonts w:ascii="Arial" w:hAnsi="Arial" w:cs="Arial"/>
          <w:b/>
          <w:sz w:val="24"/>
          <w:szCs w:val="24"/>
        </w:rPr>
        <w:t>AT-4</w:t>
      </w:r>
    </w:p>
    <w:p w:rsidR="00576393" w:rsidRDefault="00576393" w:rsidP="00576393">
      <w:pPr>
        <w:jc w:val="both"/>
        <w:rPr>
          <w:rFonts w:ascii="Arial" w:hAnsi="Arial" w:cs="Arial"/>
          <w:b/>
          <w:sz w:val="24"/>
          <w:szCs w:val="24"/>
        </w:rPr>
      </w:pPr>
      <w:r w:rsidRPr="00AC1F8C">
        <w:rPr>
          <w:rFonts w:ascii="Arial" w:hAnsi="Arial" w:cs="Arial"/>
          <w:b/>
          <w:sz w:val="24"/>
          <w:szCs w:val="24"/>
        </w:rPr>
        <w:t xml:space="preserve">AR-AGR </w:t>
      </w:r>
      <w:r w:rsidR="003177A3">
        <w:rPr>
          <w:rFonts w:ascii="Arial" w:hAnsi="Arial" w:cs="Arial"/>
          <w:b/>
          <w:sz w:val="24"/>
          <w:szCs w:val="24"/>
        </w:rPr>
        <w:t>2</w:t>
      </w:r>
      <w:r>
        <w:rPr>
          <w:rFonts w:ascii="Arial" w:hAnsi="Arial" w:cs="Arial"/>
          <w:sz w:val="24"/>
          <w:szCs w:val="24"/>
        </w:rPr>
        <w:t xml:space="preserve"> Área rústica agropecuaria 2</w:t>
      </w:r>
      <w:r w:rsidRPr="00AC1F8C">
        <w:rPr>
          <w:rFonts w:ascii="Arial" w:hAnsi="Arial" w:cs="Arial"/>
          <w:sz w:val="24"/>
          <w:szCs w:val="24"/>
        </w:rPr>
        <w:t xml:space="preserve">, con una superficie aproximada de </w:t>
      </w:r>
      <w:r>
        <w:rPr>
          <w:rFonts w:ascii="Arial" w:hAnsi="Arial" w:cs="Arial"/>
          <w:sz w:val="24"/>
          <w:szCs w:val="24"/>
        </w:rPr>
        <w:t>20.96</w:t>
      </w:r>
      <w:r w:rsidRPr="00AC1F8C">
        <w:rPr>
          <w:rFonts w:ascii="Arial" w:hAnsi="Arial" w:cs="Arial"/>
          <w:sz w:val="24"/>
          <w:szCs w:val="24"/>
        </w:rPr>
        <w:t xml:space="preserve"> hectáreas, colinda al Norte con </w:t>
      </w:r>
      <w:r>
        <w:rPr>
          <w:rFonts w:ascii="Arial" w:hAnsi="Arial" w:cs="Arial"/>
          <w:sz w:val="24"/>
          <w:szCs w:val="24"/>
        </w:rPr>
        <w:t xml:space="preserve">área de urbanización progresiva </w:t>
      </w:r>
      <w:r w:rsidRPr="00576393">
        <w:rPr>
          <w:rFonts w:ascii="Arial" w:hAnsi="Arial" w:cs="Arial"/>
          <w:b/>
          <w:sz w:val="24"/>
          <w:szCs w:val="24"/>
        </w:rPr>
        <w:t>AU-UP1</w:t>
      </w:r>
      <w:r>
        <w:rPr>
          <w:rFonts w:ascii="Arial" w:hAnsi="Arial" w:cs="Arial"/>
          <w:sz w:val="24"/>
          <w:szCs w:val="24"/>
        </w:rPr>
        <w:t xml:space="preserve">, al sur con </w:t>
      </w:r>
      <w:r w:rsidRPr="00576393">
        <w:rPr>
          <w:rFonts w:ascii="Arial" w:hAnsi="Arial" w:cs="Arial"/>
          <w:b/>
          <w:sz w:val="24"/>
          <w:szCs w:val="24"/>
        </w:rPr>
        <w:t>AT-4</w:t>
      </w:r>
      <w:r>
        <w:rPr>
          <w:rFonts w:ascii="Arial" w:hAnsi="Arial" w:cs="Arial"/>
          <w:sz w:val="24"/>
          <w:szCs w:val="24"/>
        </w:rPr>
        <w:t xml:space="preserve">, al oriente con área de restricción por paso de cuerpos de agua </w:t>
      </w:r>
      <w:r w:rsidRPr="00576393">
        <w:rPr>
          <w:rFonts w:ascii="Arial" w:hAnsi="Arial" w:cs="Arial"/>
          <w:b/>
          <w:sz w:val="24"/>
          <w:szCs w:val="24"/>
        </w:rPr>
        <w:t>AC-1</w:t>
      </w:r>
      <w:r>
        <w:rPr>
          <w:rFonts w:ascii="Arial" w:hAnsi="Arial" w:cs="Arial"/>
          <w:sz w:val="24"/>
          <w:szCs w:val="24"/>
        </w:rPr>
        <w:t xml:space="preserve"> Río Bolaños  y al poniente con </w:t>
      </w:r>
      <w:r w:rsidRPr="00576393">
        <w:rPr>
          <w:rFonts w:ascii="Arial" w:hAnsi="Arial" w:cs="Arial"/>
          <w:b/>
          <w:sz w:val="24"/>
          <w:szCs w:val="24"/>
        </w:rPr>
        <w:t>AT-4</w:t>
      </w:r>
    </w:p>
    <w:p w:rsidR="003177A3" w:rsidRDefault="003177A3" w:rsidP="00143507">
      <w:pPr>
        <w:jc w:val="both"/>
        <w:rPr>
          <w:rFonts w:ascii="Arial" w:hAnsi="Arial" w:cs="Arial"/>
          <w:sz w:val="24"/>
          <w:szCs w:val="24"/>
        </w:rPr>
      </w:pPr>
      <w:r>
        <w:rPr>
          <w:rFonts w:ascii="Arial" w:hAnsi="Arial" w:cs="Arial"/>
          <w:b/>
          <w:sz w:val="24"/>
          <w:szCs w:val="24"/>
        </w:rPr>
        <w:t>AR-AGR 3</w:t>
      </w:r>
      <w:r w:rsidR="00FA42F9" w:rsidRPr="00AC1F8C">
        <w:rPr>
          <w:rFonts w:ascii="Arial" w:hAnsi="Arial" w:cs="Arial"/>
          <w:sz w:val="24"/>
          <w:szCs w:val="24"/>
        </w:rPr>
        <w:t xml:space="preserve"> Área rústica agropecuaria </w:t>
      </w:r>
      <w:r>
        <w:rPr>
          <w:rFonts w:ascii="Arial" w:hAnsi="Arial" w:cs="Arial"/>
          <w:sz w:val="24"/>
          <w:szCs w:val="24"/>
        </w:rPr>
        <w:t>3</w:t>
      </w:r>
      <w:r w:rsidR="00FA42F9" w:rsidRPr="00AC1F8C">
        <w:rPr>
          <w:rFonts w:ascii="Arial" w:hAnsi="Arial" w:cs="Arial"/>
          <w:sz w:val="24"/>
          <w:szCs w:val="24"/>
        </w:rPr>
        <w:t xml:space="preserve">, con una superficie aproximada de </w:t>
      </w:r>
      <w:r>
        <w:rPr>
          <w:rFonts w:ascii="Arial" w:hAnsi="Arial" w:cs="Arial"/>
          <w:sz w:val="24"/>
          <w:szCs w:val="24"/>
        </w:rPr>
        <w:t>42.40</w:t>
      </w:r>
      <w:r w:rsidR="0094274C" w:rsidRPr="00AC1F8C">
        <w:rPr>
          <w:rFonts w:ascii="Arial" w:hAnsi="Arial" w:cs="Arial"/>
          <w:sz w:val="24"/>
          <w:szCs w:val="24"/>
        </w:rPr>
        <w:t xml:space="preserve"> </w:t>
      </w:r>
      <w:r w:rsidR="00FA42F9" w:rsidRPr="00AC1F8C">
        <w:rPr>
          <w:rFonts w:ascii="Arial" w:hAnsi="Arial" w:cs="Arial"/>
          <w:sz w:val="24"/>
          <w:szCs w:val="24"/>
        </w:rPr>
        <w:t>hectáreas, colinda al Norte</w:t>
      </w:r>
      <w:r>
        <w:rPr>
          <w:rFonts w:ascii="Arial" w:hAnsi="Arial" w:cs="Arial"/>
          <w:sz w:val="24"/>
          <w:szCs w:val="24"/>
        </w:rPr>
        <w:t xml:space="preserve"> el área de restricción por paso de infraestructura de vialidad regional </w:t>
      </w:r>
      <w:r w:rsidRPr="003177A3">
        <w:rPr>
          <w:rFonts w:ascii="Arial" w:hAnsi="Arial" w:cs="Arial"/>
          <w:b/>
          <w:sz w:val="24"/>
          <w:szCs w:val="24"/>
        </w:rPr>
        <w:t>RI-VL1</w:t>
      </w:r>
      <w:r w:rsidR="00FA42F9" w:rsidRPr="00AC1F8C">
        <w:rPr>
          <w:rFonts w:ascii="Arial" w:hAnsi="Arial" w:cs="Arial"/>
          <w:sz w:val="24"/>
          <w:szCs w:val="24"/>
        </w:rPr>
        <w:t xml:space="preserve"> </w:t>
      </w:r>
      <w:r>
        <w:rPr>
          <w:rFonts w:ascii="Arial" w:hAnsi="Arial" w:cs="Arial"/>
          <w:sz w:val="24"/>
          <w:szCs w:val="24"/>
        </w:rPr>
        <w:t xml:space="preserve"> y </w:t>
      </w:r>
      <w:r w:rsidRPr="003177A3">
        <w:rPr>
          <w:rFonts w:ascii="Arial" w:hAnsi="Arial" w:cs="Arial"/>
          <w:b/>
          <w:sz w:val="24"/>
          <w:szCs w:val="24"/>
        </w:rPr>
        <w:t>IE-RG4</w:t>
      </w:r>
      <w:r>
        <w:rPr>
          <w:rFonts w:ascii="Arial" w:hAnsi="Arial" w:cs="Arial"/>
          <w:sz w:val="24"/>
          <w:szCs w:val="24"/>
        </w:rPr>
        <w:t xml:space="preserve"> al sur con el área rustica agropecuaria </w:t>
      </w:r>
      <w:r w:rsidRPr="003177A3">
        <w:rPr>
          <w:rFonts w:ascii="Arial" w:hAnsi="Arial" w:cs="Arial"/>
          <w:b/>
          <w:sz w:val="24"/>
          <w:szCs w:val="24"/>
        </w:rPr>
        <w:t>AR-AGR4</w:t>
      </w:r>
      <w:r>
        <w:rPr>
          <w:rFonts w:ascii="Arial" w:hAnsi="Arial" w:cs="Arial"/>
          <w:sz w:val="24"/>
          <w:szCs w:val="24"/>
        </w:rPr>
        <w:t xml:space="preserve">, y Área Turística  </w:t>
      </w:r>
      <w:r w:rsidRPr="003177A3">
        <w:rPr>
          <w:rFonts w:ascii="Arial" w:hAnsi="Arial" w:cs="Arial"/>
          <w:b/>
          <w:sz w:val="24"/>
          <w:szCs w:val="24"/>
        </w:rPr>
        <w:t>AR-TUR1</w:t>
      </w:r>
      <w:r>
        <w:rPr>
          <w:rFonts w:ascii="Arial" w:hAnsi="Arial" w:cs="Arial"/>
          <w:sz w:val="24"/>
          <w:szCs w:val="24"/>
        </w:rPr>
        <w:t xml:space="preserve">, </w:t>
      </w:r>
      <w:r w:rsidR="00FA42F9" w:rsidRPr="00AC1F8C">
        <w:rPr>
          <w:rFonts w:ascii="Arial" w:hAnsi="Arial" w:cs="Arial"/>
          <w:sz w:val="24"/>
          <w:szCs w:val="24"/>
        </w:rPr>
        <w:t xml:space="preserve">al Oriente con </w:t>
      </w:r>
      <w:r>
        <w:rPr>
          <w:rFonts w:ascii="Arial" w:hAnsi="Arial" w:cs="Arial"/>
          <w:sz w:val="24"/>
          <w:szCs w:val="24"/>
        </w:rPr>
        <w:t xml:space="preserve">área de conservación </w:t>
      </w:r>
      <w:r w:rsidRPr="003177A3">
        <w:rPr>
          <w:rFonts w:ascii="Arial" w:hAnsi="Arial" w:cs="Arial"/>
          <w:b/>
          <w:sz w:val="24"/>
          <w:szCs w:val="24"/>
        </w:rPr>
        <w:t>AC-1</w:t>
      </w:r>
      <w:r>
        <w:rPr>
          <w:rFonts w:ascii="Arial" w:hAnsi="Arial" w:cs="Arial"/>
          <w:sz w:val="24"/>
          <w:szCs w:val="24"/>
        </w:rPr>
        <w:t xml:space="preserve"> y poniente con reserva urbana a largo plazo </w:t>
      </w:r>
      <w:r w:rsidRPr="003177A3">
        <w:rPr>
          <w:rFonts w:ascii="Arial" w:hAnsi="Arial" w:cs="Arial"/>
          <w:b/>
          <w:sz w:val="24"/>
          <w:szCs w:val="24"/>
        </w:rPr>
        <w:t>RU-LP1</w:t>
      </w:r>
      <w:r>
        <w:rPr>
          <w:rFonts w:ascii="Arial" w:hAnsi="Arial" w:cs="Arial"/>
          <w:sz w:val="24"/>
          <w:szCs w:val="24"/>
        </w:rPr>
        <w:t xml:space="preserve"> y reserva urbana a corto plazo </w:t>
      </w:r>
      <w:r w:rsidRPr="003177A3">
        <w:rPr>
          <w:rFonts w:ascii="Arial" w:hAnsi="Arial" w:cs="Arial"/>
          <w:b/>
          <w:sz w:val="24"/>
          <w:szCs w:val="24"/>
        </w:rPr>
        <w:t>RU-CP4.</w:t>
      </w:r>
    </w:p>
    <w:p w:rsidR="003177A3" w:rsidRDefault="003177A3" w:rsidP="00143507">
      <w:pPr>
        <w:jc w:val="both"/>
        <w:rPr>
          <w:rFonts w:ascii="Arial" w:hAnsi="Arial" w:cs="Arial"/>
          <w:b/>
          <w:sz w:val="24"/>
          <w:szCs w:val="24"/>
        </w:rPr>
      </w:pPr>
      <w:r>
        <w:rPr>
          <w:rFonts w:ascii="Arial" w:hAnsi="Arial" w:cs="Arial"/>
          <w:b/>
          <w:sz w:val="24"/>
          <w:szCs w:val="24"/>
        </w:rPr>
        <w:t>AR-AGR 4</w:t>
      </w:r>
      <w:r w:rsidR="00FA42F9" w:rsidRPr="00AC1F8C">
        <w:rPr>
          <w:rFonts w:ascii="Arial" w:hAnsi="Arial" w:cs="Arial"/>
          <w:sz w:val="24"/>
          <w:szCs w:val="24"/>
        </w:rPr>
        <w:t xml:space="preserve"> Área rústica agropecuaria </w:t>
      </w:r>
      <w:r>
        <w:rPr>
          <w:rFonts w:ascii="Arial" w:hAnsi="Arial" w:cs="Arial"/>
          <w:sz w:val="24"/>
          <w:szCs w:val="24"/>
        </w:rPr>
        <w:t>4</w:t>
      </w:r>
      <w:r w:rsidR="00FA42F9" w:rsidRPr="00AC1F8C">
        <w:rPr>
          <w:rFonts w:ascii="Arial" w:hAnsi="Arial" w:cs="Arial"/>
          <w:sz w:val="24"/>
          <w:szCs w:val="24"/>
        </w:rPr>
        <w:t xml:space="preserve">, con una superficie aproximada de </w:t>
      </w:r>
      <w:r>
        <w:rPr>
          <w:rFonts w:ascii="Arial" w:hAnsi="Arial" w:cs="Arial"/>
          <w:sz w:val="24"/>
          <w:szCs w:val="24"/>
        </w:rPr>
        <w:t>21.66</w:t>
      </w:r>
      <w:r w:rsidR="0094274C" w:rsidRPr="00AC1F8C">
        <w:rPr>
          <w:rFonts w:ascii="Arial" w:hAnsi="Arial" w:cs="Arial"/>
          <w:sz w:val="24"/>
          <w:szCs w:val="24"/>
        </w:rPr>
        <w:t xml:space="preserve"> </w:t>
      </w:r>
      <w:r w:rsidR="00FA42F9" w:rsidRPr="00AC1F8C">
        <w:rPr>
          <w:rFonts w:ascii="Arial" w:hAnsi="Arial" w:cs="Arial"/>
          <w:sz w:val="24"/>
          <w:szCs w:val="24"/>
        </w:rPr>
        <w:t xml:space="preserve">hectáreas, colinda al Norte con </w:t>
      </w:r>
      <w:r w:rsidRPr="00AC1F8C">
        <w:rPr>
          <w:rFonts w:ascii="Arial" w:hAnsi="Arial" w:cs="Arial"/>
          <w:sz w:val="24"/>
          <w:szCs w:val="24"/>
        </w:rPr>
        <w:t xml:space="preserve">Área rústica agropecuaria </w:t>
      </w:r>
      <w:r>
        <w:rPr>
          <w:rFonts w:ascii="Arial" w:hAnsi="Arial" w:cs="Arial"/>
          <w:sz w:val="24"/>
          <w:szCs w:val="24"/>
        </w:rPr>
        <w:t xml:space="preserve"> </w:t>
      </w:r>
      <w:r w:rsidRPr="003177A3">
        <w:rPr>
          <w:rFonts w:ascii="Arial" w:hAnsi="Arial" w:cs="Arial"/>
          <w:b/>
          <w:sz w:val="24"/>
          <w:szCs w:val="24"/>
        </w:rPr>
        <w:t>AR-AGR3</w:t>
      </w:r>
      <w:r>
        <w:rPr>
          <w:rFonts w:ascii="Arial" w:hAnsi="Arial" w:cs="Arial"/>
          <w:sz w:val="24"/>
          <w:szCs w:val="24"/>
        </w:rPr>
        <w:t xml:space="preserve">, al sur </w:t>
      </w:r>
      <w:r w:rsidR="008D505E">
        <w:rPr>
          <w:rFonts w:ascii="Arial" w:hAnsi="Arial" w:cs="Arial"/>
          <w:sz w:val="24"/>
          <w:szCs w:val="24"/>
        </w:rPr>
        <w:t xml:space="preserve">y el oriente </w:t>
      </w:r>
      <w:r>
        <w:rPr>
          <w:rFonts w:ascii="Arial" w:hAnsi="Arial" w:cs="Arial"/>
          <w:sz w:val="24"/>
          <w:szCs w:val="24"/>
        </w:rPr>
        <w:t xml:space="preserve">con Área Turística  </w:t>
      </w:r>
      <w:r w:rsidRPr="003177A3">
        <w:rPr>
          <w:rFonts w:ascii="Arial" w:hAnsi="Arial" w:cs="Arial"/>
          <w:b/>
          <w:sz w:val="24"/>
          <w:szCs w:val="24"/>
        </w:rPr>
        <w:t>AR-TUR1</w:t>
      </w:r>
      <w:r w:rsidR="008D505E">
        <w:rPr>
          <w:rFonts w:ascii="Arial" w:hAnsi="Arial" w:cs="Arial"/>
          <w:b/>
          <w:sz w:val="24"/>
          <w:szCs w:val="24"/>
        </w:rPr>
        <w:t xml:space="preserve"> </w:t>
      </w:r>
      <w:r w:rsidR="008D505E" w:rsidRPr="008D505E">
        <w:rPr>
          <w:rFonts w:ascii="Arial" w:hAnsi="Arial" w:cs="Arial"/>
          <w:sz w:val="24"/>
          <w:szCs w:val="24"/>
        </w:rPr>
        <w:t xml:space="preserve">y al poniente con las reserva urbanas a corto plazo </w:t>
      </w:r>
      <w:r w:rsidR="008D505E">
        <w:rPr>
          <w:rFonts w:ascii="Arial" w:hAnsi="Arial" w:cs="Arial"/>
          <w:b/>
          <w:sz w:val="24"/>
          <w:szCs w:val="24"/>
        </w:rPr>
        <w:t>RU-CP4 y RU-CP5.</w:t>
      </w:r>
    </w:p>
    <w:p w:rsidR="008D505E" w:rsidRDefault="00FA42F9" w:rsidP="00143507">
      <w:pPr>
        <w:jc w:val="both"/>
        <w:rPr>
          <w:rFonts w:ascii="Arial" w:hAnsi="Arial" w:cs="Arial"/>
          <w:sz w:val="24"/>
          <w:szCs w:val="24"/>
        </w:rPr>
      </w:pPr>
      <w:r w:rsidRPr="00AC1F8C">
        <w:rPr>
          <w:rFonts w:ascii="Arial" w:hAnsi="Arial" w:cs="Arial"/>
          <w:b/>
          <w:sz w:val="24"/>
          <w:szCs w:val="24"/>
        </w:rPr>
        <w:t>AR-AGR 5</w:t>
      </w:r>
      <w:r w:rsidRPr="00AC1F8C">
        <w:rPr>
          <w:rFonts w:ascii="Arial" w:hAnsi="Arial" w:cs="Arial"/>
          <w:sz w:val="24"/>
          <w:szCs w:val="24"/>
        </w:rPr>
        <w:t xml:space="preserve"> Área rústica agropecuaria 5, con una superficie aproximada de </w:t>
      </w:r>
      <w:r w:rsidR="008D505E">
        <w:rPr>
          <w:rFonts w:ascii="Arial" w:hAnsi="Arial" w:cs="Arial"/>
          <w:sz w:val="24"/>
          <w:szCs w:val="24"/>
        </w:rPr>
        <w:t>34.41</w:t>
      </w:r>
      <w:r w:rsidR="0094274C" w:rsidRPr="00AC1F8C">
        <w:rPr>
          <w:rFonts w:ascii="Arial" w:hAnsi="Arial" w:cs="Arial"/>
          <w:sz w:val="24"/>
          <w:szCs w:val="24"/>
        </w:rPr>
        <w:t xml:space="preserve"> </w:t>
      </w:r>
      <w:r w:rsidRPr="00AC1F8C">
        <w:rPr>
          <w:rFonts w:ascii="Arial" w:hAnsi="Arial" w:cs="Arial"/>
          <w:sz w:val="24"/>
          <w:szCs w:val="24"/>
        </w:rPr>
        <w:t xml:space="preserve">hectáreas, colinda al Norte con el área de </w:t>
      </w:r>
      <w:r w:rsidR="008D505E">
        <w:rPr>
          <w:rFonts w:ascii="Arial" w:hAnsi="Arial" w:cs="Arial"/>
          <w:sz w:val="24"/>
          <w:szCs w:val="24"/>
        </w:rPr>
        <w:t xml:space="preserve">reserva urbana a corto plazo RU-CP5 al sur con </w:t>
      </w:r>
      <w:proofErr w:type="spellStart"/>
      <w:r w:rsidR="008D505E">
        <w:rPr>
          <w:rFonts w:ascii="Arial" w:hAnsi="Arial" w:cs="Arial"/>
          <w:sz w:val="24"/>
          <w:szCs w:val="24"/>
        </w:rPr>
        <w:t>Area</w:t>
      </w:r>
      <w:proofErr w:type="spellEnd"/>
      <w:r w:rsidR="008D505E">
        <w:rPr>
          <w:rFonts w:ascii="Arial" w:hAnsi="Arial" w:cs="Arial"/>
          <w:sz w:val="24"/>
          <w:szCs w:val="24"/>
        </w:rPr>
        <w:t xml:space="preserve"> de </w:t>
      </w:r>
      <w:r w:rsidR="008D505E">
        <w:rPr>
          <w:rFonts w:ascii="Arial" w:hAnsi="Arial" w:cs="Arial"/>
          <w:sz w:val="24"/>
          <w:szCs w:val="24"/>
        </w:rPr>
        <w:lastRenderedPageBreak/>
        <w:t xml:space="preserve">conservación AC-2 al oriente con Área Turística  </w:t>
      </w:r>
      <w:r w:rsidR="008D505E" w:rsidRPr="003177A3">
        <w:rPr>
          <w:rFonts w:ascii="Arial" w:hAnsi="Arial" w:cs="Arial"/>
          <w:b/>
          <w:sz w:val="24"/>
          <w:szCs w:val="24"/>
        </w:rPr>
        <w:t>AR-TUR1</w:t>
      </w:r>
      <w:r w:rsidR="008D505E">
        <w:rPr>
          <w:rFonts w:ascii="Arial" w:hAnsi="Arial" w:cs="Arial"/>
          <w:b/>
          <w:sz w:val="24"/>
          <w:szCs w:val="24"/>
        </w:rPr>
        <w:t xml:space="preserve"> </w:t>
      </w:r>
      <w:r w:rsidR="008D505E" w:rsidRPr="008D505E">
        <w:rPr>
          <w:rFonts w:ascii="Arial" w:hAnsi="Arial" w:cs="Arial"/>
          <w:sz w:val="24"/>
          <w:szCs w:val="24"/>
        </w:rPr>
        <w:t>y al poniente con reserva urbana a mediano plazo</w:t>
      </w:r>
      <w:r w:rsidR="008D505E">
        <w:rPr>
          <w:rFonts w:ascii="Arial" w:hAnsi="Arial" w:cs="Arial"/>
          <w:b/>
          <w:sz w:val="24"/>
          <w:szCs w:val="24"/>
        </w:rPr>
        <w:t xml:space="preserve"> RU-MP3 </w:t>
      </w:r>
      <w:r w:rsidR="008D505E" w:rsidRPr="008D505E">
        <w:rPr>
          <w:rFonts w:ascii="Arial" w:hAnsi="Arial" w:cs="Arial"/>
          <w:sz w:val="24"/>
          <w:szCs w:val="24"/>
        </w:rPr>
        <w:t>y Área rustica agropecuaria</w:t>
      </w:r>
      <w:r w:rsidR="008D505E">
        <w:rPr>
          <w:rFonts w:ascii="Arial" w:hAnsi="Arial" w:cs="Arial"/>
          <w:b/>
          <w:sz w:val="24"/>
          <w:szCs w:val="24"/>
        </w:rPr>
        <w:t xml:space="preserve"> AR-AGR6.</w:t>
      </w:r>
    </w:p>
    <w:p w:rsidR="00FA42F9" w:rsidRPr="00AC1F8C" w:rsidRDefault="00FA42F9" w:rsidP="00143507">
      <w:pPr>
        <w:jc w:val="both"/>
        <w:rPr>
          <w:rFonts w:ascii="Arial" w:hAnsi="Arial" w:cs="Arial"/>
          <w:sz w:val="24"/>
          <w:szCs w:val="24"/>
        </w:rPr>
      </w:pPr>
      <w:r w:rsidRPr="00AC1F8C">
        <w:rPr>
          <w:rFonts w:ascii="Arial" w:hAnsi="Arial" w:cs="Arial"/>
          <w:b/>
          <w:sz w:val="24"/>
          <w:szCs w:val="24"/>
        </w:rPr>
        <w:t>AR-AGR 6</w:t>
      </w:r>
      <w:r w:rsidRPr="00AC1F8C">
        <w:rPr>
          <w:rFonts w:ascii="Arial" w:hAnsi="Arial" w:cs="Arial"/>
          <w:sz w:val="24"/>
          <w:szCs w:val="24"/>
        </w:rPr>
        <w:t xml:space="preserve"> Área rústica agropecuaria 6, con una superficie aproximada de </w:t>
      </w:r>
      <w:r w:rsidR="008D505E">
        <w:rPr>
          <w:rFonts w:ascii="Arial" w:hAnsi="Arial" w:cs="Arial"/>
          <w:sz w:val="24"/>
          <w:szCs w:val="24"/>
        </w:rPr>
        <w:t>32.94</w:t>
      </w:r>
      <w:r w:rsidR="0094274C" w:rsidRPr="00AC1F8C">
        <w:rPr>
          <w:rFonts w:ascii="Arial" w:hAnsi="Arial" w:cs="Arial"/>
          <w:sz w:val="24"/>
          <w:szCs w:val="24"/>
        </w:rPr>
        <w:t xml:space="preserve"> </w:t>
      </w:r>
      <w:r w:rsidRPr="00AC1F8C">
        <w:rPr>
          <w:rFonts w:ascii="Arial" w:hAnsi="Arial" w:cs="Arial"/>
          <w:sz w:val="24"/>
          <w:szCs w:val="24"/>
        </w:rPr>
        <w:t xml:space="preserve">hectáreas, se encuentra ubicada al </w:t>
      </w:r>
      <w:proofErr w:type="spellStart"/>
      <w:r w:rsidR="008D505E" w:rsidRPr="00AC1F8C">
        <w:rPr>
          <w:rFonts w:ascii="Arial" w:hAnsi="Arial" w:cs="Arial"/>
          <w:sz w:val="24"/>
          <w:szCs w:val="24"/>
        </w:rPr>
        <w:t>Sur</w:t>
      </w:r>
      <w:r w:rsidR="008D505E">
        <w:rPr>
          <w:rFonts w:ascii="Arial" w:hAnsi="Arial" w:cs="Arial"/>
          <w:sz w:val="24"/>
          <w:szCs w:val="24"/>
        </w:rPr>
        <w:t>pon</w:t>
      </w:r>
      <w:r w:rsidR="008D505E" w:rsidRPr="00AC1F8C">
        <w:rPr>
          <w:rFonts w:ascii="Arial" w:hAnsi="Arial" w:cs="Arial"/>
          <w:sz w:val="24"/>
          <w:szCs w:val="24"/>
        </w:rPr>
        <w:t>iente</w:t>
      </w:r>
      <w:proofErr w:type="spellEnd"/>
      <w:r w:rsidRPr="00AC1F8C">
        <w:rPr>
          <w:rFonts w:ascii="Arial" w:hAnsi="Arial" w:cs="Arial"/>
          <w:sz w:val="24"/>
          <w:szCs w:val="24"/>
        </w:rPr>
        <w:t xml:space="preserve"> de la localidad </w:t>
      </w:r>
      <w:r w:rsidR="008D505E">
        <w:rPr>
          <w:rFonts w:ascii="Arial" w:hAnsi="Arial" w:cs="Arial"/>
          <w:sz w:val="24"/>
          <w:szCs w:val="24"/>
        </w:rPr>
        <w:t xml:space="preserve">colinda al norte con las reservas urbanas a mediano plazo </w:t>
      </w:r>
      <w:r w:rsidR="008D505E" w:rsidRPr="008D505E">
        <w:rPr>
          <w:rFonts w:ascii="Arial" w:hAnsi="Arial" w:cs="Arial"/>
          <w:b/>
          <w:sz w:val="24"/>
          <w:szCs w:val="24"/>
        </w:rPr>
        <w:t>RU-MP3</w:t>
      </w:r>
      <w:r w:rsidR="008D505E">
        <w:rPr>
          <w:rFonts w:ascii="Arial" w:hAnsi="Arial" w:cs="Arial"/>
          <w:sz w:val="24"/>
          <w:szCs w:val="24"/>
        </w:rPr>
        <w:t xml:space="preserve"> y a largo plazo </w:t>
      </w:r>
      <w:r w:rsidR="008D505E" w:rsidRPr="008D505E">
        <w:rPr>
          <w:rFonts w:ascii="Arial" w:hAnsi="Arial" w:cs="Arial"/>
          <w:b/>
          <w:sz w:val="24"/>
          <w:szCs w:val="24"/>
        </w:rPr>
        <w:t>RU-LP2</w:t>
      </w:r>
      <w:r w:rsidR="008D505E">
        <w:rPr>
          <w:rFonts w:ascii="Arial" w:hAnsi="Arial" w:cs="Arial"/>
          <w:sz w:val="24"/>
          <w:szCs w:val="24"/>
        </w:rPr>
        <w:t xml:space="preserve"> al sur con el </w:t>
      </w:r>
      <w:proofErr w:type="spellStart"/>
      <w:r w:rsidR="008D505E">
        <w:rPr>
          <w:rFonts w:ascii="Arial" w:hAnsi="Arial" w:cs="Arial"/>
          <w:sz w:val="24"/>
          <w:szCs w:val="24"/>
        </w:rPr>
        <w:t>area</w:t>
      </w:r>
      <w:proofErr w:type="spellEnd"/>
      <w:r w:rsidR="008D505E">
        <w:rPr>
          <w:rFonts w:ascii="Arial" w:hAnsi="Arial" w:cs="Arial"/>
          <w:sz w:val="24"/>
          <w:szCs w:val="24"/>
        </w:rPr>
        <w:t xml:space="preserve"> de conservación </w:t>
      </w:r>
      <w:r w:rsidR="008D505E" w:rsidRPr="008D505E">
        <w:rPr>
          <w:rFonts w:ascii="Arial" w:hAnsi="Arial" w:cs="Arial"/>
          <w:b/>
          <w:sz w:val="24"/>
          <w:szCs w:val="24"/>
        </w:rPr>
        <w:t>AC-2</w:t>
      </w:r>
      <w:r w:rsidR="008D505E">
        <w:rPr>
          <w:rFonts w:ascii="Arial" w:hAnsi="Arial" w:cs="Arial"/>
          <w:sz w:val="24"/>
          <w:szCs w:val="24"/>
        </w:rPr>
        <w:t xml:space="preserve">  al poniente con el área de transición </w:t>
      </w:r>
      <w:r w:rsidR="008D505E" w:rsidRPr="008D505E">
        <w:rPr>
          <w:rFonts w:ascii="Arial" w:hAnsi="Arial" w:cs="Arial"/>
          <w:b/>
          <w:sz w:val="24"/>
          <w:szCs w:val="24"/>
        </w:rPr>
        <w:t>AT-1</w:t>
      </w:r>
    </w:p>
    <w:p w:rsidR="00FA42F9" w:rsidRPr="00AC1F8C" w:rsidRDefault="00FA42F9" w:rsidP="0094274C">
      <w:pPr>
        <w:pStyle w:val="Ttulo2"/>
        <w:rPr>
          <w:rFonts w:cs="Arial"/>
        </w:rPr>
      </w:pPr>
      <w:bookmarkStart w:id="31" w:name="_Toc164701445"/>
      <w:r w:rsidRPr="00AC1F8C">
        <w:rPr>
          <w:rFonts w:cs="Arial"/>
        </w:rPr>
        <w:t>VI. Áreas de Protección a Cauces y Cuerpos de Agua</w:t>
      </w:r>
      <w:bookmarkEnd w:id="31"/>
    </w:p>
    <w:p w:rsidR="00FA42F9" w:rsidRPr="00AC1F8C" w:rsidRDefault="00FA42F9" w:rsidP="00143507">
      <w:pPr>
        <w:jc w:val="both"/>
        <w:rPr>
          <w:rFonts w:ascii="Arial" w:hAnsi="Arial" w:cs="Arial"/>
          <w:sz w:val="24"/>
          <w:szCs w:val="24"/>
        </w:rPr>
      </w:pPr>
      <w:r w:rsidRPr="00AC1F8C">
        <w:rPr>
          <w:rFonts w:ascii="Arial" w:hAnsi="Arial" w:cs="Arial"/>
          <w:sz w:val="24"/>
          <w:szCs w:val="24"/>
        </w:rPr>
        <w:t>Son áreas requeridas para la regulación y el control de los cauces en los</w:t>
      </w:r>
      <w:r w:rsidR="0094274C" w:rsidRPr="00AC1F8C">
        <w:rPr>
          <w:rFonts w:ascii="Arial" w:hAnsi="Arial" w:cs="Arial"/>
          <w:sz w:val="24"/>
          <w:szCs w:val="24"/>
        </w:rPr>
        <w:t xml:space="preserve"> </w:t>
      </w:r>
      <w:r w:rsidRPr="00AC1F8C">
        <w:rPr>
          <w:rFonts w:ascii="Arial" w:hAnsi="Arial" w:cs="Arial"/>
          <w:sz w:val="24"/>
          <w:szCs w:val="24"/>
        </w:rPr>
        <w:t>escurrimientos y vasos hidráulicos tanto para su operación natural, como para los</w:t>
      </w:r>
      <w:r w:rsidR="0094274C" w:rsidRPr="00AC1F8C">
        <w:rPr>
          <w:rFonts w:ascii="Arial" w:hAnsi="Arial" w:cs="Arial"/>
          <w:sz w:val="24"/>
          <w:szCs w:val="24"/>
        </w:rPr>
        <w:t xml:space="preserve"> </w:t>
      </w:r>
      <w:r w:rsidRPr="00AC1F8C">
        <w:rPr>
          <w:rFonts w:ascii="Arial" w:hAnsi="Arial" w:cs="Arial"/>
          <w:sz w:val="24"/>
          <w:szCs w:val="24"/>
        </w:rPr>
        <w:t>fines de explotación agropecuaria como de suministro de los asentamientos</w:t>
      </w:r>
      <w:r w:rsidR="008D505E">
        <w:rPr>
          <w:rFonts w:ascii="Arial" w:hAnsi="Arial" w:cs="Arial"/>
          <w:sz w:val="24"/>
          <w:szCs w:val="24"/>
        </w:rPr>
        <w:t xml:space="preserve"> </w:t>
      </w:r>
      <w:r w:rsidRPr="00AC1F8C">
        <w:rPr>
          <w:rFonts w:ascii="Arial" w:hAnsi="Arial" w:cs="Arial"/>
          <w:sz w:val="24"/>
          <w:szCs w:val="24"/>
        </w:rPr>
        <w:t>humanos.</w:t>
      </w:r>
    </w:p>
    <w:p w:rsidR="00FA42F9" w:rsidRPr="00AC1F8C" w:rsidRDefault="00FA42F9" w:rsidP="0094274C">
      <w:pPr>
        <w:pStyle w:val="Ttulo3"/>
        <w:rPr>
          <w:rFonts w:cs="Arial"/>
        </w:rPr>
      </w:pPr>
      <w:bookmarkStart w:id="32" w:name="_Toc164701446"/>
      <w:r w:rsidRPr="00AC1F8C">
        <w:rPr>
          <w:rFonts w:cs="Arial"/>
        </w:rPr>
        <w:t>VI.1. Áreas de Protección a Cauces</w:t>
      </w:r>
      <w:bookmarkEnd w:id="32"/>
    </w:p>
    <w:p w:rsidR="00FA42F9" w:rsidRPr="00AC1F8C" w:rsidRDefault="00FA42F9" w:rsidP="00143507">
      <w:pPr>
        <w:jc w:val="both"/>
        <w:rPr>
          <w:rFonts w:ascii="Arial" w:hAnsi="Arial" w:cs="Arial"/>
          <w:sz w:val="24"/>
          <w:szCs w:val="24"/>
        </w:rPr>
      </w:pPr>
      <w:r w:rsidRPr="00AC1F8C">
        <w:rPr>
          <w:rFonts w:ascii="Arial" w:hAnsi="Arial" w:cs="Arial"/>
          <w:sz w:val="24"/>
          <w:szCs w:val="24"/>
        </w:rPr>
        <w:t>Son las relacionadas con el cauce de una corriente, de manera continua, en</w:t>
      </w:r>
      <w:r w:rsidR="0094274C" w:rsidRPr="00AC1F8C">
        <w:rPr>
          <w:rFonts w:ascii="Arial" w:hAnsi="Arial" w:cs="Arial"/>
          <w:sz w:val="24"/>
          <w:szCs w:val="24"/>
        </w:rPr>
        <w:t xml:space="preserve"> </w:t>
      </w:r>
      <w:r w:rsidRPr="00AC1F8C">
        <w:rPr>
          <w:rFonts w:ascii="Arial" w:hAnsi="Arial" w:cs="Arial"/>
          <w:sz w:val="24"/>
          <w:szCs w:val="24"/>
        </w:rPr>
        <w:t>los términos de la Ley de Aguas Nacionales.</w:t>
      </w:r>
    </w:p>
    <w:p w:rsidR="00FA42F9" w:rsidRPr="00AC1F8C" w:rsidRDefault="003E33F5" w:rsidP="00143507">
      <w:pPr>
        <w:jc w:val="both"/>
        <w:rPr>
          <w:rFonts w:ascii="Arial" w:hAnsi="Arial" w:cs="Arial"/>
          <w:sz w:val="24"/>
          <w:szCs w:val="24"/>
        </w:rPr>
      </w:pPr>
      <w:r>
        <w:rPr>
          <w:rFonts w:ascii="Arial" w:hAnsi="Arial" w:cs="Arial"/>
          <w:b/>
          <w:sz w:val="24"/>
          <w:szCs w:val="24"/>
        </w:rPr>
        <w:t>CA-</w:t>
      </w:r>
      <w:r w:rsidR="00FA42F9" w:rsidRPr="00AC1F8C">
        <w:rPr>
          <w:rFonts w:ascii="Arial" w:hAnsi="Arial" w:cs="Arial"/>
          <w:b/>
          <w:sz w:val="24"/>
          <w:szCs w:val="24"/>
        </w:rPr>
        <w:t>1</w:t>
      </w:r>
      <w:r w:rsidR="00FA42F9" w:rsidRPr="00AC1F8C">
        <w:rPr>
          <w:rFonts w:ascii="Arial" w:hAnsi="Arial" w:cs="Arial"/>
          <w:sz w:val="24"/>
          <w:szCs w:val="24"/>
        </w:rPr>
        <w:t xml:space="preserve"> Área de protección al cauce del Río Bolaños ubicado al Poniente de la</w:t>
      </w:r>
      <w:r w:rsidR="0094274C" w:rsidRPr="00AC1F8C">
        <w:rPr>
          <w:rFonts w:ascii="Arial" w:hAnsi="Arial" w:cs="Arial"/>
          <w:sz w:val="24"/>
          <w:szCs w:val="24"/>
        </w:rPr>
        <w:t xml:space="preserve"> </w:t>
      </w:r>
      <w:r w:rsidR="00FA42F9" w:rsidRPr="00AC1F8C">
        <w:rPr>
          <w:rFonts w:ascii="Arial" w:hAnsi="Arial" w:cs="Arial"/>
          <w:sz w:val="24"/>
          <w:szCs w:val="24"/>
        </w:rPr>
        <w:t>localidad, cruza de Norte a Sur dentro del área de aplicación del Plan, con una</w:t>
      </w:r>
      <w:r w:rsidR="0094274C" w:rsidRPr="00AC1F8C">
        <w:rPr>
          <w:rFonts w:ascii="Arial" w:hAnsi="Arial" w:cs="Arial"/>
          <w:sz w:val="24"/>
          <w:szCs w:val="24"/>
        </w:rPr>
        <w:t xml:space="preserve"> </w:t>
      </w:r>
      <w:r w:rsidR="00FA42F9" w:rsidRPr="00AC1F8C">
        <w:rPr>
          <w:rFonts w:ascii="Arial" w:hAnsi="Arial" w:cs="Arial"/>
          <w:sz w:val="24"/>
          <w:szCs w:val="24"/>
        </w:rPr>
        <w:t>servidumbre definida por los límites de la creciente máxima a cada lado del eje del</w:t>
      </w:r>
      <w:r w:rsidR="00A81DCF" w:rsidRPr="00AC1F8C">
        <w:rPr>
          <w:rFonts w:ascii="Arial" w:hAnsi="Arial" w:cs="Arial"/>
          <w:sz w:val="24"/>
          <w:szCs w:val="24"/>
        </w:rPr>
        <w:t xml:space="preserve"> </w:t>
      </w:r>
      <w:r w:rsidR="00FA42F9" w:rsidRPr="00AC1F8C">
        <w:rPr>
          <w:rFonts w:ascii="Arial" w:hAnsi="Arial" w:cs="Arial"/>
          <w:sz w:val="24"/>
          <w:szCs w:val="24"/>
        </w:rPr>
        <w:t>cauce según lo dispuesto por la Ley de Aguas Nacionales.</w:t>
      </w:r>
    </w:p>
    <w:p w:rsidR="00FA42F9" w:rsidRPr="00AC1F8C" w:rsidRDefault="00FA42F9" w:rsidP="0094274C">
      <w:pPr>
        <w:pStyle w:val="Ttulo3"/>
        <w:rPr>
          <w:rFonts w:cs="Arial"/>
        </w:rPr>
      </w:pPr>
      <w:bookmarkStart w:id="33" w:name="_Toc164701447"/>
      <w:r w:rsidRPr="00AC1F8C">
        <w:rPr>
          <w:rFonts w:cs="Arial"/>
        </w:rPr>
        <w:t>V</w:t>
      </w:r>
      <w:r w:rsidR="00F6708B">
        <w:rPr>
          <w:rFonts w:cs="Arial"/>
        </w:rPr>
        <w:t>I</w:t>
      </w:r>
      <w:r w:rsidRPr="00AC1F8C">
        <w:rPr>
          <w:rFonts w:cs="Arial"/>
        </w:rPr>
        <w:t>.2. Áreas de Protección a Escurrimientos</w:t>
      </w:r>
      <w:bookmarkEnd w:id="33"/>
    </w:p>
    <w:p w:rsidR="00180E9D" w:rsidRDefault="00FA42F9" w:rsidP="00143507">
      <w:pPr>
        <w:jc w:val="both"/>
        <w:rPr>
          <w:rFonts w:ascii="Arial" w:hAnsi="Arial" w:cs="Arial"/>
          <w:sz w:val="24"/>
          <w:szCs w:val="24"/>
        </w:rPr>
      </w:pPr>
      <w:r w:rsidRPr="00AC1F8C">
        <w:rPr>
          <w:rFonts w:ascii="Arial" w:hAnsi="Arial" w:cs="Arial"/>
          <w:sz w:val="24"/>
          <w:szCs w:val="24"/>
        </w:rPr>
        <w:t>Son las relacionadas con el cauce de una corriente, de manera intermitente,</w:t>
      </w:r>
      <w:r w:rsidR="0094274C" w:rsidRPr="00AC1F8C">
        <w:rPr>
          <w:rFonts w:ascii="Arial" w:hAnsi="Arial" w:cs="Arial"/>
          <w:sz w:val="24"/>
          <w:szCs w:val="24"/>
        </w:rPr>
        <w:t xml:space="preserve"> </w:t>
      </w:r>
      <w:r w:rsidRPr="00AC1F8C">
        <w:rPr>
          <w:rFonts w:ascii="Arial" w:hAnsi="Arial" w:cs="Arial"/>
          <w:sz w:val="24"/>
          <w:szCs w:val="24"/>
        </w:rPr>
        <w:t>en los términos de la Ley de Aguas Nacionales;</w:t>
      </w:r>
      <w:r w:rsidR="0094274C" w:rsidRPr="00AC1F8C">
        <w:rPr>
          <w:rFonts w:ascii="Arial" w:hAnsi="Arial" w:cs="Arial"/>
          <w:sz w:val="24"/>
          <w:szCs w:val="24"/>
        </w:rPr>
        <w:t xml:space="preserve"> </w:t>
      </w:r>
    </w:p>
    <w:p w:rsidR="00FA42F9" w:rsidRPr="00AC1F8C" w:rsidRDefault="00FA42F9" w:rsidP="00143507">
      <w:pPr>
        <w:jc w:val="both"/>
        <w:rPr>
          <w:rFonts w:ascii="Arial" w:hAnsi="Arial" w:cs="Arial"/>
          <w:sz w:val="24"/>
          <w:szCs w:val="24"/>
        </w:rPr>
      </w:pPr>
      <w:r w:rsidRPr="00180E9D">
        <w:rPr>
          <w:rFonts w:ascii="Arial" w:hAnsi="Arial" w:cs="Arial"/>
          <w:b/>
          <w:sz w:val="24"/>
          <w:szCs w:val="24"/>
        </w:rPr>
        <w:t>CA2</w:t>
      </w:r>
      <w:r w:rsidRPr="00AC1F8C">
        <w:rPr>
          <w:rFonts w:ascii="Arial" w:hAnsi="Arial" w:cs="Arial"/>
          <w:sz w:val="24"/>
          <w:szCs w:val="24"/>
        </w:rPr>
        <w:t xml:space="preserve"> Área de protección al cauce del Arroyo Las Viudas ubicado en el límite Norte</w:t>
      </w:r>
      <w:r w:rsidR="0094274C" w:rsidRPr="00AC1F8C">
        <w:rPr>
          <w:rFonts w:ascii="Arial" w:hAnsi="Arial" w:cs="Arial"/>
          <w:sz w:val="24"/>
          <w:szCs w:val="24"/>
        </w:rPr>
        <w:t xml:space="preserve"> </w:t>
      </w:r>
      <w:r w:rsidRPr="00AC1F8C">
        <w:rPr>
          <w:rFonts w:ascii="Arial" w:hAnsi="Arial" w:cs="Arial"/>
          <w:sz w:val="24"/>
          <w:szCs w:val="24"/>
        </w:rPr>
        <w:t xml:space="preserve">de la localidad, corre paralelamente al área </w:t>
      </w:r>
      <w:r w:rsidR="00180E9D">
        <w:rPr>
          <w:rFonts w:ascii="Arial" w:hAnsi="Arial" w:cs="Arial"/>
          <w:sz w:val="24"/>
          <w:szCs w:val="24"/>
        </w:rPr>
        <w:t xml:space="preserve">de transición </w:t>
      </w:r>
      <w:r w:rsidR="00180E9D" w:rsidRPr="00180E9D">
        <w:rPr>
          <w:rFonts w:ascii="Arial" w:hAnsi="Arial" w:cs="Arial"/>
          <w:b/>
          <w:sz w:val="24"/>
          <w:szCs w:val="24"/>
        </w:rPr>
        <w:t>AT-3</w:t>
      </w:r>
      <w:r w:rsidR="00180E9D">
        <w:rPr>
          <w:rFonts w:ascii="Arial" w:hAnsi="Arial" w:cs="Arial"/>
          <w:b/>
          <w:sz w:val="24"/>
          <w:szCs w:val="24"/>
        </w:rPr>
        <w:t xml:space="preserve">, </w:t>
      </w:r>
      <w:r w:rsidR="00180E9D" w:rsidRPr="00180E9D">
        <w:rPr>
          <w:rFonts w:ascii="Arial" w:hAnsi="Arial" w:cs="Arial"/>
          <w:sz w:val="24"/>
          <w:szCs w:val="24"/>
        </w:rPr>
        <w:t>al sur con las reservas urbanas</w:t>
      </w:r>
      <w:r w:rsidR="00180E9D">
        <w:rPr>
          <w:rFonts w:ascii="Arial" w:hAnsi="Arial" w:cs="Arial"/>
          <w:b/>
          <w:sz w:val="24"/>
          <w:szCs w:val="24"/>
        </w:rPr>
        <w:t xml:space="preserve"> RU-CP1 y RU-MP2</w:t>
      </w:r>
      <w:r w:rsidR="00180E9D" w:rsidRPr="00180E9D">
        <w:rPr>
          <w:rFonts w:ascii="Arial" w:hAnsi="Arial" w:cs="Arial"/>
          <w:sz w:val="24"/>
          <w:szCs w:val="24"/>
        </w:rPr>
        <w:t xml:space="preserve">, al oriente con el límite del área de aplicación y al </w:t>
      </w:r>
      <w:r w:rsidR="00180E9D">
        <w:rPr>
          <w:rFonts w:ascii="Arial" w:hAnsi="Arial" w:cs="Arial"/>
          <w:sz w:val="24"/>
          <w:szCs w:val="24"/>
        </w:rPr>
        <w:t>poniente</w:t>
      </w:r>
      <w:r w:rsidR="00180E9D" w:rsidRPr="00180E9D">
        <w:rPr>
          <w:rFonts w:ascii="Arial" w:hAnsi="Arial" w:cs="Arial"/>
          <w:sz w:val="24"/>
          <w:szCs w:val="24"/>
        </w:rPr>
        <w:t xml:space="preserve"> con</w:t>
      </w:r>
      <w:r w:rsidR="00180E9D">
        <w:rPr>
          <w:rFonts w:ascii="Arial" w:hAnsi="Arial" w:cs="Arial"/>
          <w:b/>
          <w:sz w:val="24"/>
          <w:szCs w:val="24"/>
        </w:rPr>
        <w:t xml:space="preserve"> CA-1</w:t>
      </w:r>
      <w:r w:rsidR="00180E9D">
        <w:rPr>
          <w:rFonts w:ascii="Arial" w:hAnsi="Arial" w:cs="Arial"/>
          <w:sz w:val="24"/>
          <w:szCs w:val="24"/>
        </w:rPr>
        <w:t xml:space="preserve"> </w:t>
      </w:r>
      <w:r w:rsidRPr="00AC1F8C">
        <w:rPr>
          <w:rFonts w:ascii="Arial" w:hAnsi="Arial" w:cs="Arial"/>
          <w:sz w:val="24"/>
          <w:szCs w:val="24"/>
        </w:rPr>
        <w:t>con una servidumbre de ancho de 5</w:t>
      </w:r>
      <w:r w:rsidR="0094274C" w:rsidRPr="00AC1F8C">
        <w:rPr>
          <w:rFonts w:ascii="Arial" w:hAnsi="Arial" w:cs="Arial"/>
          <w:sz w:val="24"/>
          <w:szCs w:val="24"/>
        </w:rPr>
        <w:t xml:space="preserve"> </w:t>
      </w:r>
      <w:r w:rsidRPr="00AC1F8C">
        <w:rPr>
          <w:rFonts w:ascii="Arial" w:hAnsi="Arial" w:cs="Arial"/>
          <w:sz w:val="24"/>
          <w:szCs w:val="24"/>
        </w:rPr>
        <w:t>metros a cada lado del eje del cauce según lo dispuesto por la Ley de Aguas</w:t>
      </w:r>
      <w:r w:rsidR="0094274C" w:rsidRPr="00AC1F8C">
        <w:rPr>
          <w:rFonts w:ascii="Arial" w:hAnsi="Arial" w:cs="Arial"/>
          <w:sz w:val="24"/>
          <w:szCs w:val="24"/>
        </w:rPr>
        <w:t xml:space="preserve"> </w:t>
      </w:r>
      <w:r w:rsidRPr="00AC1F8C">
        <w:rPr>
          <w:rFonts w:ascii="Arial" w:hAnsi="Arial" w:cs="Arial"/>
          <w:sz w:val="24"/>
          <w:szCs w:val="24"/>
        </w:rPr>
        <w:t>Nacionales.</w:t>
      </w:r>
    </w:p>
    <w:p w:rsidR="00FA42F9" w:rsidRPr="00AC1F8C" w:rsidRDefault="00FA42F9" w:rsidP="00143507">
      <w:pPr>
        <w:jc w:val="both"/>
        <w:rPr>
          <w:rFonts w:ascii="Arial" w:hAnsi="Arial" w:cs="Arial"/>
          <w:sz w:val="24"/>
          <w:szCs w:val="24"/>
        </w:rPr>
      </w:pPr>
      <w:r w:rsidRPr="00AC1F8C">
        <w:rPr>
          <w:rFonts w:ascii="Arial" w:hAnsi="Arial" w:cs="Arial"/>
          <w:b/>
          <w:sz w:val="24"/>
          <w:szCs w:val="24"/>
        </w:rPr>
        <w:t>CA 3</w:t>
      </w:r>
      <w:r w:rsidRPr="00AC1F8C">
        <w:rPr>
          <w:rFonts w:ascii="Arial" w:hAnsi="Arial" w:cs="Arial"/>
          <w:sz w:val="24"/>
          <w:szCs w:val="24"/>
        </w:rPr>
        <w:t xml:space="preserve"> Área de protección al cauce del Arroyo El Vallado, el cual cruza la localidad</w:t>
      </w:r>
      <w:r w:rsidR="0094274C" w:rsidRPr="00AC1F8C">
        <w:rPr>
          <w:rFonts w:ascii="Arial" w:hAnsi="Arial" w:cs="Arial"/>
          <w:sz w:val="24"/>
          <w:szCs w:val="24"/>
        </w:rPr>
        <w:t xml:space="preserve"> </w:t>
      </w:r>
      <w:r w:rsidRPr="00AC1F8C">
        <w:rPr>
          <w:rFonts w:ascii="Arial" w:hAnsi="Arial" w:cs="Arial"/>
          <w:sz w:val="24"/>
          <w:szCs w:val="24"/>
        </w:rPr>
        <w:t>en sentido Oriente-Poniente, con una servidumbre de ancho de 5 metros a cada</w:t>
      </w:r>
      <w:r w:rsidR="0094274C" w:rsidRPr="00AC1F8C">
        <w:rPr>
          <w:rFonts w:ascii="Arial" w:hAnsi="Arial" w:cs="Arial"/>
          <w:sz w:val="24"/>
          <w:szCs w:val="24"/>
        </w:rPr>
        <w:t xml:space="preserve"> </w:t>
      </w:r>
      <w:r w:rsidRPr="00AC1F8C">
        <w:rPr>
          <w:rFonts w:ascii="Arial" w:hAnsi="Arial" w:cs="Arial"/>
          <w:sz w:val="24"/>
          <w:szCs w:val="24"/>
        </w:rPr>
        <w:t>lado del eje del cauce según lo dispuesto por la Ley de Aguas Nacionales.</w:t>
      </w:r>
    </w:p>
    <w:p w:rsidR="00FA42F9" w:rsidRDefault="00FA42F9" w:rsidP="00143507">
      <w:pPr>
        <w:jc w:val="both"/>
        <w:rPr>
          <w:rFonts w:ascii="Arial" w:hAnsi="Arial" w:cs="Arial"/>
          <w:sz w:val="24"/>
          <w:szCs w:val="24"/>
        </w:rPr>
      </w:pPr>
      <w:r w:rsidRPr="00AC1F8C">
        <w:rPr>
          <w:rFonts w:ascii="Arial" w:hAnsi="Arial" w:cs="Arial"/>
          <w:b/>
          <w:sz w:val="24"/>
          <w:szCs w:val="24"/>
        </w:rPr>
        <w:t>CA</w:t>
      </w:r>
      <w:r w:rsidR="0094274C" w:rsidRPr="00AC1F8C">
        <w:rPr>
          <w:rFonts w:ascii="Arial" w:hAnsi="Arial" w:cs="Arial"/>
          <w:b/>
          <w:sz w:val="24"/>
          <w:szCs w:val="24"/>
        </w:rPr>
        <w:t xml:space="preserve"> </w:t>
      </w:r>
      <w:r w:rsidRPr="00AC1F8C">
        <w:rPr>
          <w:rFonts w:ascii="Arial" w:hAnsi="Arial" w:cs="Arial"/>
          <w:b/>
          <w:sz w:val="24"/>
          <w:szCs w:val="24"/>
        </w:rPr>
        <w:t>4</w:t>
      </w:r>
      <w:r w:rsidRPr="00AC1F8C">
        <w:rPr>
          <w:rFonts w:ascii="Arial" w:hAnsi="Arial" w:cs="Arial"/>
          <w:sz w:val="24"/>
          <w:szCs w:val="24"/>
        </w:rPr>
        <w:t xml:space="preserve"> Área de protección al cauce del Arroyo Ciénega ubicado en el límite Sur de la</w:t>
      </w:r>
      <w:r w:rsidR="0094274C" w:rsidRPr="00AC1F8C">
        <w:rPr>
          <w:rFonts w:ascii="Arial" w:hAnsi="Arial" w:cs="Arial"/>
          <w:sz w:val="24"/>
          <w:szCs w:val="24"/>
        </w:rPr>
        <w:t xml:space="preserve"> </w:t>
      </w:r>
      <w:r w:rsidRPr="00AC1F8C">
        <w:rPr>
          <w:rFonts w:ascii="Arial" w:hAnsi="Arial" w:cs="Arial"/>
          <w:sz w:val="24"/>
          <w:szCs w:val="24"/>
        </w:rPr>
        <w:t>localidad en sentido Oriente-Poniente, con una servidumbre de ancho de 5 metros a</w:t>
      </w:r>
      <w:r w:rsidR="007C06B2" w:rsidRPr="00AC1F8C">
        <w:rPr>
          <w:rFonts w:ascii="Arial" w:hAnsi="Arial" w:cs="Arial"/>
          <w:sz w:val="24"/>
          <w:szCs w:val="24"/>
        </w:rPr>
        <w:t xml:space="preserve"> </w:t>
      </w:r>
      <w:r w:rsidRPr="00AC1F8C">
        <w:rPr>
          <w:rFonts w:ascii="Arial" w:hAnsi="Arial" w:cs="Arial"/>
          <w:sz w:val="24"/>
          <w:szCs w:val="24"/>
        </w:rPr>
        <w:t>cada lado del eje del cauce según lo dispuesto por la Ley de Aguas Nacionales.</w:t>
      </w:r>
    </w:p>
    <w:p w:rsidR="00180E9D" w:rsidRDefault="00180E9D" w:rsidP="00180E9D">
      <w:pPr>
        <w:pStyle w:val="Ttulo2"/>
      </w:pPr>
      <w:bookmarkStart w:id="34" w:name="_Toc164701448"/>
      <w:r>
        <w:t xml:space="preserve">VII. </w:t>
      </w:r>
      <w:r w:rsidRPr="00180E9D">
        <w:t>Áreas de conservación ecológica</w:t>
      </w:r>
      <w:bookmarkEnd w:id="34"/>
    </w:p>
    <w:p w:rsidR="00180E9D" w:rsidRPr="00180E9D" w:rsidRDefault="00180E9D" w:rsidP="00180E9D">
      <w:pPr>
        <w:jc w:val="both"/>
        <w:rPr>
          <w:rFonts w:ascii="Arial" w:hAnsi="Arial" w:cs="Arial"/>
          <w:sz w:val="24"/>
          <w:szCs w:val="24"/>
        </w:rPr>
      </w:pPr>
      <w:r w:rsidRPr="00180E9D">
        <w:rPr>
          <w:rFonts w:ascii="Arial" w:hAnsi="Arial" w:cs="Arial"/>
          <w:sz w:val="24"/>
          <w:szCs w:val="24"/>
        </w:rPr>
        <w:t xml:space="preserve">Las tierras, aguas y bosques que por sus características de valor científico, ambiental o paisajístico deben ser conservadas. Su origen o estado natural y su grado de transformación, motivarán su preservación o nivel de conservación, de conformidad con la legislación en esta materia. En éstas áreas deberá respetarse lo establecido en las Leyes Federal y Estatal del Equilibrio Ecológico y Protección al Ambiente, estando bajo el control de las autoridades </w:t>
      </w:r>
      <w:r w:rsidRPr="00180E9D">
        <w:rPr>
          <w:rFonts w:ascii="Arial" w:hAnsi="Arial" w:cs="Arial"/>
          <w:sz w:val="24"/>
          <w:szCs w:val="24"/>
        </w:rPr>
        <w:lastRenderedPageBreak/>
        <w:t>competentes, así mismo, estas áreas y sus zonas de amortiguamiento podrán estar sujetas a un Plan de Ordenamiento Ecológico Territorial, según lo dispuesto en las mencionadas leyes.</w:t>
      </w:r>
    </w:p>
    <w:p w:rsidR="00180E9D" w:rsidRPr="00180E9D" w:rsidRDefault="00180E9D" w:rsidP="00180E9D">
      <w:pPr>
        <w:jc w:val="both"/>
        <w:rPr>
          <w:rFonts w:ascii="Arial" w:hAnsi="Arial" w:cs="Arial"/>
          <w:sz w:val="24"/>
          <w:szCs w:val="24"/>
        </w:rPr>
      </w:pPr>
      <w:r w:rsidRPr="00180E9D">
        <w:rPr>
          <w:rFonts w:ascii="Arial" w:hAnsi="Arial" w:cs="Arial"/>
          <w:sz w:val="24"/>
          <w:szCs w:val="24"/>
        </w:rPr>
        <w:t>Igualmente, se consideran áreas de conservación ecológica, las áreas de preservación agrícola primaria, que son los terrenos que por la calidad de sus suelos, clasificados como de primera clase en términos edafológicos, son de alto potencial de productividad agrícola, debiendo preservarse para estos fines y evitar su transformación en suelo urbano.</w:t>
      </w:r>
    </w:p>
    <w:p w:rsidR="00180E9D" w:rsidRPr="00180E9D" w:rsidRDefault="00180E9D" w:rsidP="00180E9D">
      <w:pPr>
        <w:jc w:val="both"/>
        <w:rPr>
          <w:rFonts w:ascii="Arial" w:hAnsi="Arial" w:cs="Arial"/>
          <w:sz w:val="24"/>
          <w:szCs w:val="24"/>
        </w:rPr>
      </w:pPr>
      <w:r w:rsidRPr="00180E9D">
        <w:rPr>
          <w:rFonts w:ascii="Arial" w:hAnsi="Arial" w:cs="Arial"/>
          <w:sz w:val="24"/>
          <w:szCs w:val="24"/>
        </w:rPr>
        <w:t>Estas áreas se señalarán en los planos delimitándose su perímetro con una línea gruesa a base de punto y raya, siendo identificadas con la clave (AC), y el número que las especifica.</w:t>
      </w:r>
    </w:p>
    <w:p w:rsidR="00180E9D" w:rsidRPr="00180E9D" w:rsidRDefault="00180E9D" w:rsidP="00180E9D">
      <w:pPr>
        <w:jc w:val="both"/>
        <w:rPr>
          <w:rFonts w:ascii="Arial" w:hAnsi="Arial" w:cs="Arial"/>
          <w:sz w:val="24"/>
          <w:szCs w:val="24"/>
        </w:rPr>
      </w:pPr>
      <w:r w:rsidRPr="00180E9D">
        <w:rPr>
          <w:rFonts w:ascii="Arial" w:hAnsi="Arial" w:cs="Arial"/>
          <w:sz w:val="24"/>
          <w:szCs w:val="24"/>
        </w:rPr>
        <w:t>Las áreas de conservación ecológica pueden ser generadoras de transferencia de derechos de desarrollo, siendo identificadas con la clave de las áreas de conservación ecológica, a la que se añade la sub-clave (GTD)</w:t>
      </w:r>
    </w:p>
    <w:p w:rsidR="0048178B" w:rsidRDefault="00180E9D" w:rsidP="00180E9D">
      <w:pPr>
        <w:jc w:val="both"/>
        <w:rPr>
          <w:rFonts w:ascii="Arial" w:hAnsi="Arial" w:cs="Arial"/>
          <w:sz w:val="24"/>
          <w:szCs w:val="24"/>
          <w:lang w:val="es-ES_tradnl"/>
        </w:rPr>
      </w:pPr>
      <w:r w:rsidRPr="00180E9D">
        <w:rPr>
          <w:rFonts w:ascii="Arial" w:hAnsi="Arial" w:cs="Arial"/>
          <w:b/>
          <w:sz w:val="24"/>
          <w:szCs w:val="24"/>
          <w:lang w:val="es-ES_tradnl"/>
        </w:rPr>
        <w:t>AC-1</w:t>
      </w:r>
      <w:r w:rsidRPr="00180E9D">
        <w:rPr>
          <w:rFonts w:ascii="Arial" w:hAnsi="Arial" w:cs="Arial"/>
          <w:sz w:val="24"/>
          <w:szCs w:val="24"/>
          <w:lang w:val="es-ES_tradnl"/>
        </w:rPr>
        <w:t xml:space="preserve"> Área localizada al extremo Noreste del área de aplicación, y cuenta con una superficie de </w:t>
      </w:r>
      <w:r w:rsidR="0048178B">
        <w:rPr>
          <w:rFonts w:ascii="Arial" w:hAnsi="Arial" w:cs="Arial"/>
          <w:sz w:val="24"/>
          <w:szCs w:val="24"/>
          <w:lang w:val="es-ES_tradnl"/>
        </w:rPr>
        <w:t>10.55</w:t>
      </w:r>
      <w:r w:rsidRPr="00180E9D">
        <w:rPr>
          <w:rFonts w:ascii="Arial" w:hAnsi="Arial" w:cs="Arial"/>
          <w:sz w:val="24"/>
          <w:szCs w:val="24"/>
          <w:lang w:val="es-ES_tradnl"/>
        </w:rPr>
        <w:t xml:space="preserve"> has</w:t>
      </w:r>
      <w:r w:rsidRPr="00180E9D">
        <w:rPr>
          <w:rFonts w:ascii="Arial" w:hAnsi="Arial" w:cs="Arial"/>
          <w:sz w:val="24"/>
          <w:szCs w:val="24"/>
        </w:rPr>
        <w:t>., entre</w:t>
      </w:r>
      <w:r w:rsidRPr="00180E9D">
        <w:rPr>
          <w:rFonts w:ascii="Arial" w:hAnsi="Arial" w:cs="Arial"/>
          <w:sz w:val="24"/>
          <w:szCs w:val="24"/>
          <w:lang w:val="es-ES_tradnl"/>
        </w:rPr>
        <w:t xml:space="preserve"> los siguientes </w:t>
      </w:r>
      <w:r w:rsidR="0048178B" w:rsidRPr="00180E9D">
        <w:rPr>
          <w:rFonts w:ascii="Arial" w:hAnsi="Arial" w:cs="Arial"/>
          <w:sz w:val="24"/>
          <w:szCs w:val="24"/>
          <w:lang w:val="es-ES_tradnl"/>
        </w:rPr>
        <w:t>límites</w:t>
      </w:r>
      <w:r w:rsidRPr="00180E9D">
        <w:rPr>
          <w:rFonts w:ascii="Arial" w:hAnsi="Arial" w:cs="Arial"/>
          <w:sz w:val="24"/>
          <w:szCs w:val="24"/>
          <w:lang w:val="es-ES_tradnl"/>
        </w:rPr>
        <w:t xml:space="preserve"> y colindancias; al Norte y Este colinda con el </w:t>
      </w:r>
      <w:r w:rsidR="0048178B" w:rsidRPr="00180E9D">
        <w:rPr>
          <w:rFonts w:ascii="Arial" w:hAnsi="Arial" w:cs="Arial"/>
          <w:sz w:val="24"/>
          <w:szCs w:val="24"/>
          <w:lang w:val="es-ES_tradnl"/>
        </w:rPr>
        <w:t>límite</w:t>
      </w:r>
      <w:r w:rsidRPr="00180E9D">
        <w:rPr>
          <w:rFonts w:ascii="Arial" w:hAnsi="Arial" w:cs="Arial"/>
          <w:sz w:val="24"/>
          <w:szCs w:val="24"/>
          <w:lang w:val="es-ES_tradnl"/>
        </w:rPr>
        <w:t xml:space="preserve"> de </w:t>
      </w:r>
      <w:r w:rsidR="0048178B">
        <w:rPr>
          <w:rFonts w:ascii="Arial" w:hAnsi="Arial" w:cs="Arial"/>
          <w:sz w:val="24"/>
          <w:szCs w:val="24"/>
          <w:lang w:val="es-ES_tradnl"/>
        </w:rPr>
        <w:t>área de aplicación</w:t>
      </w:r>
      <w:r w:rsidRPr="00180E9D">
        <w:rPr>
          <w:rFonts w:ascii="Arial" w:hAnsi="Arial" w:cs="Arial"/>
          <w:sz w:val="24"/>
          <w:szCs w:val="24"/>
          <w:lang w:val="es-ES_tradnl"/>
        </w:rPr>
        <w:t xml:space="preserve">; al Sur linda  con el área de </w:t>
      </w:r>
      <w:r w:rsidR="0048178B">
        <w:rPr>
          <w:rFonts w:ascii="Arial" w:hAnsi="Arial" w:cs="Arial"/>
          <w:sz w:val="24"/>
          <w:szCs w:val="24"/>
          <w:lang w:val="es-ES_tradnl"/>
        </w:rPr>
        <w:t xml:space="preserve">conservación ecológica </w:t>
      </w:r>
      <w:r w:rsidR="0048178B" w:rsidRPr="0048178B">
        <w:rPr>
          <w:rFonts w:ascii="Arial" w:hAnsi="Arial" w:cs="Arial"/>
          <w:b/>
          <w:sz w:val="24"/>
          <w:szCs w:val="24"/>
          <w:lang w:val="es-ES_tradnl"/>
        </w:rPr>
        <w:t>AC-2</w:t>
      </w:r>
      <w:r w:rsidR="0048178B">
        <w:rPr>
          <w:rFonts w:ascii="Arial" w:hAnsi="Arial" w:cs="Arial"/>
          <w:sz w:val="24"/>
          <w:szCs w:val="24"/>
          <w:lang w:val="es-ES_tradnl"/>
        </w:rPr>
        <w:t xml:space="preserve">, y al poniente con el área rustica agropecuaria </w:t>
      </w:r>
      <w:r w:rsidR="0048178B" w:rsidRPr="0048178B">
        <w:rPr>
          <w:rFonts w:ascii="Arial" w:hAnsi="Arial" w:cs="Arial"/>
          <w:b/>
          <w:sz w:val="24"/>
          <w:szCs w:val="24"/>
          <w:lang w:val="es-ES_tradnl"/>
        </w:rPr>
        <w:t>AR-AGR3</w:t>
      </w:r>
      <w:r w:rsidR="0048178B">
        <w:rPr>
          <w:rFonts w:ascii="Arial" w:hAnsi="Arial" w:cs="Arial"/>
          <w:sz w:val="24"/>
          <w:szCs w:val="24"/>
          <w:lang w:val="es-ES_tradnl"/>
        </w:rPr>
        <w:t xml:space="preserve"> y </w:t>
      </w:r>
      <w:r w:rsidR="0048178B" w:rsidRPr="0048178B">
        <w:rPr>
          <w:rFonts w:ascii="Arial" w:hAnsi="Arial" w:cs="Arial"/>
          <w:b/>
          <w:sz w:val="24"/>
          <w:szCs w:val="24"/>
          <w:lang w:val="es-ES_tradnl"/>
        </w:rPr>
        <w:t>AR-TUR1</w:t>
      </w:r>
    </w:p>
    <w:p w:rsidR="0048178B" w:rsidRDefault="00180E9D" w:rsidP="00180E9D">
      <w:pPr>
        <w:jc w:val="both"/>
        <w:rPr>
          <w:rFonts w:ascii="Arial" w:hAnsi="Arial" w:cs="Arial"/>
          <w:sz w:val="24"/>
          <w:szCs w:val="24"/>
          <w:lang w:val="es-ES_tradnl"/>
        </w:rPr>
      </w:pPr>
      <w:r w:rsidRPr="00180E9D">
        <w:rPr>
          <w:rFonts w:ascii="Arial" w:hAnsi="Arial" w:cs="Arial"/>
          <w:b/>
          <w:sz w:val="24"/>
          <w:szCs w:val="24"/>
          <w:lang w:val="es-ES_tradnl"/>
        </w:rPr>
        <w:t>AC-2.</w:t>
      </w:r>
      <w:r w:rsidRPr="00180E9D">
        <w:rPr>
          <w:rFonts w:ascii="Arial" w:hAnsi="Arial" w:cs="Arial"/>
          <w:sz w:val="24"/>
          <w:szCs w:val="24"/>
          <w:lang w:val="es-ES_tradnl"/>
        </w:rPr>
        <w:t xml:space="preserve"> Área de conservación localizada al Este del centro de población,  cuenta con una superficie de </w:t>
      </w:r>
      <w:r w:rsidR="0048178B">
        <w:rPr>
          <w:rFonts w:ascii="Arial" w:hAnsi="Arial" w:cs="Arial"/>
          <w:sz w:val="24"/>
          <w:szCs w:val="24"/>
          <w:lang w:val="es-ES_tradnl"/>
        </w:rPr>
        <w:t>27.63</w:t>
      </w:r>
      <w:r w:rsidRPr="00180E9D">
        <w:rPr>
          <w:rFonts w:ascii="Arial" w:hAnsi="Arial" w:cs="Arial"/>
          <w:sz w:val="24"/>
          <w:szCs w:val="24"/>
          <w:lang w:val="es-ES_tradnl"/>
        </w:rPr>
        <w:t xml:space="preserve"> has</w:t>
      </w:r>
      <w:r w:rsidRPr="00180E9D">
        <w:rPr>
          <w:rFonts w:ascii="Arial" w:hAnsi="Arial" w:cs="Arial"/>
          <w:sz w:val="24"/>
          <w:szCs w:val="24"/>
        </w:rPr>
        <w:t xml:space="preserve">., entre </w:t>
      </w:r>
      <w:r w:rsidRPr="00180E9D">
        <w:rPr>
          <w:rFonts w:ascii="Arial" w:hAnsi="Arial" w:cs="Arial"/>
          <w:sz w:val="24"/>
          <w:szCs w:val="24"/>
          <w:lang w:val="es-ES_tradnl"/>
        </w:rPr>
        <w:t xml:space="preserve">los siguientes límites y colindancias: al Norte limita con el área de </w:t>
      </w:r>
      <w:r w:rsidR="0048178B">
        <w:rPr>
          <w:rFonts w:ascii="Arial" w:hAnsi="Arial" w:cs="Arial"/>
          <w:sz w:val="24"/>
          <w:szCs w:val="24"/>
          <w:lang w:val="es-ES_tradnl"/>
        </w:rPr>
        <w:t xml:space="preserve">conservación ecológica </w:t>
      </w:r>
      <w:r w:rsidR="0048178B" w:rsidRPr="0048178B">
        <w:rPr>
          <w:rFonts w:ascii="Arial" w:hAnsi="Arial" w:cs="Arial"/>
          <w:b/>
          <w:sz w:val="24"/>
          <w:szCs w:val="24"/>
          <w:lang w:val="es-ES_tradnl"/>
        </w:rPr>
        <w:t>AC-1, AR-TUR1, AR-AGR5, AR-AGR6  y AT-1</w:t>
      </w:r>
      <w:r w:rsidR="0048178B">
        <w:rPr>
          <w:rFonts w:ascii="Arial" w:hAnsi="Arial" w:cs="Arial"/>
          <w:sz w:val="24"/>
          <w:szCs w:val="24"/>
          <w:lang w:val="es-ES_tradnl"/>
        </w:rPr>
        <w:t xml:space="preserve">, al sur con </w:t>
      </w:r>
      <w:proofErr w:type="spellStart"/>
      <w:proofErr w:type="gramStart"/>
      <w:r w:rsidR="0048178B">
        <w:rPr>
          <w:rFonts w:ascii="Arial" w:hAnsi="Arial" w:cs="Arial"/>
          <w:sz w:val="24"/>
          <w:szCs w:val="24"/>
          <w:lang w:val="es-ES_tradnl"/>
        </w:rPr>
        <w:t>limite</w:t>
      </w:r>
      <w:proofErr w:type="spellEnd"/>
      <w:proofErr w:type="gramEnd"/>
      <w:r w:rsidR="0048178B">
        <w:rPr>
          <w:rFonts w:ascii="Arial" w:hAnsi="Arial" w:cs="Arial"/>
          <w:sz w:val="24"/>
          <w:szCs w:val="24"/>
          <w:lang w:val="es-ES_tradnl"/>
        </w:rPr>
        <w:t xml:space="preserve"> de área de aplicación. </w:t>
      </w:r>
    </w:p>
    <w:p w:rsidR="00FA42F9" w:rsidRPr="00AC1F8C" w:rsidRDefault="00FA42F9" w:rsidP="00143507">
      <w:pPr>
        <w:jc w:val="both"/>
        <w:rPr>
          <w:rFonts w:ascii="Arial" w:hAnsi="Arial" w:cs="Arial"/>
          <w:sz w:val="24"/>
          <w:szCs w:val="24"/>
        </w:rPr>
      </w:pPr>
      <w:r w:rsidRPr="006C64E6">
        <w:rPr>
          <w:rFonts w:ascii="Arial" w:hAnsi="Arial" w:cs="Arial"/>
          <w:b/>
          <w:sz w:val="24"/>
          <w:szCs w:val="24"/>
        </w:rPr>
        <w:t>Artículo 16.</w:t>
      </w:r>
      <w:r w:rsidRPr="00AC1F8C">
        <w:rPr>
          <w:rFonts w:ascii="Arial" w:hAnsi="Arial" w:cs="Arial"/>
          <w:sz w:val="24"/>
          <w:szCs w:val="24"/>
        </w:rPr>
        <w:t xml:space="preserve"> La determinación de zonas y utilización general del suelo, establece y</w:t>
      </w:r>
      <w:r w:rsidR="007C06B2" w:rsidRPr="00AC1F8C">
        <w:rPr>
          <w:rFonts w:ascii="Arial" w:hAnsi="Arial" w:cs="Arial"/>
          <w:sz w:val="24"/>
          <w:szCs w:val="24"/>
        </w:rPr>
        <w:t xml:space="preserve"> </w:t>
      </w:r>
      <w:r w:rsidRPr="00AC1F8C">
        <w:rPr>
          <w:rFonts w:ascii="Arial" w:hAnsi="Arial" w:cs="Arial"/>
          <w:sz w:val="24"/>
          <w:szCs w:val="24"/>
        </w:rPr>
        <w:t>regula los usos y destinos de los predios y las edificaciones que en ellos se construyan,</w:t>
      </w:r>
      <w:r w:rsidR="007C06B2" w:rsidRPr="00AC1F8C">
        <w:rPr>
          <w:rFonts w:ascii="Arial" w:hAnsi="Arial" w:cs="Arial"/>
          <w:sz w:val="24"/>
          <w:szCs w:val="24"/>
        </w:rPr>
        <w:t xml:space="preserve"> </w:t>
      </w:r>
      <w:r w:rsidRPr="00AC1F8C">
        <w:rPr>
          <w:rFonts w:ascii="Arial" w:hAnsi="Arial" w:cs="Arial"/>
          <w:sz w:val="24"/>
          <w:szCs w:val="24"/>
        </w:rPr>
        <w:t>indicando su categoría como usos y destinos predominantes, según se especifican el</w:t>
      </w:r>
      <w:r w:rsidR="007C06B2" w:rsidRPr="00AC1F8C">
        <w:rPr>
          <w:rFonts w:ascii="Arial" w:hAnsi="Arial" w:cs="Arial"/>
          <w:sz w:val="24"/>
          <w:szCs w:val="24"/>
        </w:rPr>
        <w:t xml:space="preserve"> </w:t>
      </w:r>
      <w:r w:rsidRPr="00AC1F8C">
        <w:rPr>
          <w:rFonts w:ascii="Arial" w:hAnsi="Arial" w:cs="Arial"/>
          <w:sz w:val="24"/>
          <w:szCs w:val="24"/>
        </w:rPr>
        <w:t xml:space="preserve">Plano </w:t>
      </w:r>
      <w:r w:rsidRPr="008677C4">
        <w:rPr>
          <w:rFonts w:ascii="Arial" w:hAnsi="Arial" w:cs="Arial"/>
          <w:b/>
          <w:sz w:val="24"/>
          <w:szCs w:val="24"/>
        </w:rPr>
        <w:t>E-2</w:t>
      </w:r>
      <w:r w:rsidRPr="00AC1F8C">
        <w:rPr>
          <w:rFonts w:ascii="Arial" w:hAnsi="Arial" w:cs="Arial"/>
          <w:sz w:val="24"/>
          <w:szCs w:val="24"/>
        </w:rPr>
        <w:t xml:space="preserve"> del Anexo Gráfico.</w:t>
      </w:r>
    </w:p>
    <w:p w:rsidR="00FA42F9" w:rsidRDefault="00FA42F9" w:rsidP="00143507">
      <w:pPr>
        <w:jc w:val="both"/>
        <w:rPr>
          <w:rFonts w:ascii="Arial" w:hAnsi="Arial" w:cs="Arial"/>
          <w:sz w:val="24"/>
          <w:szCs w:val="24"/>
        </w:rPr>
      </w:pPr>
      <w:r w:rsidRPr="006C64E6">
        <w:rPr>
          <w:rFonts w:ascii="Arial" w:hAnsi="Arial" w:cs="Arial"/>
          <w:b/>
          <w:sz w:val="24"/>
          <w:szCs w:val="24"/>
        </w:rPr>
        <w:t>Artículo 17.</w:t>
      </w:r>
      <w:r w:rsidRPr="00AC1F8C">
        <w:rPr>
          <w:rFonts w:ascii="Arial" w:hAnsi="Arial" w:cs="Arial"/>
          <w:sz w:val="24"/>
          <w:szCs w:val="24"/>
        </w:rPr>
        <w:t xml:space="preserve"> Las zonas que se establecen en el presente Plan y las normas específicas</w:t>
      </w:r>
      <w:r w:rsidR="007C06B2" w:rsidRPr="00AC1F8C">
        <w:rPr>
          <w:rFonts w:ascii="Arial" w:hAnsi="Arial" w:cs="Arial"/>
          <w:sz w:val="24"/>
          <w:szCs w:val="24"/>
        </w:rPr>
        <w:t xml:space="preserve"> </w:t>
      </w:r>
      <w:r w:rsidRPr="00AC1F8C">
        <w:rPr>
          <w:rFonts w:ascii="Arial" w:hAnsi="Arial" w:cs="Arial"/>
          <w:sz w:val="24"/>
          <w:szCs w:val="24"/>
        </w:rPr>
        <w:t>que regularán la utilización de los predios y fincas de las mismas, de conformidad a la</w:t>
      </w:r>
      <w:r w:rsidR="007C06B2" w:rsidRPr="00AC1F8C">
        <w:rPr>
          <w:rFonts w:ascii="Arial" w:hAnsi="Arial" w:cs="Arial"/>
          <w:sz w:val="24"/>
          <w:szCs w:val="24"/>
        </w:rPr>
        <w:t xml:space="preserve"> </w:t>
      </w:r>
      <w:r w:rsidRPr="00AC1F8C">
        <w:rPr>
          <w:rFonts w:ascii="Arial" w:hAnsi="Arial" w:cs="Arial"/>
          <w:sz w:val="24"/>
          <w:szCs w:val="24"/>
        </w:rPr>
        <w:t xml:space="preserve">clasificación prevista en el artículo </w:t>
      </w:r>
      <w:r w:rsidR="008677C4">
        <w:rPr>
          <w:rFonts w:ascii="Arial" w:hAnsi="Arial" w:cs="Arial"/>
          <w:sz w:val="24"/>
          <w:szCs w:val="24"/>
        </w:rPr>
        <w:t>21</w:t>
      </w:r>
      <w:r w:rsidRPr="00AC1F8C">
        <w:rPr>
          <w:rFonts w:ascii="Arial" w:hAnsi="Arial" w:cs="Arial"/>
          <w:sz w:val="24"/>
          <w:szCs w:val="24"/>
        </w:rPr>
        <w:t xml:space="preserve"> del Reglamento, son:</w:t>
      </w:r>
    </w:p>
    <w:p w:rsidR="008677C4" w:rsidRPr="008677C4" w:rsidRDefault="008677C4" w:rsidP="008677C4">
      <w:pPr>
        <w:jc w:val="both"/>
        <w:rPr>
          <w:rFonts w:ascii="Arial" w:hAnsi="Arial" w:cs="Arial"/>
          <w:sz w:val="24"/>
          <w:szCs w:val="24"/>
        </w:rPr>
      </w:pPr>
      <w:r w:rsidRPr="008677C4">
        <w:rPr>
          <w:rFonts w:ascii="Arial" w:hAnsi="Arial" w:cs="Arial"/>
          <w:sz w:val="24"/>
          <w:szCs w:val="24"/>
        </w:rPr>
        <w:t>La zonificación, por su grado de detalle se clasifica en dos categorías:</w:t>
      </w:r>
    </w:p>
    <w:p w:rsidR="008677C4" w:rsidRPr="008677C4" w:rsidRDefault="008677C4" w:rsidP="008677C4">
      <w:pPr>
        <w:jc w:val="both"/>
        <w:rPr>
          <w:rFonts w:ascii="Arial" w:hAnsi="Arial" w:cs="Arial"/>
          <w:sz w:val="24"/>
          <w:szCs w:val="24"/>
        </w:rPr>
      </w:pPr>
      <w:r w:rsidRPr="008677C4">
        <w:rPr>
          <w:rFonts w:ascii="Arial" w:hAnsi="Arial" w:cs="Arial"/>
          <w:b/>
          <w:sz w:val="24"/>
          <w:szCs w:val="24"/>
        </w:rPr>
        <w:t>I.</w:t>
      </w:r>
      <w:r w:rsidRPr="008677C4">
        <w:rPr>
          <w:rFonts w:ascii="Arial" w:hAnsi="Arial" w:cs="Arial"/>
          <w:b/>
          <w:sz w:val="24"/>
          <w:szCs w:val="24"/>
        </w:rPr>
        <w:tab/>
        <w:t>Zonificación primaria:</w:t>
      </w:r>
      <w:r w:rsidRPr="008677C4">
        <w:rPr>
          <w:rFonts w:ascii="Arial" w:hAnsi="Arial" w:cs="Arial"/>
          <w:sz w:val="24"/>
          <w:szCs w:val="24"/>
        </w:rPr>
        <w:t xml:space="preserve"> en la que se determinan los aprovechamientos generales o utilización general del suelo, en las distintas zonas del área objeto de ordenamiento y regulación. Corresponde a  los planes regionales de desarrollo urbano, programa municipal de desarrollo urbano y a los planes de desarrollo urbano de centros de población; y</w:t>
      </w:r>
    </w:p>
    <w:p w:rsidR="008677C4" w:rsidRPr="00AC1F8C" w:rsidRDefault="008677C4" w:rsidP="008677C4">
      <w:pPr>
        <w:jc w:val="both"/>
        <w:rPr>
          <w:rFonts w:ascii="Arial" w:hAnsi="Arial" w:cs="Arial"/>
          <w:sz w:val="24"/>
          <w:szCs w:val="24"/>
        </w:rPr>
      </w:pPr>
      <w:r w:rsidRPr="008677C4">
        <w:rPr>
          <w:rFonts w:ascii="Arial" w:hAnsi="Arial" w:cs="Arial"/>
          <w:b/>
          <w:sz w:val="24"/>
          <w:szCs w:val="24"/>
        </w:rPr>
        <w:t>II.</w:t>
      </w:r>
      <w:r w:rsidRPr="008677C4">
        <w:rPr>
          <w:rFonts w:ascii="Arial" w:hAnsi="Arial" w:cs="Arial"/>
          <w:b/>
          <w:sz w:val="24"/>
          <w:szCs w:val="24"/>
        </w:rPr>
        <w:tab/>
        <w:t>Zonificación secundaria:</w:t>
      </w:r>
      <w:r w:rsidRPr="008677C4">
        <w:rPr>
          <w:rFonts w:ascii="Arial" w:hAnsi="Arial" w:cs="Arial"/>
          <w:sz w:val="24"/>
          <w:szCs w:val="24"/>
        </w:rPr>
        <w:t xml:space="preserve"> en la que se determinan los aprovechamientos específicos, o utilización particular del suelo, en las distintas zonas del área objeto de ordenamiento, y regulación acompañadas de sus respectivas normas de control de la densidad de la edificación. Corresponde a los planes parciales de desarrollo urbano y a los planes parciales de urbanización</w:t>
      </w:r>
    </w:p>
    <w:p w:rsidR="007C06B2" w:rsidRPr="00AC1F8C" w:rsidRDefault="008677C4" w:rsidP="007C06B2">
      <w:pPr>
        <w:pStyle w:val="Ttulo2"/>
        <w:rPr>
          <w:rFonts w:cs="Arial"/>
        </w:rPr>
      </w:pPr>
      <w:bookmarkStart w:id="35" w:name="_Toc164701449"/>
      <w:r>
        <w:rPr>
          <w:rFonts w:cs="Arial"/>
        </w:rPr>
        <w:lastRenderedPageBreak/>
        <w:t>1</w:t>
      </w:r>
      <w:r w:rsidR="00FA42F9" w:rsidRPr="00AC1F8C">
        <w:rPr>
          <w:rFonts w:cs="Arial"/>
        </w:rPr>
        <w:t>. Zonas de Aprovechamiento de Recursos Naturales</w:t>
      </w:r>
      <w:bookmarkEnd w:id="35"/>
    </w:p>
    <w:p w:rsidR="00FA42F9" w:rsidRPr="00AC1F8C" w:rsidRDefault="00FA42F9" w:rsidP="00143507">
      <w:pPr>
        <w:jc w:val="both"/>
        <w:rPr>
          <w:rFonts w:ascii="Arial" w:hAnsi="Arial" w:cs="Arial"/>
          <w:sz w:val="24"/>
          <w:szCs w:val="24"/>
        </w:rPr>
      </w:pPr>
      <w:r w:rsidRPr="00AC1F8C">
        <w:rPr>
          <w:rFonts w:ascii="Arial" w:hAnsi="Arial" w:cs="Arial"/>
          <w:sz w:val="24"/>
          <w:szCs w:val="24"/>
        </w:rPr>
        <w:t>Comprende todas aquellas actividades relacionadas con la explotación y</w:t>
      </w:r>
      <w:r w:rsidR="00A81DCF" w:rsidRPr="00AC1F8C">
        <w:rPr>
          <w:rFonts w:ascii="Arial" w:hAnsi="Arial" w:cs="Arial"/>
          <w:sz w:val="24"/>
          <w:szCs w:val="24"/>
        </w:rPr>
        <w:t xml:space="preserve"> </w:t>
      </w:r>
      <w:r w:rsidRPr="00AC1F8C">
        <w:rPr>
          <w:rFonts w:ascii="Arial" w:hAnsi="Arial" w:cs="Arial"/>
          <w:sz w:val="24"/>
          <w:szCs w:val="24"/>
        </w:rPr>
        <w:t>aprovechamiento racional de los recursos naturales del territorio.</w:t>
      </w:r>
    </w:p>
    <w:p w:rsidR="00FA42F9" w:rsidRPr="00AC1F8C" w:rsidRDefault="00FA42F9" w:rsidP="007C06B2">
      <w:pPr>
        <w:pStyle w:val="Ttulo3"/>
        <w:rPr>
          <w:rFonts w:cs="Arial"/>
        </w:rPr>
      </w:pPr>
      <w:bookmarkStart w:id="36" w:name="_Toc164701450"/>
      <w:r w:rsidRPr="00AC1F8C">
        <w:rPr>
          <w:rFonts w:cs="Arial"/>
        </w:rPr>
        <w:t>1.1. Zonas Agropecuarias</w:t>
      </w:r>
      <w:bookmarkEnd w:id="36"/>
    </w:p>
    <w:p w:rsidR="00FA42F9" w:rsidRPr="00AC1F8C" w:rsidRDefault="00FA42F9" w:rsidP="00143507">
      <w:pPr>
        <w:jc w:val="both"/>
        <w:rPr>
          <w:rFonts w:ascii="Arial" w:hAnsi="Arial" w:cs="Arial"/>
          <w:sz w:val="24"/>
          <w:szCs w:val="24"/>
        </w:rPr>
      </w:pPr>
      <w:r w:rsidRPr="00AC1F8C">
        <w:rPr>
          <w:rFonts w:ascii="Arial" w:hAnsi="Arial" w:cs="Arial"/>
          <w:sz w:val="24"/>
          <w:szCs w:val="24"/>
        </w:rPr>
        <w:t>Comprende todas aquellas actividades relacionadas con la agricultura y la</w:t>
      </w:r>
      <w:r w:rsidR="007C06B2" w:rsidRPr="00AC1F8C">
        <w:rPr>
          <w:rFonts w:ascii="Arial" w:hAnsi="Arial" w:cs="Arial"/>
          <w:sz w:val="24"/>
          <w:szCs w:val="24"/>
        </w:rPr>
        <w:t xml:space="preserve"> </w:t>
      </w:r>
      <w:r w:rsidRPr="00AC1F8C">
        <w:rPr>
          <w:rFonts w:ascii="Arial" w:hAnsi="Arial" w:cs="Arial"/>
          <w:sz w:val="24"/>
          <w:szCs w:val="24"/>
        </w:rPr>
        <w:t>ganadería en sus diversas modalidades, sujetas a las regulaciones en la materia.</w:t>
      </w:r>
    </w:p>
    <w:p w:rsidR="00430037" w:rsidRPr="00ED2249" w:rsidRDefault="00430037" w:rsidP="00430037">
      <w:pPr>
        <w:jc w:val="both"/>
        <w:rPr>
          <w:rFonts w:ascii="Arial" w:hAnsi="Arial" w:cs="Arial"/>
          <w:sz w:val="24"/>
          <w:szCs w:val="24"/>
        </w:rPr>
      </w:pPr>
      <w:r w:rsidRPr="00430037">
        <w:rPr>
          <w:rFonts w:ascii="Arial" w:hAnsi="Arial" w:cs="Arial"/>
          <w:b/>
          <w:sz w:val="24"/>
          <w:szCs w:val="24"/>
        </w:rPr>
        <w:t xml:space="preserve">AR-AGR 6 Área rústica agropecuaria 6, </w:t>
      </w:r>
      <w:r w:rsidRPr="00ED2249">
        <w:rPr>
          <w:rFonts w:ascii="Arial" w:hAnsi="Arial" w:cs="Arial"/>
          <w:sz w:val="24"/>
          <w:szCs w:val="24"/>
        </w:rPr>
        <w:t xml:space="preserve">con una superficie aproximada de 32.94 hectáreas, se encuentra ubicada al </w:t>
      </w:r>
      <w:proofErr w:type="spellStart"/>
      <w:r w:rsidRPr="00ED2249">
        <w:rPr>
          <w:rFonts w:ascii="Arial" w:hAnsi="Arial" w:cs="Arial"/>
          <w:sz w:val="24"/>
          <w:szCs w:val="24"/>
        </w:rPr>
        <w:t>Surponiente</w:t>
      </w:r>
      <w:proofErr w:type="spellEnd"/>
      <w:r w:rsidRPr="00ED2249">
        <w:rPr>
          <w:rFonts w:ascii="Arial" w:hAnsi="Arial" w:cs="Arial"/>
          <w:sz w:val="24"/>
          <w:szCs w:val="24"/>
        </w:rPr>
        <w:t xml:space="preserve"> de la localidad colinda al norte con las reservas urbanas a mediano plazo RU-MP3 y a largo plazo RU-LP2 al sur con el </w:t>
      </w:r>
      <w:proofErr w:type="spellStart"/>
      <w:r w:rsidRPr="00ED2249">
        <w:rPr>
          <w:rFonts w:ascii="Arial" w:hAnsi="Arial" w:cs="Arial"/>
          <w:sz w:val="24"/>
          <w:szCs w:val="24"/>
        </w:rPr>
        <w:t>area</w:t>
      </w:r>
      <w:proofErr w:type="spellEnd"/>
      <w:r w:rsidRPr="00ED2249">
        <w:rPr>
          <w:rFonts w:ascii="Arial" w:hAnsi="Arial" w:cs="Arial"/>
          <w:sz w:val="24"/>
          <w:szCs w:val="24"/>
        </w:rPr>
        <w:t xml:space="preserve"> de conservación AC-2  al poniente con el área de transición AT-1</w:t>
      </w:r>
    </w:p>
    <w:p w:rsidR="00430037" w:rsidRDefault="00FA42F9" w:rsidP="00143507">
      <w:pPr>
        <w:jc w:val="both"/>
        <w:rPr>
          <w:rFonts w:ascii="Arial" w:hAnsi="Arial" w:cs="Arial"/>
          <w:sz w:val="24"/>
          <w:szCs w:val="24"/>
        </w:rPr>
      </w:pPr>
      <w:r w:rsidRPr="00AC1F8C">
        <w:rPr>
          <w:rFonts w:ascii="Arial" w:hAnsi="Arial" w:cs="Arial"/>
          <w:b/>
          <w:sz w:val="24"/>
          <w:szCs w:val="24"/>
        </w:rPr>
        <w:t>AG 1</w:t>
      </w:r>
      <w:r w:rsidRPr="00AC1F8C">
        <w:rPr>
          <w:rFonts w:ascii="Arial" w:hAnsi="Arial" w:cs="Arial"/>
          <w:sz w:val="24"/>
          <w:szCs w:val="24"/>
        </w:rPr>
        <w:t xml:space="preserve"> Zona agropecuaria 1, </w:t>
      </w:r>
      <w:r w:rsidR="00430037" w:rsidRPr="00430037">
        <w:rPr>
          <w:rFonts w:ascii="Arial" w:hAnsi="Arial" w:cs="Arial"/>
          <w:sz w:val="24"/>
          <w:szCs w:val="24"/>
        </w:rPr>
        <w:t xml:space="preserve"> con una superficie aproximada de 38.38 hectá</w:t>
      </w:r>
      <w:r w:rsidR="00430037">
        <w:rPr>
          <w:rFonts w:ascii="Arial" w:hAnsi="Arial" w:cs="Arial"/>
          <w:sz w:val="24"/>
          <w:szCs w:val="24"/>
        </w:rPr>
        <w:t>reas, colinda al Norte con zona agropecuaria AG-2</w:t>
      </w:r>
      <w:r w:rsidR="00430037" w:rsidRPr="00430037">
        <w:rPr>
          <w:rFonts w:ascii="Arial" w:hAnsi="Arial" w:cs="Arial"/>
          <w:sz w:val="24"/>
          <w:szCs w:val="24"/>
        </w:rPr>
        <w:t>, al sur con AT-4, al oriente con área de restricción por paso de cuerpos de agua AC-1 Río Bolaños  y al poniente con AT-4</w:t>
      </w:r>
    </w:p>
    <w:p w:rsidR="00430037" w:rsidRDefault="00FA42F9" w:rsidP="00143507">
      <w:pPr>
        <w:jc w:val="both"/>
        <w:rPr>
          <w:rFonts w:ascii="Arial" w:hAnsi="Arial" w:cs="Arial"/>
          <w:sz w:val="24"/>
          <w:szCs w:val="24"/>
        </w:rPr>
      </w:pPr>
      <w:r w:rsidRPr="00AC1F8C">
        <w:rPr>
          <w:rFonts w:ascii="Arial" w:hAnsi="Arial" w:cs="Arial"/>
          <w:b/>
          <w:sz w:val="24"/>
          <w:szCs w:val="24"/>
        </w:rPr>
        <w:t>AG 2</w:t>
      </w:r>
      <w:r w:rsidRPr="00AC1F8C">
        <w:rPr>
          <w:rFonts w:ascii="Arial" w:hAnsi="Arial" w:cs="Arial"/>
          <w:sz w:val="24"/>
          <w:szCs w:val="24"/>
        </w:rPr>
        <w:t xml:space="preserve"> Zona agropecuaria 2, cuenta una superficie aproximada de </w:t>
      </w:r>
      <w:r w:rsidR="00430037" w:rsidRPr="00430037">
        <w:rPr>
          <w:rFonts w:ascii="Arial" w:hAnsi="Arial" w:cs="Arial"/>
          <w:sz w:val="24"/>
          <w:szCs w:val="24"/>
        </w:rPr>
        <w:t xml:space="preserve">20.96 hectáreas, colinda al Norte con </w:t>
      </w:r>
      <w:r w:rsidR="00430037">
        <w:rPr>
          <w:rFonts w:ascii="Arial" w:hAnsi="Arial" w:cs="Arial"/>
          <w:sz w:val="24"/>
          <w:szCs w:val="24"/>
        </w:rPr>
        <w:t xml:space="preserve">zona habitacional densidad mínima </w:t>
      </w:r>
      <w:r w:rsidR="00430037" w:rsidRPr="00430037">
        <w:rPr>
          <w:rFonts w:ascii="Arial" w:hAnsi="Arial" w:cs="Arial"/>
          <w:b/>
          <w:sz w:val="24"/>
          <w:szCs w:val="24"/>
        </w:rPr>
        <w:t>HU1-1</w:t>
      </w:r>
      <w:r w:rsidR="00430037">
        <w:rPr>
          <w:rFonts w:ascii="Arial" w:hAnsi="Arial" w:cs="Arial"/>
          <w:sz w:val="24"/>
          <w:szCs w:val="24"/>
        </w:rPr>
        <w:t xml:space="preserve">, </w:t>
      </w:r>
      <w:r w:rsidR="00430037" w:rsidRPr="00430037">
        <w:rPr>
          <w:rFonts w:ascii="Arial" w:hAnsi="Arial" w:cs="Arial"/>
          <w:sz w:val="24"/>
          <w:szCs w:val="24"/>
        </w:rPr>
        <w:t xml:space="preserve"> al sur con </w:t>
      </w:r>
      <w:r w:rsidR="00430037" w:rsidRPr="00430037">
        <w:rPr>
          <w:rFonts w:ascii="Arial" w:hAnsi="Arial" w:cs="Arial"/>
          <w:b/>
          <w:sz w:val="24"/>
          <w:szCs w:val="24"/>
        </w:rPr>
        <w:t>AT-4</w:t>
      </w:r>
      <w:r w:rsidR="00430037" w:rsidRPr="00430037">
        <w:rPr>
          <w:rFonts w:ascii="Arial" w:hAnsi="Arial" w:cs="Arial"/>
          <w:sz w:val="24"/>
          <w:szCs w:val="24"/>
        </w:rPr>
        <w:t>, al oriente con área de restricción por paso de cuerpos de agua AC-1 Río Bolaños  y al poniente con AT-4</w:t>
      </w:r>
    </w:p>
    <w:p w:rsidR="00430037" w:rsidRDefault="00FA42F9" w:rsidP="00143507">
      <w:pPr>
        <w:jc w:val="both"/>
        <w:rPr>
          <w:rFonts w:ascii="Arial" w:hAnsi="Arial" w:cs="Arial"/>
          <w:sz w:val="24"/>
          <w:szCs w:val="24"/>
        </w:rPr>
      </w:pPr>
      <w:r w:rsidRPr="00AC1F8C">
        <w:rPr>
          <w:rFonts w:ascii="Arial" w:hAnsi="Arial" w:cs="Arial"/>
          <w:b/>
          <w:sz w:val="24"/>
          <w:szCs w:val="24"/>
        </w:rPr>
        <w:t>AG 3</w:t>
      </w:r>
      <w:r w:rsidRPr="00AC1F8C">
        <w:rPr>
          <w:rFonts w:ascii="Arial" w:hAnsi="Arial" w:cs="Arial"/>
          <w:sz w:val="24"/>
          <w:szCs w:val="24"/>
        </w:rPr>
        <w:t xml:space="preserve"> Zona agropecuaria 3, </w:t>
      </w:r>
      <w:r w:rsidR="00430037" w:rsidRPr="00430037">
        <w:rPr>
          <w:rFonts w:ascii="Arial" w:hAnsi="Arial" w:cs="Arial"/>
          <w:sz w:val="24"/>
          <w:szCs w:val="24"/>
        </w:rPr>
        <w:t xml:space="preserve">con una superficie aproximada de 42.40 hectáreas, colinda al Norte el área de restricción por paso de infraestructura de vialidad regional </w:t>
      </w:r>
      <w:r w:rsidR="00430037" w:rsidRPr="00430037">
        <w:rPr>
          <w:rFonts w:ascii="Arial" w:hAnsi="Arial" w:cs="Arial"/>
          <w:b/>
          <w:sz w:val="24"/>
          <w:szCs w:val="24"/>
        </w:rPr>
        <w:t>RI-VL1</w:t>
      </w:r>
      <w:r w:rsidR="00430037" w:rsidRPr="00430037">
        <w:rPr>
          <w:rFonts w:ascii="Arial" w:hAnsi="Arial" w:cs="Arial"/>
          <w:sz w:val="24"/>
          <w:szCs w:val="24"/>
        </w:rPr>
        <w:t xml:space="preserve">  y </w:t>
      </w:r>
      <w:r w:rsidR="00430037" w:rsidRPr="00430037">
        <w:rPr>
          <w:rFonts w:ascii="Arial" w:hAnsi="Arial" w:cs="Arial"/>
          <w:b/>
          <w:sz w:val="24"/>
          <w:szCs w:val="24"/>
        </w:rPr>
        <w:t>IE-RG4</w:t>
      </w:r>
      <w:r w:rsidR="00430037" w:rsidRPr="00430037">
        <w:rPr>
          <w:rFonts w:ascii="Arial" w:hAnsi="Arial" w:cs="Arial"/>
          <w:sz w:val="24"/>
          <w:szCs w:val="24"/>
        </w:rPr>
        <w:t xml:space="preserve"> al sur con </w:t>
      </w:r>
      <w:r w:rsidR="00430037">
        <w:rPr>
          <w:rFonts w:ascii="Arial" w:hAnsi="Arial" w:cs="Arial"/>
          <w:sz w:val="24"/>
          <w:szCs w:val="24"/>
        </w:rPr>
        <w:t xml:space="preserve">zona </w:t>
      </w:r>
      <w:r w:rsidR="00430037" w:rsidRPr="00430037">
        <w:rPr>
          <w:rFonts w:ascii="Arial" w:hAnsi="Arial" w:cs="Arial"/>
          <w:b/>
          <w:sz w:val="24"/>
          <w:szCs w:val="24"/>
        </w:rPr>
        <w:t>AG-4</w:t>
      </w:r>
      <w:r w:rsidR="00430037">
        <w:rPr>
          <w:rFonts w:ascii="Arial" w:hAnsi="Arial" w:cs="Arial"/>
          <w:sz w:val="24"/>
          <w:szCs w:val="24"/>
        </w:rPr>
        <w:t xml:space="preserve"> </w:t>
      </w:r>
      <w:r w:rsidR="00430037" w:rsidRPr="00430037">
        <w:rPr>
          <w:rFonts w:ascii="Arial" w:hAnsi="Arial" w:cs="Arial"/>
          <w:sz w:val="24"/>
          <w:szCs w:val="24"/>
        </w:rPr>
        <w:t xml:space="preserve"> y </w:t>
      </w:r>
      <w:r w:rsidR="00430037">
        <w:rPr>
          <w:rFonts w:ascii="Arial" w:hAnsi="Arial" w:cs="Arial"/>
          <w:sz w:val="24"/>
          <w:szCs w:val="24"/>
        </w:rPr>
        <w:t xml:space="preserve">zona turística ecológica </w:t>
      </w:r>
      <w:r w:rsidR="00430037" w:rsidRPr="00430037">
        <w:rPr>
          <w:rFonts w:ascii="Arial" w:hAnsi="Arial" w:cs="Arial"/>
          <w:b/>
          <w:sz w:val="24"/>
          <w:szCs w:val="24"/>
        </w:rPr>
        <w:t>TE-1</w:t>
      </w:r>
      <w:r w:rsidR="00430037" w:rsidRPr="00430037">
        <w:rPr>
          <w:rFonts w:ascii="Arial" w:hAnsi="Arial" w:cs="Arial"/>
          <w:sz w:val="24"/>
          <w:szCs w:val="24"/>
        </w:rPr>
        <w:t xml:space="preserve">, al Oriente con </w:t>
      </w:r>
      <w:r w:rsidR="00430037">
        <w:rPr>
          <w:rFonts w:ascii="Arial" w:hAnsi="Arial" w:cs="Arial"/>
          <w:sz w:val="24"/>
          <w:szCs w:val="24"/>
        </w:rPr>
        <w:t xml:space="preserve">zona de actividades silvestres AS-1 y al poniente con zonas habitacionales densidades </w:t>
      </w:r>
      <w:r w:rsidR="00430037" w:rsidRPr="00430037">
        <w:rPr>
          <w:rFonts w:ascii="Arial" w:hAnsi="Arial" w:cs="Arial"/>
          <w:b/>
          <w:sz w:val="24"/>
          <w:szCs w:val="24"/>
        </w:rPr>
        <w:t>HU3-3</w:t>
      </w:r>
      <w:r w:rsidR="00430037">
        <w:rPr>
          <w:rFonts w:ascii="Arial" w:hAnsi="Arial" w:cs="Arial"/>
          <w:sz w:val="24"/>
          <w:szCs w:val="24"/>
        </w:rPr>
        <w:t xml:space="preserve"> y </w:t>
      </w:r>
      <w:r w:rsidR="00430037" w:rsidRPr="00430037">
        <w:rPr>
          <w:rFonts w:ascii="Arial" w:hAnsi="Arial" w:cs="Arial"/>
          <w:b/>
          <w:sz w:val="24"/>
          <w:szCs w:val="24"/>
        </w:rPr>
        <w:t>HU2-5.</w:t>
      </w:r>
    </w:p>
    <w:p w:rsidR="00ED2249" w:rsidRDefault="00FA42F9" w:rsidP="00430037">
      <w:pPr>
        <w:jc w:val="both"/>
        <w:rPr>
          <w:rFonts w:ascii="Arial" w:hAnsi="Arial" w:cs="Arial"/>
          <w:sz w:val="24"/>
          <w:szCs w:val="24"/>
        </w:rPr>
      </w:pPr>
      <w:r w:rsidRPr="00AC1F8C">
        <w:rPr>
          <w:rFonts w:ascii="Arial" w:hAnsi="Arial" w:cs="Arial"/>
          <w:b/>
          <w:sz w:val="24"/>
          <w:szCs w:val="24"/>
        </w:rPr>
        <w:t>AG 4</w:t>
      </w:r>
      <w:r w:rsidRPr="00AC1F8C">
        <w:rPr>
          <w:rFonts w:ascii="Arial" w:hAnsi="Arial" w:cs="Arial"/>
          <w:sz w:val="24"/>
          <w:szCs w:val="24"/>
        </w:rPr>
        <w:t xml:space="preserve"> Zona agropecuaria 4, cuenta</w:t>
      </w:r>
      <w:r w:rsidR="00430037" w:rsidRPr="00430037">
        <w:rPr>
          <w:rFonts w:ascii="Arial" w:hAnsi="Arial" w:cs="Arial"/>
          <w:sz w:val="24"/>
          <w:szCs w:val="24"/>
        </w:rPr>
        <w:t xml:space="preserve"> con una superficie aproximada de 21.66 hectáreas, colinda al Norte con </w:t>
      </w:r>
      <w:r w:rsidR="00430037">
        <w:rPr>
          <w:rFonts w:ascii="Arial" w:hAnsi="Arial" w:cs="Arial"/>
          <w:sz w:val="24"/>
          <w:szCs w:val="24"/>
        </w:rPr>
        <w:t xml:space="preserve">zona agropecuaria </w:t>
      </w:r>
      <w:r w:rsidR="00430037" w:rsidRPr="00430037">
        <w:rPr>
          <w:rFonts w:ascii="Arial" w:hAnsi="Arial" w:cs="Arial"/>
          <w:b/>
          <w:sz w:val="24"/>
          <w:szCs w:val="24"/>
        </w:rPr>
        <w:t>AG-3</w:t>
      </w:r>
      <w:r w:rsidR="00430037" w:rsidRPr="00430037">
        <w:rPr>
          <w:rFonts w:ascii="Arial" w:hAnsi="Arial" w:cs="Arial"/>
          <w:sz w:val="24"/>
          <w:szCs w:val="24"/>
        </w:rPr>
        <w:t xml:space="preserve">, al sur y el oriente con </w:t>
      </w:r>
      <w:r w:rsidR="00430037">
        <w:rPr>
          <w:rFonts w:ascii="Arial" w:hAnsi="Arial" w:cs="Arial"/>
          <w:sz w:val="24"/>
          <w:szCs w:val="24"/>
        </w:rPr>
        <w:t xml:space="preserve">zona </w:t>
      </w:r>
      <w:r w:rsidR="00430037" w:rsidRPr="00430037">
        <w:rPr>
          <w:rFonts w:ascii="Arial" w:hAnsi="Arial" w:cs="Arial"/>
          <w:sz w:val="24"/>
          <w:szCs w:val="24"/>
        </w:rPr>
        <w:t xml:space="preserve">Turística  </w:t>
      </w:r>
      <w:r w:rsidR="00430037" w:rsidRPr="00ED2249">
        <w:rPr>
          <w:rFonts w:ascii="Arial" w:hAnsi="Arial" w:cs="Arial"/>
          <w:b/>
          <w:sz w:val="24"/>
          <w:szCs w:val="24"/>
        </w:rPr>
        <w:t>TE-1</w:t>
      </w:r>
      <w:r w:rsidR="00430037" w:rsidRPr="00430037">
        <w:rPr>
          <w:rFonts w:ascii="Arial" w:hAnsi="Arial" w:cs="Arial"/>
          <w:sz w:val="24"/>
          <w:szCs w:val="24"/>
        </w:rPr>
        <w:t xml:space="preserve"> y al poniente con la</w:t>
      </w:r>
      <w:r w:rsidR="00ED2249">
        <w:rPr>
          <w:rFonts w:ascii="Arial" w:hAnsi="Arial" w:cs="Arial"/>
          <w:sz w:val="24"/>
          <w:szCs w:val="24"/>
        </w:rPr>
        <w:t xml:space="preserve">s zonas de uso habitacional densidad baja </w:t>
      </w:r>
      <w:r w:rsidR="00ED2249" w:rsidRPr="00ED2249">
        <w:rPr>
          <w:rFonts w:ascii="Arial" w:hAnsi="Arial" w:cs="Arial"/>
          <w:b/>
          <w:sz w:val="24"/>
          <w:szCs w:val="24"/>
        </w:rPr>
        <w:t>HU2-6</w:t>
      </w:r>
      <w:r w:rsidR="00ED2249">
        <w:rPr>
          <w:rFonts w:ascii="Arial" w:hAnsi="Arial" w:cs="Arial"/>
          <w:sz w:val="24"/>
          <w:szCs w:val="24"/>
        </w:rPr>
        <w:t xml:space="preserve"> y </w:t>
      </w:r>
      <w:r w:rsidR="00ED2249" w:rsidRPr="00ED2249">
        <w:rPr>
          <w:rFonts w:ascii="Arial" w:hAnsi="Arial" w:cs="Arial"/>
          <w:b/>
          <w:sz w:val="24"/>
          <w:szCs w:val="24"/>
        </w:rPr>
        <w:t>HU2-7</w:t>
      </w:r>
    </w:p>
    <w:p w:rsidR="00ED2249" w:rsidRPr="00ED2249" w:rsidRDefault="00FA42F9" w:rsidP="00ED2249">
      <w:pPr>
        <w:jc w:val="both"/>
        <w:rPr>
          <w:rFonts w:ascii="Arial" w:hAnsi="Arial" w:cs="Arial"/>
          <w:sz w:val="24"/>
          <w:szCs w:val="24"/>
        </w:rPr>
      </w:pPr>
      <w:r w:rsidRPr="00AC1F8C">
        <w:rPr>
          <w:rFonts w:ascii="Arial" w:hAnsi="Arial" w:cs="Arial"/>
          <w:b/>
          <w:sz w:val="24"/>
          <w:szCs w:val="24"/>
        </w:rPr>
        <w:t>AG 5</w:t>
      </w:r>
      <w:r w:rsidRPr="00AC1F8C">
        <w:rPr>
          <w:rFonts w:ascii="Arial" w:hAnsi="Arial" w:cs="Arial"/>
          <w:sz w:val="24"/>
          <w:szCs w:val="24"/>
        </w:rPr>
        <w:t xml:space="preserve"> Zona agropecuaria 5, cuenta </w:t>
      </w:r>
      <w:r w:rsidR="00ED2249" w:rsidRPr="00ED2249">
        <w:rPr>
          <w:rFonts w:ascii="Arial" w:hAnsi="Arial" w:cs="Arial"/>
          <w:sz w:val="24"/>
          <w:szCs w:val="24"/>
        </w:rPr>
        <w:t xml:space="preserve">con una superficie aproximada de 34.41 hectáreas, colinda al Norte con </w:t>
      </w:r>
      <w:r w:rsidR="00ED2249">
        <w:rPr>
          <w:rFonts w:ascii="Arial" w:hAnsi="Arial" w:cs="Arial"/>
          <w:sz w:val="24"/>
          <w:szCs w:val="24"/>
        </w:rPr>
        <w:t xml:space="preserve">la zona habitacional densidad baja HU2-7, </w:t>
      </w:r>
      <w:r w:rsidR="00ED2249" w:rsidRPr="00ED2249">
        <w:rPr>
          <w:rFonts w:ascii="Arial" w:hAnsi="Arial" w:cs="Arial"/>
          <w:sz w:val="24"/>
          <w:szCs w:val="24"/>
        </w:rPr>
        <w:t xml:space="preserve"> sur con </w:t>
      </w:r>
      <w:r w:rsidR="00ED2249">
        <w:rPr>
          <w:rFonts w:ascii="Arial" w:hAnsi="Arial" w:cs="Arial"/>
          <w:sz w:val="24"/>
          <w:szCs w:val="24"/>
        </w:rPr>
        <w:t xml:space="preserve">zona de actividades silvestres </w:t>
      </w:r>
      <w:r w:rsidR="00ED2249" w:rsidRPr="00ED2249">
        <w:rPr>
          <w:rFonts w:ascii="Arial" w:hAnsi="Arial" w:cs="Arial"/>
          <w:b/>
          <w:sz w:val="24"/>
          <w:szCs w:val="24"/>
        </w:rPr>
        <w:t>AS-2</w:t>
      </w:r>
      <w:r w:rsidR="00ED2249">
        <w:rPr>
          <w:rFonts w:ascii="Arial" w:hAnsi="Arial" w:cs="Arial"/>
          <w:sz w:val="24"/>
          <w:szCs w:val="24"/>
        </w:rPr>
        <w:t xml:space="preserve">, </w:t>
      </w:r>
      <w:r w:rsidR="00ED2249" w:rsidRPr="00ED2249">
        <w:rPr>
          <w:rFonts w:ascii="Arial" w:hAnsi="Arial" w:cs="Arial"/>
          <w:sz w:val="24"/>
          <w:szCs w:val="24"/>
        </w:rPr>
        <w:t xml:space="preserve"> al oriente con </w:t>
      </w:r>
      <w:r w:rsidR="00ED2249">
        <w:rPr>
          <w:rFonts w:ascii="Arial" w:hAnsi="Arial" w:cs="Arial"/>
          <w:sz w:val="24"/>
          <w:szCs w:val="24"/>
        </w:rPr>
        <w:t xml:space="preserve">zona turístico ecológico </w:t>
      </w:r>
      <w:r w:rsidR="00ED2249" w:rsidRPr="00ED2249">
        <w:rPr>
          <w:rFonts w:ascii="Arial" w:hAnsi="Arial" w:cs="Arial"/>
          <w:b/>
          <w:sz w:val="24"/>
          <w:szCs w:val="24"/>
        </w:rPr>
        <w:t>TE-1</w:t>
      </w:r>
      <w:r w:rsidR="00ED2249" w:rsidRPr="00ED2249">
        <w:rPr>
          <w:rFonts w:ascii="Arial" w:hAnsi="Arial" w:cs="Arial"/>
          <w:sz w:val="24"/>
          <w:szCs w:val="24"/>
        </w:rPr>
        <w:t xml:space="preserve"> y al poniente con </w:t>
      </w:r>
      <w:r w:rsidR="00ED2249">
        <w:rPr>
          <w:rFonts w:ascii="Arial" w:hAnsi="Arial" w:cs="Arial"/>
          <w:sz w:val="24"/>
          <w:szCs w:val="24"/>
        </w:rPr>
        <w:t xml:space="preserve">zona habitacional densidad baja </w:t>
      </w:r>
      <w:r w:rsidR="00ED2249" w:rsidRPr="00ED2249">
        <w:rPr>
          <w:rFonts w:ascii="Arial" w:hAnsi="Arial" w:cs="Arial"/>
          <w:b/>
          <w:sz w:val="24"/>
          <w:szCs w:val="24"/>
        </w:rPr>
        <w:t>HU2-8</w:t>
      </w:r>
      <w:r w:rsidR="00ED2249">
        <w:rPr>
          <w:rFonts w:ascii="Arial" w:hAnsi="Arial" w:cs="Arial"/>
          <w:sz w:val="24"/>
          <w:szCs w:val="24"/>
        </w:rPr>
        <w:t xml:space="preserve"> </w:t>
      </w:r>
      <w:r w:rsidR="00ED2249" w:rsidRPr="00ED2249">
        <w:rPr>
          <w:rFonts w:ascii="Arial" w:hAnsi="Arial" w:cs="Arial"/>
          <w:sz w:val="24"/>
          <w:szCs w:val="24"/>
        </w:rPr>
        <w:t xml:space="preserve">y </w:t>
      </w:r>
      <w:r w:rsidR="00ED2249">
        <w:rPr>
          <w:rFonts w:ascii="Arial" w:hAnsi="Arial" w:cs="Arial"/>
          <w:sz w:val="24"/>
          <w:szCs w:val="24"/>
        </w:rPr>
        <w:t xml:space="preserve">zona </w:t>
      </w:r>
      <w:r w:rsidR="00ED2249" w:rsidRPr="00ED2249">
        <w:rPr>
          <w:rFonts w:ascii="Arial" w:hAnsi="Arial" w:cs="Arial"/>
          <w:sz w:val="24"/>
          <w:szCs w:val="24"/>
        </w:rPr>
        <w:t xml:space="preserve"> </w:t>
      </w:r>
      <w:r w:rsidR="00ED2249">
        <w:rPr>
          <w:rFonts w:ascii="Arial" w:hAnsi="Arial" w:cs="Arial"/>
          <w:sz w:val="24"/>
          <w:szCs w:val="24"/>
        </w:rPr>
        <w:t xml:space="preserve">granjas y huertos </w:t>
      </w:r>
      <w:r w:rsidR="00ED2249" w:rsidRPr="00ED2249">
        <w:rPr>
          <w:rFonts w:ascii="Arial" w:hAnsi="Arial" w:cs="Arial"/>
          <w:b/>
          <w:sz w:val="24"/>
          <w:szCs w:val="24"/>
        </w:rPr>
        <w:t>G</w:t>
      </w:r>
      <w:r w:rsidR="00ED2249">
        <w:rPr>
          <w:rFonts w:ascii="Arial" w:hAnsi="Arial" w:cs="Arial"/>
          <w:b/>
          <w:sz w:val="24"/>
          <w:szCs w:val="24"/>
        </w:rPr>
        <w:t>H</w:t>
      </w:r>
      <w:r w:rsidR="00ED2249" w:rsidRPr="00ED2249">
        <w:rPr>
          <w:rFonts w:ascii="Arial" w:hAnsi="Arial" w:cs="Arial"/>
          <w:b/>
          <w:sz w:val="24"/>
          <w:szCs w:val="24"/>
        </w:rPr>
        <w:t>-</w:t>
      </w:r>
      <w:r w:rsidR="00ED2249">
        <w:rPr>
          <w:rFonts w:ascii="Arial" w:hAnsi="Arial" w:cs="Arial"/>
          <w:b/>
          <w:sz w:val="24"/>
          <w:szCs w:val="24"/>
        </w:rPr>
        <w:t>1</w:t>
      </w:r>
      <w:r w:rsidR="00ED2249" w:rsidRPr="00ED2249">
        <w:rPr>
          <w:rFonts w:ascii="Arial" w:hAnsi="Arial" w:cs="Arial"/>
          <w:sz w:val="24"/>
          <w:szCs w:val="24"/>
        </w:rPr>
        <w:t>.</w:t>
      </w:r>
    </w:p>
    <w:p w:rsidR="00FA42F9" w:rsidRPr="00AC1F8C" w:rsidRDefault="00FA42F9" w:rsidP="007C06B2">
      <w:pPr>
        <w:pStyle w:val="Ttulo2"/>
        <w:rPr>
          <w:rFonts w:cs="Arial"/>
        </w:rPr>
      </w:pPr>
      <w:bookmarkStart w:id="37" w:name="_Toc164701451"/>
      <w:r w:rsidRPr="00AC1F8C">
        <w:rPr>
          <w:rFonts w:cs="Arial"/>
        </w:rPr>
        <w:t>1.2. Zonas de Granjas y Huertos</w:t>
      </w:r>
      <w:bookmarkEnd w:id="37"/>
    </w:p>
    <w:p w:rsidR="00FA42F9" w:rsidRPr="00AC1F8C" w:rsidRDefault="00FA42F9" w:rsidP="00143507">
      <w:pPr>
        <w:jc w:val="both"/>
        <w:rPr>
          <w:rFonts w:ascii="Arial" w:hAnsi="Arial" w:cs="Arial"/>
          <w:sz w:val="24"/>
          <w:szCs w:val="24"/>
        </w:rPr>
      </w:pPr>
      <w:r w:rsidRPr="00AC1F8C">
        <w:rPr>
          <w:rFonts w:ascii="Arial" w:hAnsi="Arial" w:cs="Arial"/>
          <w:sz w:val="24"/>
          <w:szCs w:val="24"/>
        </w:rPr>
        <w:t>Son las dedicadas a las actividades de cultivo de árboles frutales y hortalizas,</w:t>
      </w:r>
      <w:r w:rsidR="007C06B2" w:rsidRPr="00AC1F8C">
        <w:rPr>
          <w:rFonts w:ascii="Arial" w:hAnsi="Arial" w:cs="Arial"/>
          <w:sz w:val="24"/>
          <w:szCs w:val="24"/>
        </w:rPr>
        <w:t xml:space="preserve"> </w:t>
      </w:r>
      <w:r w:rsidRPr="00AC1F8C">
        <w:rPr>
          <w:rFonts w:ascii="Arial" w:hAnsi="Arial" w:cs="Arial"/>
          <w:sz w:val="24"/>
          <w:szCs w:val="24"/>
        </w:rPr>
        <w:t xml:space="preserve">así como granjas avícolas y </w:t>
      </w:r>
      <w:proofErr w:type="spellStart"/>
      <w:r w:rsidRPr="00AC1F8C">
        <w:rPr>
          <w:rFonts w:ascii="Arial" w:hAnsi="Arial" w:cs="Arial"/>
          <w:sz w:val="24"/>
          <w:szCs w:val="24"/>
        </w:rPr>
        <w:t>apiarios</w:t>
      </w:r>
      <w:proofErr w:type="spellEnd"/>
      <w:r w:rsidRPr="00AC1F8C">
        <w:rPr>
          <w:rFonts w:ascii="Arial" w:hAnsi="Arial" w:cs="Arial"/>
          <w:sz w:val="24"/>
          <w:szCs w:val="24"/>
        </w:rPr>
        <w:t>, incluyendo la posibilidad de la edificación de</w:t>
      </w:r>
      <w:r w:rsidR="007C06B2" w:rsidRPr="00AC1F8C">
        <w:rPr>
          <w:rFonts w:ascii="Arial" w:hAnsi="Arial" w:cs="Arial"/>
          <w:sz w:val="24"/>
          <w:szCs w:val="24"/>
        </w:rPr>
        <w:t xml:space="preserve"> </w:t>
      </w:r>
      <w:r w:rsidRPr="00AC1F8C">
        <w:rPr>
          <w:rFonts w:ascii="Arial" w:hAnsi="Arial" w:cs="Arial"/>
          <w:sz w:val="24"/>
          <w:szCs w:val="24"/>
        </w:rPr>
        <w:t>una Casa habitación y sus instalaciones necesarias para su cuidado y</w:t>
      </w:r>
      <w:r w:rsidR="007C06B2" w:rsidRPr="00AC1F8C">
        <w:rPr>
          <w:rFonts w:ascii="Arial" w:hAnsi="Arial" w:cs="Arial"/>
          <w:sz w:val="24"/>
          <w:szCs w:val="24"/>
        </w:rPr>
        <w:t xml:space="preserve"> </w:t>
      </w:r>
      <w:r w:rsidRPr="00AC1F8C">
        <w:rPr>
          <w:rFonts w:ascii="Arial" w:hAnsi="Arial" w:cs="Arial"/>
          <w:sz w:val="24"/>
          <w:szCs w:val="24"/>
        </w:rPr>
        <w:t>mantenimiento.</w:t>
      </w:r>
    </w:p>
    <w:p w:rsidR="00734F7B" w:rsidRPr="00734F7B" w:rsidRDefault="00FA42F9" w:rsidP="00734F7B">
      <w:pPr>
        <w:jc w:val="both"/>
        <w:rPr>
          <w:rFonts w:ascii="Arial" w:hAnsi="Arial" w:cs="Arial"/>
          <w:sz w:val="24"/>
          <w:szCs w:val="24"/>
        </w:rPr>
      </w:pPr>
      <w:r w:rsidRPr="00AC1F8C">
        <w:rPr>
          <w:rFonts w:ascii="Arial" w:hAnsi="Arial" w:cs="Arial"/>
          <w:b/>
          <w:sz w:val="24"/>
          <w:szCs w:val="24"/>
        </w:rPr>
        <w:t>GH 1</w:t>
      </w:r>
      <w:r w:rsidRPr="00AC1F8C">
        <w:rPr>
          <w:rFonts w:ascii="Arial" w:hAnsi="Arial" w:cs="Arial"/>
          <w:sz w:val="24"/>
          <w:szCs w:val="24"/>
        </w:rPr>
        <w:t xml:space="preserve"> Zona de granjas y huertos, </w:t>
      </w:r>
      <w:r w:rsidR="00734F7B" w:rsidRPr="00734F7B">
        <w:rPr>
          <w:rFonts w:ascii="Arial" w:hAnsi="Arial" w:cs="Arial"/>
          <w:sz w:val="24"/>
          <w:szCs w:val="24"/>
        </w:rPr>
        <w:t xml:space="preserve">cuenta con una superficie aproximada de 32.94 hectáreas, se encuentra ubicada al </w:t>
      </w:r>
      <w:proofErr w:type="spellStart"/>
      <w:r w:rsidR="00734F7B" w:rsidRPr="00734F7B">
        <w:rPr>
          <w:rFonts w:ascii="Arial" w:hAnsi="Arial" w:cs="Arial"/>
          <w:sz w:val="24"/>
          <w:szCs w:val="24"/>
        </w:rPr>
        <w:t>Surponiente</w:t>
      </w:r>
      <w:proofErr w:type="spellEnd"/>
      <w:r w:rsidR="00734F7B" w:rsidRPr="00734F7B">
        <w:rPr>
          <w:rFonts w:ascii="Arial" w:hAnsi="Arial" w:cs="Arial"/>
          <w:sz w:val="24"/>
          <w:szCs w:val="24"/>
        </w:rPr>
        <w:t xml:space="preserve"> de la localidad colinda al norte con zonas habitacionales de densidad baja </w:t>
      </w:r>
      <w:r w:rsidR="00734F7B" w:rsidRPr="00734F7B">
        <w:rPr>
          <w:rFonts w:ascii="Arial" w:hAnsi="Arial" w:cs="Arial"/>
          <w:b/>
          <w:sz w:val="24"/>
          <w:szCs w:val="24"/>
        </w:rPr>
        <w:t>HU2-8</w:t>
      </w:r>
      <w:r w:rsidR="00734F7B" w:rsidRPr="00734F7B">
        <w:rPr>
          <w:rFonts w:ascii="Arial" w:hAnsi="Arial" w:cs="Arial"/>
          <w:sz w:val="24"/>
          <w:szCs w:val="24"/>
        </w:rPr>
        <w:t xml:space="preserve"> y </w:t>
      </w:r>
      <w:r w:rsidR="00734F7B" w:rsidRPr="00734F7B">
        <w:rPr>
          <w:rFonts w:ascii="Arial" w:hAnsi="Arial" w:cs="Arial"/>
          <w:b/>
          <w:sz w:val="24"/>
          <w:szCs w:val="24"/>
        </w:rPr>
        <w:t>HU2-9</w:t>
      </w:r>
      <w:r w:rsidR="00734F7B" w:rsidRPr="00734F7B">
        <w:rPr>
          <w:rFonts w:ascii="Arial" w:hAnsi="Arial" w:cs="Arial"/>
          <w:sz w:val="24"/>
          <w:szCs w:val="24"/>
        </w:rPr>
        <w:t xml:space="preserve">,  al sur con el zona actividades silvestres </w:t>
      </w:r>
      <w:r w:rsidR="00734F7B" w:rsidRPr="00734F7B">
        <w:rPr>
          <w:rFonts w:ascii="Arial" w:hAnsi="Arial" w:cs="Arial"/>
          <w:b/>
          <w:sz w:val="24"/>
          <w:szCs w:val="24"/>
        </w:rPr>
        <w:t>AS-2</w:t>
      </w:r>
      <w:r w:rsidR="00734F7B" w:rsidRPr="00734F7B">
        <w:rPr>
          <w:rFonts w:ascii="Arial" w:hAnsi="Arial" w:cs="Arial"/>
          <w:sz w:val="24"/>
          <w:szCs w:val="24"/>
        </w:rPr>
        <w:t xml:space="preserve">  al poniente con el área de transición </w:t>
      </w:r>
      <w:r w:rsidR="00734F7B" w:rsidRPr="00734F7B">
        <w:rPr>
          <w:rFonts w:ascii="Arial" w:hAnsi="Arial" w:cs="Arial"/>
          <w:b/>
          <w:sz w:val="24"/>
          <w:szCs w:val="24"/>
        </w:rPr>
        <w:t>AT-1</w:t>
      </w:r>
    </w:p>
    <w:p w:rsidR="00FA42F9" w:rsidRPr="00AC1F8C" w:rsidRDefault="00F6708B" w:rsidP="007C06B2">
      <w:pPr>
        <w:pStyle w:val="Ttulo2"/>
        <w:rPr>
          <w:rFonts w:cs="Arial"/>
        </w:rPr>
      </w:pPr>
      <w:bookmarkStart w:id="38" w:name="_Toc164701452"/>
      <w:proofErr w:type="spellStart"/>
      <w:r>
        <w:rPr>
          <w:rFonts w:cs="Arial"/>
        </w:rPr>
        <w:lastRenderedPageBreak/>
        <w:t>VI</w:t>
      </w:r>
      <w:r w:rsidR="00FA42F9" w:rsidRPr="00AC1F8C">
        <w:rPr>
          <w:rFonts w:cs="Arial"/>
        </w:rPr>
        <w:t>ll</w:t>
      </w:r>
      <w:proofErr w:type="spellEnd"/>
      <w:r w:rsidR="00FA42F9" w:rsidRPr="00AC1F8C">
        <w:rPr>
          <w:rFonts w:cs="Arial"/>
        </w:rPr>
        <w:t>. Zonas de Alojamiento Temporal</w:t>
      </w:r>
      <w:bookmarkEnd w:id="38"/>
    </w:p>
    <w:p w:rsidR="00FA42F9" w:rsidRDefault="00FA42F9" w:rsidP="00143507">
      <w:pPr>
        <w:jc w:val="both"/>
        <w:rPr>
          <w:rFonts w:ascii="Arial" w:hAnsi="Arial" w:cs="Arial"/>
          <w:sz w:val="24"/>
          <w:szCs w:val="24"/>
        </w:rPr>
      </w:pPr>
      <w:r w:rsidRPr="00AC1F8C">
        <w:rPr>
          <w:rFonts w:ascii="Arial" w:hAnsi="Arial" w:cs="Arial"/>
          <w:sz w:val="24"/>
          <w:szCs w:val="24"/>
        </w:rPr>
        <w:t>Comprende instalaciones, que funcionan mediante el arrendamiento de</w:t>
      </w:r>
      <w:r w:rsidR="007C06B2" w:rsidRPr="00AC1F8C">
        <w:rPr>
          <w:rFonts w:ascii="Arial" w:hAnsi="Arial" w:cs="Arial"/>
          <w:sz w:val="24"/>
          <w:szCs w:val="24"/>
        </w:rPr>
        <w:t xml:space="preserve"> </w:t>
      </w:r>
      <w:r w:rsidRPr="00AC1F8C">
        <w:rPr>
          <w:rFonts w:ascii="Arial" w:hAnsi="Arial" w:cs="Arial"/>
          <w:sz w:val="24"/>
          <w:szCs w:val="24"/>
        </w:rPr>
        <w:t>cuartos y servicios complementarios de manera no permanente.</w:t>
      </w:r>
    </w:p>
    <w:p w:rsidR="00734F7B" w:rsidRDefault="00734F7B" w:rsidP="00734F7B">
      <w:pPr>
        <w:pStyle w:val="Ttulo3"/>
      </w:pPr>
      <w:bookmarkStart w:id="39" w:name="_Toc164701453"/>
      <w:r w:rsidRPr="00734F7B">
        <w:t xml:space="preserve">11.1. Turístico </w:t>
      </w:r>
      <w:r>
        <w:t>Hotelero</w:t>
      </w:r>
      <w:bookmarkEnd w:id="39"/>
    </w:p>
    <w:p w:rsidR="00734F7B" w:rsidRPr="00734F7B" w:rsidRDefault="00734F7B" w:rsidP="00734F7B">
      <w:pPr>
        <w:jc w:val="both"/>
        <w:rPr>
          <w:rFonts w:ascii="Arial" w:hAnsi="Arial" w:cs="Arial"/>
          <w:sz w:val="24"/>
          <w:szCs w:val="24"/>
        </w:rPr>
      </w:pPr>
      <w:r w:rsidRPr="00734F7B">
        <w:rPr>
          <w:rFonts w:ascii="Arial" w:hAnsi="Arial" w:cs="Arial"/>
          <w:b/>
          <w:sz w:val="24"/>
          <w:szCs w:val="24"/>
        </w:rPr>
        <w:t>T</w:t>
      </w:r>
      <w:r>
        <w:rPr>
          <w:rFonts w:ascii="Arial" w:hAnsi="Arial" w:cs="Arial"/>
          <w:b/>
          <w:sz w:val="24"/>
          <w:szCs w:val="24"/>
        </w:rPr>
        <w:t>H-</w:t>
      </w:r>
      <w:r w:rsidRPr="00734F7B">
        <w:rPr>
          <w:rFonts w:ascii="Arial" w:hAnsi="Arial" w:cs="Arial"/>
          <w:b/>
          <w:sz w:val="24"/>
          <w:szCs w:val="24"/>
        </w:rPr>
        <w:t>1</w:t>
      </w:r>
      <w:r w:rsidRPr="00734F7B">
        <w:rPr>
          <w:rFonts w:ascii="Arial" w:hAnsi="Arial" w:cs="Arial"/>
          <w:sz w:val="24"/>
          <w:szCs w:val="24"/>
        </w:rPr>
        <w:t xml:space="preserve"> Zona turístico ecológico, con una superficie aproximada de 13.37 hectáreas, ubicada al Poniente de la Localidad, colinda al Norponiente con la zona habitacional densidad baja HU2-11de granjas y huertos GH-1 y al Oriente con la zona habitacional densidad media H3-4.</w:t>
      </w:r>
    </w:p>
    <w:p w:rsidR="00FA42F9" w:rsidRPr="00AC1F8C" w:rsidRDefault="00FA42F9" w:rsidP="007C06B2">
      <w:pPr>
        <w:pStyle w:val="Ttulo3"/>
        <w:rPr>
          <w:rFonts w:cs="Arial"/>
        </w:rPr>
      </w:pPr>
      <w:bookmarkStart w:id="40" w:name="_Toc164701454"/>
      <w:r w:rsidRPr="00AC1F8C">
        <w:rPr>
          <w:rFonts w:cs="Arial"/>
        </w:rPr>
        <w:t>11.</w:t>
      </w:r>
      <w:r w:rsidR="00734F7B">
        <w:rPr>
          <w:rFonts w:cs="Arial"/>
        </w:rPr>
        <w:t>2</w:t>
      </w:r>
      <w:r w:rsidRPr="00AC1F8C">
        <w:rPr>
          <w:rFonts w:cs="Arial"/>
        </w:rPr>
        <w:t>. Turístico Ecológico</w:t>
      </w:r>
      <w:bookmarkEnd w:id="40"/>
    </w:p>
    <w:p w:rsidR="00FA42F9" w:rsidRDefault="00FA42F9" w:rsidP="00143507">
      <w:pPr>
        <w:jc w:val="both"/>
        <w:rPr>
          <w:rFonts w:ascii="Arial" w:hAnsi="Arial" w:cs="Arial"/>
          <w:sz w:val="24"/>
          <w:szCs w:val="24"/>
        </w:rPr>
      </w:pPr>
      <w:r w:rsidRPr="00AC1F8C">
        <w:rPr>
          <w:rFonts w:ascii="Arial" w:hAnsi="Arial" w:cs="Arial"/>
          <w:sz w:val="24"/>
          <w:szCs w:val="24"/>
        </w:rPr>
        <w:t>Son las zonas que en razón del alto valor de su medio natural se deben</w:t>
      </w:r>
      <w:r w:rsidR="007C06B2" w:rsidRPr="00AC1F8C">
        <w:rPr>
          <w:rFonts w:ascii="Arial" w:hAnsi="Arial" w:cs="Arial"/>
          <w:sz w:val="24"/>
          <w:szCs w:val="24"/>
        </w:rPr>
        <w:t xml:space="preserve"> </w:t>
      </w:r>
      <w:r w:rsidRPr="00AC1F8C">
        <w:rPr>
          <w:rFonts w:ascii="Arial" w:hAnsi="Arial" w:cs="Arial"/>
          <w:sz w:val="24"/>
          <w:szCs w:val="24"/>
        </w:rPr>
        <w:t>establecer, previo análisis del sitio, las áreas y grados de conservación de los</w:t>
      </w:r>
      <w:r w:rsidR="007C06B2" w:rsidRPr="00AC1F8C">
        <w:rPr>
          <w:rFonts w:ascii="Arial" w:hAnsi="Arial" w:cs="Arial"/>
          <w:sz w:val="24"/>
          <w:szCs w:val="24"/>
        </w:rPr>
        <w:t xml:space="preserve"> </w:t>
      </w:r>
      <w:r w:rsidRPr="00AC1F8C">
        <w:rPr>
          <w:rFonts w:ascii="Arial" w:hAnsi="Arial" w:cs="Arial"/>
          <w:sz w:val="24"/>
          <w:szCs w:val="24"/>
        </w:rPr>
        <w:t>elementos naturales de valor, así como el grado de compatibilidad que se puede</w:t>
      </w:r>
      <w:r w:rsidR="007C06B2" w:rsidRPr="00AC1F8C">
        <w:rPr>
          <w:rFonts w:ascii="Arial" w:hAnsi="Arial" w:cs="Arial"/>
          <w:sz w:val="24"/>
          <w:szCs w:val="24"/>
        </w:rPr>
        <w:t xml:space="preserve"> </w:t>
      </w:r>
      <w:r w:rsidRPr="00AC1F8C">
        <w:rPr>
          <w:rFonts w:ascii="Arial" w:hAnsi="Arial" w:cs="Arial"/>
          <w:sz w:val="24"/>
          <w:szCs w:val="24"/>
        </w:rPr>
        <w:t>obtener para usos de aprovechamiento turístico sin perturbar esos elementos, por lo</w:t>
      </w:r>
      <w:r w:rsidR="007C06B2" w:rsidRPr="00AC1F8C">
        <w:rPr>
          <w:rFonts w:ascii="Arial" w:hAnsi="Arial" w:cs="Arial"/>
          <w:sz w:val="24"/>
          <w:szCs w:val="24"/>
        </w:rPr>
        <w:t xml:space="preserve"> </w:t>
      </w:r>
      <w:r w:rsidRPr="00AC1F8C">
        <w:rPr>
          <w:rFonts w:ascii="Arial" w:hAnsi="Arial" w:cs="Arial"/>
          <w:sz w:val="24"/>
          <w:szCs w:val="24"/>
        </w:rPr>
        <w:t>que las normas de control de la edificación y urbanización serán el resultado de los</w:t>
      </w:r>
      <w:r w:rsidR="007C06B2" w:rsidRPr="00AC1F8C">
        <w:rPr>
          <w:rFonts w:ascii="Arial" w:hAnsi="Arial" w:cs="Arial"/>
          <w:sz w:val="24"/>
          <w:szCs w:val="24"/>
        </w:rPr>
        <w:t xml:space="preserve"> </w:t>
      </w:r>
      <w:r w:rsidRPr="00AC1F8C">
        <w:rPr>
          <w:rFonts w:ascii="Arial" w:hAnsi="Arial" w:cs="Arial"/>
          <w:sz w:val="24"/>
          <w:szCs w:val="24"/>
        </w:rPr>
        <w:t>estudios ambientales o urbanos que en su caso sean requeridos por las autoridades</w:t>
      </w:r>
      <w:r w:rsidR="007C06B2" w:rsidRPr="00AC1F8C">
        <w:rPr>
          <w:rFonts w:ascii="Arial" w:hAnsi="Arial" w:cs="Arial"/>
          <w:sz w:val="24"/>
          <w:szCs w:val="24"/>
        </w:rPr>
        <w:t xml:space="preserve"> </w:t>
      </w:r>
      <w:r w:rsidRPr="00AC1F8C">
        <w:rPr>
          <w:rFonts w:ascii="Arial" w:hAnsi="Arial" w:cs="Arial"/>
          <w:sz w:val="24"/>
          <w:szCs w:val="24"/>
        </w:rPr>
        <w:t>competentes.</w:t>
      </w:r>
    </w:p>
    <w:p w:rsidR="00734F7B" w:rsidRPr="00734F7B" w:rsidRDefault="00734F7B" w:rsidP="00734F7B">
      <w:pPr>
        <w:jc w:val="both"/>
        <w:rPr>
          <w:rFonts w:ascii="Arial" w:hAnsi="Arial" w:cs="Arial"/>
          <w:sz w:val="24"/>
          <w:szCs w:val="24"/>
        </w:rPr>
      </w:pPr>
      <w:r w:rsidRPr="00734F7B">
        <w:rPr>
          <w:rFonts w:ascii="Arial" w:hAnsi="Arial" w:cs="Arial"/>
          <w:b/>
          <w:sz w:val="24"/>
          <w:szCs w:val="24"/>
        </w:rPr>
        <w:t>TE-1</w:t>
      </w:r>
      <w:r>
        <w:rPr>
          <w:rFonts w:ascii="Arial" w:hAnsi="Arial" w:cs="Arial"/>
          <w:b/>
          <w:sz w:val="24"/>
          <w:szCs w:val="24"/>
        </w:rPr>
        <w:t xml:space="preserve"> </w:t>
      </w:r>
      <w:r>
        <w:rPr>
          <w:rFonts w:ascii="Arial" w:hAnsi="Arial" w:cs="Arial"/>
          <w:sz w:val="24"/>
          <w:szCs w:val="24"/>
        </w:rPr>
        <w:t>Turístico</w:t>
      </w:r>
      <w:r w:rsidRPr="00734F7B">
        <w:rPr>
          <w:rFonts w:ascii="Arial" w:hAnsi="Arial" w:cs="Arial"/>
          <w:sz w:val="24"/>
          <w:szCs w:val="24"/>
        </w:rPr>
        <w:t xml:space="preserve"> ecológico 1, localizada al suroriente y colinda al norte con </w:t>
      </w:r>
      <w:r>
        <w:rPr>
          <w:rFonts w:ascii="Arial" w:hAnsi="Arial" w:cs="Arial"/>
          <w:sz w:val="24"/>
          <w:szCs w:val="24"/>
        </w:rPr>
        <w:t xml:space="preserve">zona </w:t>
      </w:r>
      <w:r w:rsidRPr="00734F7B">
        <w:rPr>
          <w:rFonts w:ascii="Arial" w:hAnsi="Arial" w:cs="Arial"/>
          <w:b/>
          <w:sz w:val="24"/>
          <w:szCs w:val="24"/>
        </w:rPr>
        <w:t>AG-3</w:t>
      </w:r>
      <w:r w:rsidRPr="00734F7B">
        <w:rPr>
          <w:rFonts w:ascii="Arial" w:hAnsi="Arial" w:cs="Arial"/>
          <w:sz w:val="24"/>
          <w:szCs w:val="24"/>
        </w:rPr>
        <w:t xml:space="preserve">, al sur y oriente con </w:t>
      </w:r>
      <w:r w:rsidRPr="00734F7B">
        <w:rPr>
          <w:rFonts w:ascii="Arial" w:hAnsi="Arial" w:cs="Arial"/>
          <w:b/>
          <w:sz w:val="24"/>
          <w:szCs w:val="24"/>
        </w:rPr>
        <w:t>AS-2</w:t>
      </w:r>
      <w:r w:rsidRPr="00734F7B">
        <w:rPr>
          <w:rFonts w:ascii="Arial" w:hAnsi="Arial" w:cs="Arial"/>
          <w:sz w:val="24"/>
          <w:szCs w:val="24"/>
        </w:rPr>
        <w:t xml:space="preserve"> y al poniente con las </w:t>
      </w:r>
      <w:r>
        <w:rPr>
          <w:rFonts w:ascii="Arial" w:hAnsi="Arial" w:cs="Arial"/>
          <w:sz w:val="24"/>
          <w:szCs w:val="24"/>
        </w:rPr>
        <w:t>zonas agr</w:t>
      </w:r>
      <w:r w:rsidRPr="00734F7B">
        <w:rPr>
          <w:rFonts w:ascii="Arial" w:hAnsi="Arial" w:cs="Arial"/>
          <w:sz w:val="24"/>
          <w:szCs w:val="24"/>
        </w:rPr>
        <w:t xml:space="preserve">opecuarias </w:t>
      </w:r>
      <w:r w:rsidRPr="00734F7B">
        <w:rPr>
          <w:rFonts w:ascii="Arial" w:hAnsi="Arial" w:cs="Arial"/>
          <w:b/>
          <w:sz w:val="24"/>
          <w:szCs w:val="24"/>
        </w:rPr>
        <w:t>AG-4</w:t>
      </w:r>
      <w:r w:rsidRPr="00734F7B">
        <w:rPr>
          <w:rFonts w:ascii="Arial" w:hAnsi="Arial" w:cs="Arial"/>
          <w:sz w:val="24"/>
          <w:szCs w:val="24"/>
        </w:rPr>
        <w:t xml:space="preserve">  y </w:t>
      </w:r>
      <w:r w:rsidRPr="00734F7B">
        <w:rPr>
          <w:rFonts w:ascii="Arial" w:hAnsi="Arial" w:cs="Arial"/>
          <w:b/>
          <w:sz w:val="24"/>
          <w:szCs w:val="24"/>
        </w:rPr>
        <w:t>AG-5</w:t>
      </w:r>
      <w:r w:rsidRPr="00734F7B">
        <w:rPr>
          <w:rFonts w:ascii="Arial" w:hAnsi="Arial" w:cs="Arial"/>
          <w:sz w:val="24"/>
          <w:szCs w:val="24"/>
        </w:rPr>
        <w:t>.</w:t>
      </w:r>
    </w:p>
    <w:p w:rsidR="00FA42F9" w:rsidRPr="00AC1F8C" w:rsidRDefault="00F6708B" w:rsidP="007C06B2">
      <w:pPr>
        <w:pStyle w:val="Ttulo2"/>
        <w:rPr>
          <w:rFonts w:cs="Arial"/>
        </w:rPr>
      </w:pPr>
      <w:bookmarkStart w:id="41" w:name="_Toc164701455"/>
      <w:r>
        <w:rPr>
          <w:rFonts w:cs="Arial"/>
        </w:rPr>
        <w:t>IX</w:t>
      </w:r>
      <w:r w:rsidR="00FA42F9" w:rsidRPr="00AC1F8C">
        <w:rPr>
          <w:rFonts w:cs="Arial"/>
        </w:rPr>
        <w:t>. Zonas Habitacionales</w:t>
      </w:r>
      <w:bookmarkEnd w:id="41"/>
    </w:p>
    <w:p w:rsidR="00FA42F9" w:rsidRDefault="00FA42F9" w:rsidP="00143507">
      <w:pPr>
        <w:jc w:val="both"/>
        <w:rPr>
          <w:rFonts w:ascii="Arial" w:hAnsi="Arial" w:cs="Arial"/>
          <w:sz w:val="24"/>
          <w:szCs w:val="24"/>
        </w:rPr>
      </w:pPr>
      <w:r w:rsidRPr="00AC1F8C">
        <w:rPr>
          <w:rFonts w:ascii="Arial" w:hAnsi="Arial" w:cs="Arial"/>
          <w:sz w:val="24"/>
          <w:szCs w:val="24"/>
        </w:rPr>
        <w:t>Comprende todo tipo de edificaciones para el uso habitacional.</w:t>
      </w:r>
    </w:p>
    <w:p w:rsidR="003F2127" w:rsidRDefault="003F2127" w:rsidP="003F2127">
      <w:pPr>
        <w:pStyle w:val="Ttulo3"/>
      </w:pPr>
      <w:bookmarkStart w:id="42" w:name="_Toc164701456"/>
      <w:r>
        <w:t>IX</w:t>
      </w:r>
      <w:r w:rsidRPr="003F2127">
        <w:t xml:space="preserve">.1. Zonas Habitacionales de densidad </w:t>
      </w:r>
      <w:r w:rsidR="00734F7B">
        <w:t>Mínima</w:t>
      </w:r>
      <w:bookmarkEnd w:id="42"/>
    </w:p>
    <w:p w:rsidR="00C76012" w:rsidRPr="00C76012" w:rsidRDefault="00C76012" w:rsidP="00C76012">
      <w:pPr>
        <w:jc w:val="both"/>
        <w:rPr>
          <w:rFonts w:ascii="Arial" w:hAnsi="Arial" w:cs="Arial"/>
          <w:b/>
          <w:sz w:val="24"/>
          <w:szCs w:val="24"/>
        </w:rPr>
      </w:pPr>
      <w:r w:rsidRPr="00C76012">
        <w:rPr>
          <w:rFonts w:ascii="Arial" w:hAnsi="Arial" w:cs="Arial"/>
          <w:b/>
          <w:sz w:val="24"/>
          <w:szCs w:val="24"/>
        </w:rPr>
        <w:t>H</w:t>
      </w:r>
      <w:r>
        <w:rPr>
          <w:rFonts w:ascii="Arial" w:hAnsi="Arial" w:cs="Arial"/>
          <w:b/>
          <w:sz w:val="24"/>
          <w:szCs w:val="24"/>
        </w:rPr>
        <w:t>U1-1</w:t>
      </w:r>
      <w:r w:rsidRPr="00C76012">
        <w:rPr>
          <w:rFonts w:ascii="Arial" w:hAnsi="Arial" w:cs="Arial"/>
          <w:sz w:val="24"/>
          <w:szCs w:val="24"/>
        </w:rPr>
        <w:t xml:space="preserve"> Zona habitacional de densidad m</w:t>
      </w:r>
      <w:r>
        <w:rPr>
          <w:rFonts w:ascii="Arial" w:hAnsi="Arial" w:cs="Arial"/>
          <w:sz w:val="24"/>
          <w:szCs w:val="24"/>
        </w:rPr>
        <w:t>ínima</w:t>
      </w:r>
      <w:r w:rsidRPr="00C76012">
        <w:rPr>
          <w:rFonts w:ascii="Arial" w:hAnsi="Arial" w:cs="Arial"/>
          <w:sz w:val="24"/>
          <w:szCs w:val="24"/>
        </w:rPr>
        <w:t xml:space="preserve"> 1,  con una superficie aproximada de 23.89  hectáreas, ubicada al norponiente y colinda al norte con el límite del centro de población, al sur con </w:t>
      </w:r>
      <w:r>
        <w:rPr>
          <w:rFonts w:ascii="Arial" w:hAnsi="Arial" w:cs="Arial"/>
          <w:sz w:val="24"/>
          <w:szCs w:val="24"/>
        </w:rPr>
        <w:t>zona</w:t>
      </w:r>
      <w:r w:rsidRPr="00C76012">
        <w:rPr>
          <w:rFonts w:ascii="Arial" w:hAnsi="Arial" w:cs="Arial"/>
          <w:sz w:val="24"/>
          <w:szCs w:val="24"/>
        </w:rPr>
        <w:t xml:space="preserve"> agrícola  </w:t>
      </w:r>
      <w:r w:rsidRPr="00C76012">
        <w:rPr>
          <w:rFonts w:ascii="Arial" w:hAnsi="Arial" w:cs="Arial"/>
          <w:b/>
          <w:sz w:val="24"/>
          <w:szCs w:val="24"/>
        </w:rPr>
        <w:t>AG</w:t>
      </w:r>
      <w:r>
        <w:rPr>
          <w:rFonts w:ascii="Arial" w:hAnsi="Arial" w:cs="Arial"/>
          <w:b/>
          <w:sz w:val="24"/>
          <w:szCs w:val="24"/>
        </w:rPr>
        <w:t>-</w:t>
      </w:r>
      <w:r w:rsidRPr="00C76012">
        <w:rPr>
          <w:rFonts w:ascii="Arial" w:hAnsi="Arial" w:cs="Arial"/>
          <w:b/>
          <w:sz w:val="24"/>
          <w:szCs w:val="24"/>
        </w:rPr>
        <w:t>2</w:t>
      </w:r>
      <w:r w:rsidRPr="00C76012">
        <w:rPr>
          <w:rFonts w:ascii="Arial" w:hAnsi="Arial" w:cs="Arial"/>
          <w:sz w:val="24"/>
          <w:szCs w:val="24"/>
        </w:rPr>
        <w:t xml:space="preserve">  al oriente con el área de protección a cauces y cuerpos de agua </w:t>
      </w:r>
      <w:r w:rsidRPr="00C76012">
        <w:rPr>
          <w:rFonts w:ascii="Arial" w:hAnsi="Arial" w:cs="Arial"/>
          <w:b/>
          <w:sz w:val="24"/>
          <w:szCs w:val="24"/>
        </w:rPr>
        <w:t>CA-1</w:t>
      </w:r>
      <w:r w:rsidRPr="00C76012">
        <w:rPr>
          <w:rFonts w:ascii="Arial" w:hAnsi="Arial" w:cs="Arial"/>
          <w:sz w:val="24"/>
          <w:szCs w:val="24"/>
        </w:rPr>
        <w:t xml:space="preserve">. </w:t>
      </w:r>
    </w:p>
    <w:p w:rsidR="00734F7B" w:rsidRPr="00734F7B" w:rsidRDefault="00734F7B" w:rsidP="00734F7B">
      <w:pPr>
        <w:pStyle w:val="Ttulo3"/>
      </w:pPr>
      <w:bookmarkStart w:id="43" w:name="_Toc164701457"/>
      <w:r>
        <w:t>IX.2</w:t>
      </w:r>
      <w:r w:rsidRPr="00734F7B">
        <w:t xml:space="preserve">. Zonas Habitacionales de densidad </w:t>
      </w:r>
      <w:r>
        <w:t>Baja</w:t>
      </w:r>
      <w:bookmarkEnd w:id="43"/>
    </w:p>
    <w:p w:rsidR="00C76012" w:rsidRPr="00C76012" w:rsidRDefault="00C76012" w:rsidP="00C76012">
      <w:pPr>
        <w:jc w:val="both"/>
        <w:rPr>
          <w:rFonts w:ascii="Arial" w:hAnsi="Arial" w:cs="Arial"/>
          <w:sz w:val="24"/>
          <w:szCs w:val="24"/>
        </w:rPr>
      </w:pPr>
      <w:r w:rsidRPr="00C76012">
        <w:rPr>
          <w:rFonts w:ascii="Arial" w:hAnsi="Arial" w:cs="Arial"/>
          <w:b/>
          <w:sz w:val="24"/>
          <w:szCs w:val="24"/>
        </w:rPr>
        <w:t>HU2-1</w:t>
      </w:r>
      <w:r>
        <w:rPr>
          <w:rFonts w:ascii="Arial" w:hAnsi="Arial" w:cs="Arial"/>
          <w:b/>
          <w:sz w:val="24"/>
          <w:szCs w:val="24"/>
        </w:rPr>
        <w:t xml:space="preserve"> </w:t>
      </w:r>
      <w:r>
        <w:rPr>
          <w:rFonts w:ascii="Arial" w:hAnsi="Arial" w:cs="Arial"/>
          <w:sz w:val="24"/>
          <w:szCs w:val="24"/>
        </w:rPr>
        <w:t>zona habitacional densidad baja</w:t>
      </w:r>
      <w:r w:rsidRPr="00C76012">
        <w:rPr>
          <w:rFonts w:ascii="Arial" w:hAnsi="Arial" w:cs="Arial"/>
          <w:sz w:val="24"/>
          <w:szCs w:val="24"/>
        </w:rPr>
        <w:t xml:space="preserve"> </w:t>
      </w:r>
      <w:r>
        <w:rPr>
          <w:rFonts w:ascii="Arial" w:hAnsi="Arial" w:cs="Arial"/>
          <w:sz w:val="24"/>
          <w:szCs w:val="24"/>
        </w:rPr>
        <w:t>2</w:t>
      </w:r>
      <w:r w:rsidRPr="00C76012">
        <w:rPr>
          <w:rFonts w:ascii="Arial" w:hAnsi="Arial" w:cs="Arial"/>
          <w:sz w:val="24"/>
          <w:szCs w:val="24"/>
        </w:rPr>
        <w:t xml:space="preserve">, con una superficie aproximada de 4.02 hectáreas, se encuentra al Norte de la carretera </w:t>
      </w:r>
      <w:proofErr w:type="spellStart"/>
      <w:r w:rsidRPr="00C76012">
        <w:rPr>
          <w:rFonts w:ascii="Arial" w:hAnsi="Arial" w:cs="Arial"/>
          <w:sz w:val="24"/>
          <w:szCs w:val="24"/>
        </w:rPr>
        <w:t>Mezquitic</w:t>
      </w:r>
      <w:proofErr w:type="spellEnd"/>
      <w:r w:rsidRPr="00C76012">
        <w:rPr>
          <w:rFonts w:ascii="Arial" w:hAnsi="Arial" w:cs="Arial"/>
          <w:sz w:val="24"/>
          <w:szCs w:val="24"/>
        </w:rPr>
        <w:t xml:space="preserve">-Monte Escobedo entre las áreas de protección a cauces y cuerpos de agua </w:t>
      </w:r>
      <w:r w:rsidRPr="00C76012">
        <w:rPr>
          <w:rFonts w:ascii="Arial" w:hAnsi="Arial" w:cs="Arial"/>
          <w:b/>
          <w:sz w:val="24"/>
          <w:szCs w:val="24"/>
        </w:rPr>
        <w:t>CA-1</w:t>
      </w:r>
      <w:r w:rsidRPr="00C76012">
        <w:rPr>
          <w:rFonts w:ascii="Arial" w:hAnsi="Arial" w:cs="Arial"/>
          <w:sz w:val="24"/>
          <w:szCs w:val="24"/>
        </w:rPr>
        <w:t xml:space="preserve"> y </w:t>
      </w:r>
      <w:r w:rsidRPr="00C76012">
        <w:rPr>
          <w:rFonts w:ascii="Arial" w:hAnsi="Arial" w:cs="Arial"/>
          <w:b/>
          <w:sz w:val="24"/>
          <w:szCs w:val="24"/>
        </w:rPr>
        <w:t>CA-3</w:t>
      </w:r>
      <w:r w:rsidRPr="00C76012">
        <w:rPr>
          <w:rFonts w:ascii="Arial" w:hAnsi="Arial" w:cs="Arial"/>
          <w:sz w:val="24"/>
          <w:szCs w:val="24"/>
        </w:rPr>
        <w:t xml:space="preserve">, colindando al Sur con el área de restricción por infraestructura de vialidad </w:t>
      </w:r>
      <w:r w:rsidRPr="00C76012">
        <w:rPr>
          <w:rFonts w:ascii="Arial" w:hAnsi="Arial" w:cs="Arial"/>
          <w:b/>
          <w:sz w:val="24"/>
          <w:szCs w:val="24"/>
        </w:rPr>
        <w:t>RI-VL 1</w:t>
      </w:r>
      <w:r w:rsidRPr="00C76012">
        <w:rPr>
          <w:rFonts w:ascii="Arial" w:hAnsi="Arial" w:cs="Arial"/>
          <w:sz w:val="24"/>
          <w:szCs w:val="24"/>
        </w:rPr>
        <w:t>.</w:t>
      </w:r>
    </w:p>
    <w:p w:rsidR="00C76012" w:rsidRPr="00C76012" w:rsidRDefault="00C76012" w:rsidP="00C76012">
      <w:pPr>
        <w:jc w:val="both"/>
        <w:rPr>
          <w:rFonts w:ascii="Arial" w:hAnsi="Arial" w:cs="Arial"/>
          <w:sz w:val="24"/>
          <w:szCs w:val="24"/>
        </w:rPr>
      </w:pPr>
      <w:r>
        <w:rPr>
          <w:rFonts w:ascii="Arial" w:hAnsi="Arial" w:cs="Arial"/>
          <w:b/>
          <w:sz w:val="24"/>
          <w:szCs w:val="24"/>
        </w:rPr>
        <w:t xml:space="preserve">HU2-2 </w:t>
      </w:r>
      <w:r w:rsidRPr="00C76012">
        <w:rPr>
          <w:rFonts w:ascii="Arial" w:hAnsi="Arial" w:cs="Arial"/>
          <w:sz w:val="24"/>
          <w:szCs w:val="24"/>
        </w:rPr>
        <w:t>zona habitacional densidad baja</w:t>
      </w:r>
      <w:r>
        <w:rPr>
          <w:rFonts w:ascii="Arial" w:hAnsi="Arial" w:cs="Arial"/>
          <w:b/>
          <w:sz w:val="24"/>
          <w:szCs w:val="24"/>
        </w:rPr>
        <w:t xml:space="preserve"> HU2-2</w:t>
      </w:r>
      <w:r w:rsidRPr="00C76012">
        <w:rPr>
          <w:rFonts w:ascii="Arial" w:hAnsi="Arial" w:cs="Arial"/>
          <w:b/>
          <w:sz w:val="24"/>
          <w:szCs w:val="24"/>
        </w:rPr>
        <w:t xml:space="preserve">, </w:t>
      </w:r>
      <w:r w:rsidRPr="00C76012">
        <w:rPr>
          <w:rFonts w:ascii="Arial" w:hAnsi="Arial" w:cs="Arial"/>
          <w:sz w:val="24"/>
          <w:szCs w:val="24"/>
        </w:rPr>
        <w:t>con una superficie aproximada de</w:t>
      </w:r>
      <w:r w:rsidRPr="00C76012">
        <w:rPr>
          <w:rFonts w:ascii="Arial" w:hAnsi="Arial" w:cs="Arial"/>
          <w:b/>
          <w:sz w:val="24"/>
          <w:szCs w:val="24"/>
        </w:rPr>
        <w:t xml:space="preserve"> 4.57 </w:t>
      </w:r>
      <w:r w:rsidRPr="00C76012">
        <w:rPr>
          <w:rFonts w:ascii="Arial" w:hAnsi="Arial" w:cs="Arial"/>
          <w:sz w:val="24"/>
          <w:szCs w:val="24"/>
        </w:rPr>
        <w:t xml:space="preserve">hectáreas, colinda al Norte con el área de protección a cauces y </w:t>
      </w:r>
      <w:r>
        <w:rPr>
          <w:rFonts w:ascii="Arial" w:hAnsi="Arial" w:cs="Arial"/>
          <w:sz w:val="24"/>
          <w:szCs w:val="24"/>
        </w:rPr>
        <w:t>arroyos</w:t>
      </w:r>
      <w:r w:rsidRPr="00C76012">
        <w:rPr>
          <w:rFonts w:ascii="Arial" w:hAnsi="Arial" w:cs="Arial"/>
          <w:sz w:val="24"/>
          <w:szCs w:val="24"/>
        </w:rPr>
        <w:t xml:space="preserve"> de agua </w:t>
      </w:r>
      <w:r w:rsidRPr="00C76012">
        <w:rPr>
          <w:rFonts w:ascii="Arial" w:hAnsi="Arial" w:cs="Arial"/>
          <w:b/>
          <w:sz w:val="24"/>
          <w:szCs w:val="24"/>
        </w:rPr>
        <w:t>CA- 3,</w:t>
      </w:r>
      <w:r w:rsidRPr="00C76012">
        <w:rPr>
          <w:rFonts w:ascii="Arial" w:hAnsi="Arial" w:cs="Arial"/>
          <w:sz w:val="24"/>
          <w:szCs w:val="24"/>
        </w:rPr>
        <w:t xml:space="preserve"> al Sur con la calle Ramón Corona, al Oriente con la calle Josefa Ortiz de Domínguez y al Poniente con </w:t>
      </w:r>
      <w:r w:rsidR="007169A7">
        <w:rPr>
          <w:rFonts w:ascii="Arial" w:hAnsi="Arial" w:cs="Arial"/>
          <w:sz w:val="24"/>
          <w:szCs w:val="24"/>
        </w:rPr>
        <w:t xml:space="preserve">zona habitacional densidad baja </w:t>
      </w:r>
      <w:r w:rsidR="007169A7" w:rsidRPr="007169A7">
        <w:rPr>
          <w:rFonts w:ascii="Arial" w:hAnsi="Arial" w:cs="Arial"/>
          <w:b/>
          <w:sz w:val="24"/>
          <w:szCs w:val="24"/>
        </w:rPr>
        <w:t>HU2-1</w:t>
      </w:r>
      <w:r w:rsidRPr="00C76012">
        <w:rPr>
          <w:rFonts w:ascii="Arial" w:hAnsi="Arial" w:cs="Arial"/>
          <w:sz w:val="24"/>
          <w:szCs w:val="24"/>
        </w:rPr>
        <w:t>.</w:t>
      </w:r>
    </w:p>
    <w:p w:rsidR="007169A7" w:rsidRPr="007169A7" w:rsidRDefault="007169A7" w:rsidP="007169A7">
      <w:pPr>
        <w:jc w:val="both"/>
        <w:rPr>
          <w:rFonts w:ascii="Arial" w:hAnsi="Arial" w:cs="Arial"/>
          <w:sz w:val="24"/>
          <w:szCs w:val="24"/>
        </w:rPr>
      </w:pPr>
      <w:r w:rsidRPr="007169A7">
        <w:rPr>
          <w:rFonts w:ascii="Arial" w:hAnsi="Arial" w:cs="Arial"/>
          <w:b/>
          <w:sz w:val="24"/>
          <w:szCs w:val="24"/>
        </w:rPr>
        <w:t>HU2-3</w:t>
      </w:r>
      <w:r w:rsidRPr="007169A7">
        <w:rPr>
          <w:rFonts w:ascii="Arial" w:hAnsi="Arial" w:cs="Arial"/>
          <w:sz w:val="24"/>
          <w:szCs w:val="24"/>
        </w:rPr>
        <w:t xml:space="preserve"> </w:t>
      </w:r>
      <w:r>
        <w:rPr>
          <w:rFonts w:ascii="Arial" w:hAnsi="Arial" w:cs="Arial"/>
          <w:sz w:val="24"/>
          <w:szCs w:val="24"/>
        </w:rPr>
        <w:t xml:space="preserve">zona habitacional densidad baja </w:t>
      </w:r>
      <w:r w:rsidRPr="007169A7">
        <w:rPr>
          <w:rFonts w:ascii="Arial" w:hAnsi="Arial" w:cs="Arial"/>
          <w:b/>
          <w:sz w:val="24"/>
          <w:szCs w:val="24"/>
        </w:rPr>
        <w:t>HU2-3</w:t>
      </w:r>
      <w:r w:rsidRPr="007169A7">
        <w:rPr>
          <w:rFonts w:ascii="Arial" w:hAnsi="Arial" w:cs="Arial"/>
          <w:sz w:val="24"/>
          <w:szCs w:val="24"/>
        </w:rPr>
        <w:t xml:space="preserve">, con una superficie aproximada de 5.09 hectáreas, ubicada en el Barrio de Arriba, colinda al Norte con el área de protección a cauces y cuerpos de agua </w:t>
      </w:r>
      <w:r w:rsidRPr="007169A7">
        <w:rPr>
          <w:rFonts w:ascii="Arial" w:hAnsi="Arial" w:cs="Arial"/>
          <w:b/>
          <w:sz w:val="24"/>
          <w:szCs w:val="24"/>
        </w:rPr>
        <w:t>CA-3</w:t>
      </w:r>
      <w:r w:rsidRPr="007169A7">
        <w:rPr>
          <w:rFonts w:ascii="Arial" w:hAnsi="Arial" w:cs="Arial"/>
          <w:sz w:val="24"/>
          <w:szCs w:val="24"/>
        </w:rPr>
        <w:t>, al Sur con la calle Ramón Corona, al Oriente con la calle Melchor Ocampo y al Poniente con la calle Josefa Ortiz de Domínguez</w:t>
      </w:r>
      <w:r>
        <w:rPr>
          <w:rFonts w:ascii="Arial" w:hAnsi="Arial" w:cs="Arial"/>
          <w:sz w:val="24"/>
          <w:szCs w:val="24"/>
        </w:rPr>
        <w:t xml:space="preserve"> </w:t>
      </w:r>
      <w:r w:rsidRPr="007169A7">
        <w:rPr>
          <w:rFonts w:ascii="Arial" w:hAnsi="Arial" w:cs="Arial"/>
          <w:b/>
          <w:sz w:val="24"/>
          <w:szCs w:val="24"/>
        </w:rPr>
        <w:t>HU2-2</w:t>
      </w:r>
    </w:p>
    <w:p w:rsidR="007169A7" w:rsidRPr="007169A7" w:rsidRDefault="007169A7" w:rsidP="007169A7">
      <w:pPr>
        <w:jc w:val="both"/>
        <w:rPr>
          <w:rFonts w:ascii="Arial" w:hAnsi="Arial" w:cs="Arial"/>
          <w:sz w:val="24"/>
          <w:szCs w:val="24"/>
        </w:rPr>
      </w:pPr>
      <w:r>
        <w:rPr>
          <w:rFonts w:ascii="Arial" w:hAnsi="Arial" w:cs="Arial"/>
          <w:b/>
          <w:sz w:val="24"/>
          <w:szCs w:val="24"/>
        </w:rPr>
        <w:t xml:space="preserve">HU2-4 </w:t>
      </w:r>
      <w:r w:rsidRPr="007169A7">
        <w:rPr>
          <w:rFonts w:ascii="Arial" w:hAnsi="Arial" w:cs="Arial"/>
          <w:sz w:val="24"/>
          <w:szCs w:val="24"/>
        </w:rPr>
        <w:t>zona habitacional densidad baja</w:t>
      </w:r>
      <w:r>
        <w:rPr>
          <w:rFonts w:ascii="Arial" w:hAnsi="Arial" w:cs="Arial"/>
          <w:b/>
          <w:sz w:val="24"/>
          <w:szCs w:val="24"/>
        </w:rPr>
        <w:t xml:space="preserve"> HU2-4, </w:t>
      </w:r>
      <w:r w:rsidRPr="007169A7">
        <w:rPr>
          <w:rFonts w:ascii="Arial" w:hAnsi="Arial" w:cs="Arial"/>
          <w:b/>
          <w:sz w:val="24"/>
          <w:szCs w:val="24"/>
        </w:rPr>
        <w:t xml:space="preserve"> </w:t>
      </w:r>
      <w:r w:rsidRPr="007169A7">
        <w:rPr>
          <w:rFonts w:ascii="Arial" w:hAnsi="Arial" w:cs="Arial"/>
          <w:sz w:val="24"/>
          <w:szCs w:val="24"/>
        </w:rPr>
        <w:t xml:space="preserve">con una superficie aproximada de 7.83  hectáreas, ubicada en el Barrio de arriba, </w:t>
      </w:r>
      <w:r>
        <w:rPr>
          <w:rFonts w:ascii="Arial" w:hAnsi="Arial" w:cs="Arial"/>
          <w:sz w:val="24"/>
          <w:szCs w:val="24"/>
        </w:rPr>
        <w:t xml:space="preserve">al norte </w:t>
      </w:r>
      <w:r w:rsidRPr="007169A7">
        <w:rPr>
          <w:rFonts w:ascii="Arial" w:hAnsi="Arial" w:cs="Arial"/>
          <w:sz w:val="24"/>
          <w:szCs w:val="24"/>
        </w:rPr>
        <w:t xml:space="preserve">con el área de protección a cauces y cuerpos </w:t>
      </w:r>
      <w:r w:rsidRPr="007169A7">
        <w:rPr>
          <w:rFonts w:ascii="Arial" w:hAnsi="Arial" w:cs="Arial"/>
          <w:sz w:val="24"/>
          <w:szCs w:val="24"/>
        </w:rPr>
        <w:lastRenderedPageBreak/>
        <w:t xml:space="preserve">de agua </w:t>
      </w:r>
      <w:r w:rsidRPr="007169A7">
        <w:rPr>
          <w:rFonts w:ascii="Arial" w:hAnsi="Arial" w:cs="Arial"/>
          <w:b/>
          <w:sz w:val="24"/>
          <w:szCs w:val="24"/>
        </w:rPr>
        <w:t>CA-3</w:t>
      </w:r>
      <w:r w:rsidRPr="007169A7">
        <w:rPr>
          <w:rFonts w:ascii="Arial" w:hAnsi="Arial" w:cs="Arial"/>
          <w:sz w:val="24"/>
          <w:szCs w:val="24"/>
        </w:rPr>
        <w:t>, al Sur con la calle Ramón Corona</w:t>
      </w:r>
      <w:r>
        <w:rPr>
          <w:rFonts w:ascii="Arial" w:hAnsi="Arial" w:cs="Arial"/>
          <w:sz w:val="24"/>
          <w:szCs w:val="24"/>
        </w:rPr>
        <w:t>, zona habitacional densidad media HU3-5</w:t>
      </w:r>
      <w:r w:rsidRPr="007169A7">
        <w:rPr>
          <w:rFonts w:ascii="Arial" w:hAnsi="Arial" w:cs="Arial"/>
          <w:sz w:val="24"/>
          <w:szCs w:val="24"/>
        </w:rPr>
        <w:t xml:space="preserve">, al Oriente con </w:t>
      </w:r>
      <w:r>
        <w:rPr>
          <w:rFonts w:ascii="Arial" w:hAnsi="Arial" w:cs="Arial"/>
          <w:sz w:val="24"/>
          <w:szCs w:val="24"/>
        </w:rPr>
        <w:t xml:space="preserve">zona habitacional densidad media </w:t>
      </w:r>
      <w:r w:rsidRPr="007169A7">
        <w:rPr>
          <w:rFonts w:ascii="Arial" w:hAnsi="Arial" w:cs="Arial"/>
          <w:b/>
          <w:sz w:val="24"/>
          <w:szCs w:val="24"/>
        </w:rPr>
        <w:t>HU3-4</w:t>
      </w:r>
      <w:r>
        <w:rPr>
          <w:rFonts w:ascii="Arial" w:hAnsi="Arial" w:cs="Arial"/>
          <w:sz w:val="24"/>
          <w:szCs w:val="24"/>
        </w:rPr>
        <w:t xml:space="preserve">, y al poniente con zona habitacional densidad media </w:t>
      </w:r>
      <w:r w:rsidRPr="007169A7">
        <w:rPr>
          <w:rFonts w:ascii="Arial" w:hAnsi="Arial" w:cs="Arial"/>
          <w:b/>
          <w:sz w:val="24"/>
          <w:szCs w:val="24"/>
        </w:rPr>
        <w:t>HU2-3.</w:t>
      </w:r>
    </w:p>
    <w:p w:rsidR="007169A7" w:rsidRPr="007169A7" w:rsidRDefault="007169A7" w:rsidP="007169A7">
      <w:pPr>
        <w:jc w:val="both"/>
        <w:rPr>
          <w:rFonts w:ascii="Arial" w:hAnsi="Arial" w:cs="Arial"/>
          <w:sz w:val="24"/>
          <w:szCs w:val="24"/>
        </w:rPr>
      </w:pPr>
      <w:r>
        <w:rPr>
          <w:rFonts w:ascii="Arial" w:hAnsi="Arial" w:cs="Arial"/>
          <w:b/>
          <w:sz w:val="24"/>
          <w:szCs w:val="24"/>
        </w:rPr>
        <w:t>HU2-5</w:t>
      </w:r>
      <w:r w:rsidRPr="007169A7">
        <w:rPr>
          <w:rFonts w:ascii="Arial" w:hAnsi="Arial" w:cs="Arial"/>
          <w:b/>
          <w:sz w:val="24"/>
          <w:szCs w:val="24"/>
        </w:rPr>
        <w:t xml:space="preserve"> </w:t>
      </w:r>
      <w:r w:rsidRPr="007169A7">
        <w:rPr>
          <w:rFonts w:ascii="Arial" w:hAnsi="Arial" w:cs="Arial"/>
          <w:sz w:val="24"/>
          <w:szCs w:val="24"/>
        </w:rPr>
        <w:t>zona urbana densidad baja</w:t>
      </w:r>
      <w:r>
        <w:rPr>
          <w:rFonts w:ascii="Arial" w:hAnsi="Arial" w:cs="Arial"/>
          <w:b/>
          <w:sz w:val="24"/>
          <w:szCs w:val="24"/>
        </w:rPr>
        <w:t xml:space="preserve"> HU2-5, </w:t>
      </w:r>
      <w:r w:rsidRPr="007169A7">
        <w:rPr>
          <w:rFonts w:ascii="Arial" w:hAnsi="Arial" w:cs="Arial"/>
          <w:sz w:val="24"/>
          <w:szCs w:val="24"/>
        </w:rPr>
        <w:t xml:space="preserve"> con una superficie aproximada de 10.88 hectáreas, ubicada en parte de las colonias Capilla Vieja y El Terrero y el Barrio de Abajo, colinda al Norte con </w:t>
      </w:r>
      <w:r w:rsidR="00C51087">
        <w:rPr>
          <w:rFonts w:ascii="Arial" w:hAnsi="Arial" w:cs="Arial"/>
          <w:sz w:val="24"/>
          <w:szCs w:val="24"/>
        </w:rPr>
        <w:t xml:space="preserve">zona habitacional densidad media </w:t>
      </w:r>
      <w:r w:rsidR="00C51087" w:rsidRPr="00F168E9">
        <w:rPr>
          <w:rFonts w:ascii="Arial" w:hAnsi="Arial" w:cs="Arial"/>
          <w:b/>
          <w:sz w:val="24"/>
          <w:szCs w:val="24"/>
        </w:rPr>
        <w:t>HU3-5</w:t>
      </w:r>
      <w:r w:rsidR="00C51087">
        <w:rPr>
          <w:rFonts w:ascii="Arial" w:hAnsi="Arial" w:cs="Arial"/>
          <w:sz w:val="24"/>
          <w:szCs w:val="24"/>
        </w:rPr>
        <w:t xml:space="preserve"> y </w:t>
      </w:r>
      <w:r w:rsidR="00C51087" w:rsidRPr="00F168E9">
        <w:rPr>
          <w:rFonts w:ascii="Arial" w:hAnsi="Arial" w:cs="Arial"/>
          <w:b/>
          <w:sz w:val="24"/>
          <w:szCs w:val="24"/>
        </w:rPr>
        <w:t>HU3-</w:t>
      </w:r>
      <w:r w:rsidR="00F168E9">
        <w:rPr>
          <w:rFonts w:ascii="Arial" w:hAnsi="Arial" w:cs="Arial"/>
          <w:b/>
          <w:sz w:val="24"/>
          <w:szCs w:val="24"/>
        </w:rPr>
        <w:t>4</w:t>
      </w:r>
      <w:r w:rsidRPr="007169A7">
        <w:rPr>
          <w:rFonts w:ascii="Arial" w:hAnsi="Arial" w:cs="Arial"/>
          <w:sz w:val="24"/>
          <w:szCs w:val="24"/>
        </w:rPr>
        <w:t>,  al sur con</w:t>
      </w:r>
      <w:r w:rsidR="00C51087">
        <w:rPr>
          <w:rFonts w:ascii="Arial" w:hAnsi="Arial" w:cs="Arial"/>
          <w:sz w:val="24"/>
          <w:szCs w:val="24"/>
        </w:rPr>
        <w:t xml:space="preserve"> zona habitacional densidad media </w:t>
      </w:r>
      <w:r w:rsidR="00C51087" w:rsidRPr="00C51087">
        <w:rPr>
          <w:rFonts w:ascii="Arial" w:hAnsi="Arial" w:cs="Arial"/>
          <w:b/>
          <w:sz w:val="24"/>
          <w:szCs w:val="24"/>
        </w:rPr>
        <w:t>HU3-7</w:t>
      </w:r>
      <w:r w:rsidR="00C51087">
        <w:rPr>
          <w:rFonts w:ascii="Arial" w:hAnsi="Arial" w:cs="Arial"/>
          <w:sz w:val="24"/>
          <w:szCs w:val="24"/>
        </w:rPr>
        <w:t xml:space="preserve"> Y densidad baja </w:t>
      </w:r>
      <w:r w:rsidR="00C51087" w:rsidRPr="00C51087">
        <w:rPr>
          <w:rFonts w:ascii="Arial" w:hAnsi="Arial" w:cs="Arial"/>
          <w:b/>
          <w:sz w:val="24"/>
          <w:szCs w:val="24"/>
        </w:rPr>
        <w:t>HU2-7</w:t>
      </w:r>
      <w:r w:rsidR="00C51087">
        <w:rPr>
          <w:rFonts w:ascii="Arial" w:hAnsi="Arial" w:cs="Arial"/>
          <w:b/>
          <w:sz w:val="24"/>
          <w:szCs w:val="24"/>
        </w:rPr>
        <w:t xml:space="preserve">, </w:t>
      </w:r>
      <w:r w:rsidRPr="007169A7">
        <w:rPr>
          <w:rFonts w:ascii="Arial" w:hAnsi="Arial" w:cs="Arial"/>
          <w:sz w:val="24"/>
          <w:szCs w:val="24"/>
        </w:rPr>
        <w:t xml:space="preserve">  al oriente con</w:t>
      </w:r>
      <w:r w:rsidR="00C51087">
        <w:rPr>
          <w:rFonts w:ascii="Arial" w:hAnsi="Arial" w:cs="Arial"/>
          <w:sz w:val="24"/>
          <w:szCs w:val="24"/>
        </w:rPr>
        <w:t xml:space="preserve"> zona habitacional densidad baja HU2-6</w:t>
      </w:r>
      <w:r w:rsidRPr="007169A7">
        <w:rPr>
          <w:rFonts w:ascii="Arial" w:hAnsi="Arial" w:cs="Arial"/>
          <w:sz w:val="24"/>
          <w:szCs w:val="24"/>
        </w:rPr>
        <w:t>, al poniente con el área de protección a la fisonomía PP-PF 1.</w:t>
      </w:r>
      <w:r w:rsidR="00C51087">
        <w:rPr>
          <w:rFonts w:ascii="Arial" w:hAnsi="Arial" w:cs="Arial"/>
          <w:sz w:val="24"/>
          <w:szCs w:val="24"/>
        </w:rPr>
        <w:t xml:space="preserve"> Usos mixto central MC-1</w:t>
      </w:r>
    </w:p>
    <w:p w:rsidR="00734F7B" w:rsidRDefault="00C51087" w:rsidP="00F168E9">
      <w:pPr>
        <w:jc w:val="both"/>
        <w:rPr>
          <w:rFonts w:ascii="Arial" w:hAnsi="Arial" w:cs="Arial"/>
          <w:b/>
          <w:sz w:val="24"/>
          <w:szCs w:val="24"/>
        </w:rPr>
      </w:pPr>
      <w:r>
        <w:rPr>
          <w:rFonts w:ascii="Arial" w:hAnsi="Arial" w:cs="Arial"/>
          <w:b/>
          <w:sz w:val="24"/>
          <w:szCs w:val="24"/>
        </w:rPr>
        <w:t>HU2-6</w:t>
      </w:r>
      <w:r w:rsidRPr="007169A7">
        <w:rPr>
          <w:rFonts w:ascii="Arial" w:hAnsi="Arial" w:cs="Arial"/>
          <w:b/>
          <w:sz w:val="24"/>
          <w:szCs w:val="24"/>
        </w:rPr>
        <w:t xml:space="preserve"> </w:t>
      </w:r>
      <w:r w:rsidRPr="007169A7">
        <w:rPr>
          <w:rFonts w:ascii="Arial" w:hAnsi="Arial" w:cs="Arial"/>
          <w:sz w:val="24"/>
          <w:szCs w:val="24"/>
        </w:rPr>
        <w:t>zona urbana densidad baja</w:t>
      </w:r>
      <w:r>
        <w:rPr>
          <w:rFonts w:ascii="Arial" w:hAnsi="Arial" w:cs="Arial"/>
          <w:b/>
          <w:sz w:val="24"/>
          <w:szCs w:val="24"/>
        </w:rPr>
        <w:t xml:space="preserve"> HU2-6, </w:t>
      </w:r>
      <w:r w:rsidRPr="007169A7">
        <w:rPr>
          <w:rFonts w:ascii="Arial" w:hAnsi="Arial" w:cs="Arial"/>
          <w:sz w:val="24"/>
          <w:szCs w:val="24"/>
        </w:rPr>
        <w:t xml:space="preserve"> con una superficie aproximada de 1</w:t>
      </w:r>
      <w:r w:rsidR="00E023A7">
        <w:rPr>
          <w:rFonts w:ascii="Arial" w:hAnsi="Arial" w:cs="Arial"/>
          <w:sz w:val="24"/>
          <w:szCs w:val="24"/>
        </w:rPr>
        <w:t>3.99</w:t>
      </w:r>
      <w:r w:rsidRPr="007169A7">
        <w:rPr>
          <w:rFonts w:ascii="Arial" w:hAnsi="Arial" w:cs="Arial"/>
          <w:sz w:val="24"/>
          <w:szCs w:val="24"/>
        </w:rPr>
        <w:t xml:space="preserve"> hectáreas, ubicada en parte de las colonias Capilla Vieja y El Terrero y el Barrio de Abajo, colinda al Norte con </w:t>
      </w:r>
      <w:r>
        <w:rPr>
          <w:rFonts w:ascii="Arial" w:hAnsi="Arial" w:cs="Arial"/>
          <w:sz w:val="24"/>
          <w:szCs w:val="24"/>
        </w:rPr>
        <w:t>zona habitacional densidad media HU3-</w:t>
      </w:r>
      <w:r w:rsidR="00F168E9">
        <w:rPr>
          <w:rFonts w:ascii="Arial" w:hAnsi="Arial" w:cs="Arial"/>
          <w:sz w:val="24"/>
          <w:szCs w:val="24"/>
        </w:rPr>
        <w:t>3</w:t>
      </w:r>
      <w:r w:rsidRPr="007169A7">
        <w:rPr>
          <w:rFonts w:ascii="Arial" w:hAnsi="Arial" w:cs="Arial"/>
          <w:sz w:val="24"/>
          <w:szCs w:val="24"/>
        </w:rPr>
        <w:t>,  al sur con</w:t>
      </w:r>
      <w:r>
        <w:rPr>
          <w:rFonts w:ascii="Arial" w:hAnsi="Arial" w:cs="Arial"/>
          <w:sz w:val="24"/>
          <w:szCs w:val="24"/>
        </w:rPr>
        <w:t xml:space="preserve"> zona habitacional densidad </w:t>
      </w:r>
      <w:r w:rsidR="00F168E9">
        <w:rPr>
          <w:rFonts w:ascii="Arial" w:hAnsi="Arial" w:cs="Arial"/>
          <w:sz w:val="24"/>
          <w:szCs w:val="24"/>
        </w:rPr>
        <w:t>baja</w:t>
      </w:r>
      <w:r>
        <w:rPr>
          <w:rFonts w:ascii="Arial" w:hAnsi="Arial" w:cs="Arial"/>
          <w:sz w:val="24"/>
          <w:szCs w:val="24"/>
        </w:rPr>
        <w:t xml:space="preserve"> </w:t>
      </w:r>
      <w:r w:rsidRPr="00C51087">
        <w:rPr>
          <w:rFonts w:ascii="Arial" w:hAnsi="Arial" w:cs="Arial"/>
          <w:b/>
          <w:sz w:val="24"/>
          <w:szCs w:val="24"/>
        </w:rPr>
        <w:t>HU</w:t>
      </w:r>
      <w:r w:rsidR="00F168E9">
        <w:rPr>
          <w:rFonts w:ascii="Arial" w:hAnsi="Arial" w:cs="Arial"/>
          <w:b/>
          <w:sz w:val="24"/>
          <w:szCs w:val="24"/>
        </w:rPr>
        <w:t xml:space="preserve">2-7 </w:t>
      </w:r>
      <w:r w:rsidR="00F168E9" w:rsidRPr="00F168E9">
        <w:rPr>
          <w:rFonts w:ascii="Arial" w:hAnsi="Arial" w:cs="Arial"/>
          <w:sz w:val="24"/>
          <w:szCs w:val="24"/>
        </w:rPr>
        <w:t>y</w:t>
      </w:r>
      <w:r>
        <w:rPr>
          <w:rFonts w:ascii="Arial" w:hAnsi="Arial" w:cs="Arial"/>
          <w:b/>
          <w:sz w:val="24"/>
          <w:szCs w:val="24"/>
        </w:rPr>
        <w:t xml:space="preserve"> </w:t>
      </w:r>
      <w:r w:rsidRPr="007169A7">
        <w:rPr>
          <w:rFonts w:ascii="Arial" w:hAnsi="Arial" w:cs="Arial"/>
          <w:sz w:val="24"/>
          <w:szCs w:val="24"/>
        </w:rPr>
        <w:t xml:space="preserve">  al oriente con</w:t>
      </w:r>
      <w:r>
        <w:rPr>
          <w:rFonts w:ascii="Arial" w:hAnsi="Arial" w:cs="Arial"/>
          <w:sz w:val="24"/>
          <w:szCs w:val="24"/>
        </w:rPr>
        <w:t xml:space="preserve"> zona </w:t>
      </w:r>
      <w:r w:rsidR="00F168E9">
        <w:rPr>
          <w:rFonts w:ascii="Arial" w:hAnsi="Arial" w:cs="Arial"/>
          <w:sz w:val="24"/>
          <w:szCs w:val="24"/>
        </w:rPr>
        <w:t xml:space="preserve">agropecuaria </w:t>
      </w:r>
      <w:r w:rsidR="00F168E9" w:rsidRPr="00F168E9">
        <w:rPr>
          <w:rFonts w:ascii="Arial" w:hAnsi="Arial" w:cs="Arial"/>
          <w:b/>
          <w:sz w:val="24"/>
          <w:szCs w:val="24"/>
        </w:rPr>
        <w:t>AG-3</w:t>
      </w:r>
      <w:r w:rsidR="00F168E9">
        <w:rPr>
          <w:rFonts w:ascii="Arial" w:hAnsi="Arial" w:cs="Arial"/>
          <w:sz w:val="24"/>
          <w:szCs w:val="24"/>
        </w:rPr>
        <w:t xml:space="preserve"> y </w:t>
      </w:r>
      <w:r w:rsidR="00F168E9" w:rsidRPr="00F168E9">
        <w:rPr>
          <w:rFonts w:ascii="Arial" w:hAnsi="Arial" w:cs="Arial"/>
          <w:b/>
          <w:sz w:val="24"/>
          <w:szCs w:val="24"/>
        </w:rPr>
        <w:t>AG-4</w:t>
      </w:r>
      <w:r w:rsidR="00F168E9">
        <w:rPr>
          <w:rFonts w:ascii="Arial" w:hAnsi="Arial" w:cs="Arial"/>
          <w:sz w:val="24"/>
          <w:szCs w:val="24"/>
        </w:rPr>
        <w:t>.</w:t>
      </w:r>
    </w:p>
    <w:p w:rsidR="00F168E9" w:rsidRDefault="00F168E9" w:rsidP="00F168E9">
      <w:pPr>
        <w:jc w:val="both"/>
        <w:rPr>
          <w:rFonts w:ascii="Arial" w:hAnsi="Arial" w:cs="Arial"/>
          <w:b/>
          <w:sz w:val="24"/>
          <w:szCs w:val="24"/>
        </w:rPr>
      </w:pPr>
      <w:r>
        <w:rPr>
          <w:rFonts w:ascii="Arial" w:hAnsi="Arial" w:cs="Arial"/>
          <w:b/>
          <w:sz w:val="24"/>
          <w:szCs w:val="24"/>
        </w:rPr>
        <w:t>HU2-7</w:t>
      </w:r>
      <w:r w:rsidRPr="007169A7">
        <w:rPr>
          <w:rFonts w:ascii="Arial" w:hAnsi="Arial" w:cs="Arial"/>
          <w:b/>
          <w:sz w:val="24"/>
          <w:szCs w:val="24"/>
        </w:rPr>
        <w:t xml:space="preserve"> </w:t>
      </w:r>
      <w:r w:rsidRPr="007169A7">
        <w:rPr>
          <w:rFonts w:ascii="Arial" w:hAnsi="Arial" w:cs="Arial"/>
          <w:sz w:val="24"/>
          <w:szCs w:val="24"/>
        </w:rPr>
        <w:t>zona urbana densidad baja</w:t>
      </w:r>
      <w:r>
        <w:rPr>
          <w:rFonts w:ascii="Arial" w:hAnsi="Arial" w:cs="Arial"/>
          <w:b/>
          <w:sz w:val="24"/>
          <w:szCs w:val="24"/>
        </w:rPr>
        <w:t xml:space="preserve"> HU2-7 </w:t>
      </w:r>
      <w:r w:rsidRPr="007169A7">
        <w:rPr>
          <w:rFonts w:ascii="Arial" w:hAnsi="Arial" w:cs="Arial"/>
          <w:sz w:val="24"/>
          <w:szCs w:val="24"/>
        </w:rPr>
        <w:t xml:space="preserve"> con una superficie aproximada de 1</w:t>
      </w:r>
      <w:r>
        <w:rPr>
          <w:rFonts w:ascii="Arial" w:hAnsi="Arial" w:cs="Arial"/>
          <w:sz w:val="24"/>
          <w:szCs w:val="24"/>
        </w:rPr>
        <w:t>4.00</w:t>
      </w:r>
      <w:r w:rsidRPr="007169A7">
        <w:rPr>
          <w:rFonts w:ascii="Arial" w:hAnsi="Arial" w:cs="Arial"/>
          <w:sz w:val="24"/>
          <w:szCs w:val="24"/>
        </w:rPr>
        <w:t xml:space="preserve"> hectáreas, ubicada en parte de las colonias Capilla Vieja y El Terrero y el Barrio de Abajo, colinda al Norte con </w:t>
      </w:r>
      <w:r>
        <w:rPr>
          <w:rFonts w:ascii="Arial" w:hAnsi="Arial" w:cs="Arial"/>
          <w:sz w:val="24"/>
          <w:szCs w:val="24"/>
        </w:rPr>
        <w:t>zona habitacional densidad baja HU2-5</w:t>
      </w:r>
      <w:r w:rsidRPr="007169A7">
        <w:rPr>
          <w:rFonts w:ascii="Arial" w:hAnsi="Arial" w:cs="Arial"/>
          <w:sz w:val="24"/>
          <w:szCs w:val="24"/>
        </w:rPr>
        <w:t>,  al sur con</w:t>
      </w:r>
      <w:r>
        <w:rPr>
          <w:rFonts w:ascii="Arial" w:hAnsi="Arial" w:cs="Arial"/>
          <w:sz w:val="24"/>
          <w:szCs w:val="24"/>
        </w:rPr>
        <w:t xml:space="preserve"> zona agropecuaria AG-5,</w:t>
      </w:r>
      <w:r>
        <w:rPr>
          <w:rFonts w:ascii="Arial" w:hAnsi="Arial" w:cs="Arial"/>
          <w:b/>
          <w:sz w:val="24"/>
          <w:szCs w:val="24"/>
        </w:rPr>
        <w:t xml:space="preserve"> </w:t>
      </w:r>
      <w:r w:rsidRPr="007169A7">
        <w:rPr>
          <w:rFonts w:ascii="Arial" w:hAnsi="Arial" w:cs="Arial"/>
          <w:sz w:val="24"/>
          <w:szCs w:val="24"/>
        </w:rPr>
        <w:t xml:space="preserve">  al oriente con</w:t>
      </w:r>
      <w:r>
        <w:rPr>
          <w:rFonts w:ascii="Arial" w:hAnsi="Arial" w:cs="Arial"/>
          <w:sz w:val="24"/>
          <w:szCs w:val="24"/>
        </w:rPr>
        <w:t xml:space="preserve"> zona agropecuaria  </w:t>
      </w:r>
      <w:r w:rsidRPr="00F168E9">
        <w:rPr>
          <w:rFonts w:ascii="Arial" w:hAnsi="Arial" w:cs="Arial"/>
          <w:b/>
          <w:sz w:val="24"/>
          <w:szCs w:val="24"/>
        </w:rPr>
        <w:t>AG-4</w:t>
      </w:r>
      <w:r>
        <w:rPr>
          <w:rFonts w:ascii="Arial" w:hAnsi="Arial" w:cs="Arial"/>
          <w:sz w:val="24"/>
          <w:szCs w:val="24"/>
        </w:rPr>
        <w:t xml:space="preserve"> y al poniente con zona habitacional densidad media </w:t>
      </w:r>
      <w:r w:rsidRPr="00F168E9">
        <w:rPr>
          <w:rFonts w:ascii="Arial" w:hAnsi="Arial" w:cs="Arial"/>
          <w:b/>
          <w:sz w:val="24"/>
          <w:szCs w:val="24"/>
        </w:rPr>
        <w:t>HU3-7</w:t>
      </w:r>
      <w:r>
        <w:rPr>
          <w:rFonts w:ascii="Arial" w:hAnsi="Arial" w:cs="Arial"/>
          <w:b/>
          <w:sz w:val="24"/>
          <w:szCs w:val="24"/>
        </w:rPr>
        <w:t>.</w:t>
      </w:r>
    </w:p>
    <w:p w:rsidR="00F168E9" w:rsidRDefault="00F168E9" w:rsidP="00F168E9">
      <w:pPr>
        <w:jc w:val="both"/>
        <w:rPr>
          <w:rFonts w:ascii="Arial" w:hAnsi="Arial" w:cs="Arial"/>
          <w:b/>
          <w:sz w:val="24"/>
          <w:szCs w:val="24"/>
        </w:rPr>
      </w:pPr>
      <w:r>
        <w:rPr>
          <w:rFonts w:ascii="Arial" w:hAnsi="Arial" w:cs="Arial"/>
          <w:b/>
          <w:sz w:val="24"/>
          <w:szCs w:val="24"/>
        </w:rPr>
        <w:t>HU2-8</w:t>
      </w:r>
      <w:r w:rsidRPr="007169A7">
        <w:rPr>
          <w:rFonts w:ascii="Arial" w:hAnsi="Arial" w:cs="Arial"/>
          <w:b/>
          <w:sz w:val="24"/>
          <w:szCs w:val="24"/>
        </w:rPr>
        <w:t xml:space="preserve"> </w:t>
      </w:r>
      <w:r w:rsidRPr="007169A7">
        <w:rPr>
          <w:rFonts w:ascii="Arial" w:hAnsi="Arial" w:cs="Arial"/>
          <w:sz w:val="24"/>
          <w:szCs w:val="24"/>
        </w:rPr>
        <w:t>zona urbana densidad baja</w:t>
      </w:r>
      <w:r>
        <w:rPr>
          <w:rFonts w:ascii="Arial" w:hAnsi="Arial" w:cs="Arial"/>
          <w:b/>
          <w:sz w:val="24"/>
          <w:szCs w:val="24"/>
        </w:rPr>
        <w:t xml:space="preserve"> HU2-8 </w:t>
      </w:r>
      <w:r w:rsidRPr="007169A7">
        <w:rPr>
          <w:rFonts w:ascii="Arial" w:hAnsi="Arial" w:cs="Arial"/>
          <w:sz w:val="24"/>
          <w:szCs w:val="24"/>
        </w:rPr>
        <w:t xml:space="preserve"> con una superficie aproximada de 1</w:t>
      </w:r>
      <w:r>
        <w:rPr>
          <w:rFonts w:ascii="Arial" w:hAnsi="Arial" w:cs="Arial"/>
          <w:sz w:val="24"/>
          <w:szCs w:val="24"/>
        </w:rPr>
        <w:t>1.20</w:t>
      </w:r>
      <w:r w:rsidRPr="007169A7">
        <w:rPr>
          <w:rFonts w:ascii="Arial" w:hAnsi="Arial" w:cs="Arial"/>
          <w:sz w:val="24"/>
          <w:szCs w:val="24"/>
        </w:rPr>
        <w:t xml:space="preserve"> hectáreas, ubicada </w:t>
      </w:r>
      <w:r>
        <w:rPr>
          <w:rFonts w:ascii="Arial" w:hAnsi="Arial" w:cs="Arial"/>
          <w:sz w:val="24"/>
          <w:szCs w:val="24"/>
        </w:rPr>
        <w:t>al sur del centro de población</w:t>
      </w:r>
      <w:r w:rsidRPr="007169A7">
        <w:rPr>
          <w:rFonts w:ascii="Arial" w:hAnsi="Arial" w:cs="Arial"/>
          <w:sz w:val="24"/>
          <w:szCs w:val="24"/>
        </w:rPr>
        <w:t xml:space="preserve">, colinda al Norte con </w:t>
      </w:r>
      <w:r>
        <w:rPr>
          <w:rFonts w:ascii="Arial" w:hAnsi="Arial" w:cs="Arial"/>
          <w:sz w:val="24"/>
          <w:szCs w:val="24"/>
        </w:rPr>
        <w:t>zona habitacional densidad media HU3-7</w:t>
      </w:r>
      <w:r w:rsidRPr="007169A7">
        <w:rPr>
          <w:rFonts w:ascii="Arial" w:hAnsi="Arial" w:cs="Arial"/>
          <w:sz w:val="24"/>
          <w:szCs w:val="24"/>
        </w:rPr>
        <w:t>,  al sur con</w:t>
      </w:r>
      <w:r>
        <w:rPr>
          <w:rFonts w:ascii="Arial" w:hAnsi="Arial" w:cs="Arial"/>
          <w:sz w:val="24"/>
          <w:szCs w:val="24"/>
        </w:rPr>
        <w:t xml:space="preserve"> zona agropecuaria granjas y huertos </w:t>
      </w:r>
      <w:r w:rsidRPr="00F168E9">
        <w:rPr>
          <w:rFonts w:ascii="Arial" w:hAnsi="Arial" w:cs="Arial"/>
          <w:b/>
          <w:sz w:val="24"/>
          <w:szCs w:val="24"/>
        </w:rPr>
        <w:t>GH-1</w:t>
      </w:r>
      <w:r>
        <w:rPr>
          <w:rFonts w:ascii="Arial" w:hAnsi="Arial" w:cs="Arial"/>
          <w:sz w:val="24"/>
          <w:szCs w:val="24"/>
        </w:rPr>
        <w:t>,</w:t>
      </w:r>
      <w:r>
        <w:rPr>
          <w:rFonts w:ascii="Arial" w:hAnsi="Arial" w:cs="Arial"/>
          <w:b/>
          <w:sz w:val="24"/>
          <w:szCs w:val="24"/>
        </w:rPr>
        <w:t xml:space="preserve"> </w:t>
      </w:r>
      <w:r w:rsidRPr="007169A7">
        <w:rPr>
          <w:rFonts w:ascii="Arial" w:hAnsi="Arial" w:cs="Arial"/>
          <w:sz w:val="24"/>
          <w:szCs w:val="24"/>
        </w:rPr>
        <w:t xml:space="preserve">  al oriente con</w:t>
      </w:r>
      <w:r>
        <w:rPr>
          <w:rFonts w:ascii="Arial" w:hAnsi="Arial" w:cs="Arial"/>
          <w:sz w:val="24"/>
          <w:szCs w:val="24"/>
        </w:rPr>
        <w:t xml:space="preserve"> zona agropecuaria  </w:t>
      </w:r>
      <w:r>
        <w:rPr>
          <w:rFonts w:ascii="Arial" w:hAnsi="Arial" w:cs="Arial"/>
          <w:b/>
          <w:sz w:val="24"/>
          <w:szCs w:val="24"/>
        </w:rPr>
        <w:t>AG-5</w:t>
      </w:r>
      <w:r>
        <w:rPr>
          <w:rFonts w:ascii="Arial" w:hAnsi="Arial" w:cs="Arial"/>
          <w:sz w:val="24"/>
          <w:szCs w:val="24"/>
        </w:rPr>
        <w:t xml:space="preserve"> y al poniente con zona habitacional densidad baja </w:t>
      </w:r>
      <w:r w:rsidRPr="00F168E9">
        <w:rPr>
          <w:rFonts w:ascii="Arial" w:hAnsi="Arial" w:cs="Arial"/>
          <w:b/>
          <w:sz w:val="24"/>
          <w:szCs w:val="24"/>
        </w:rPr>
        <w:t>HU2-9</w:t>
      </w:r>
      <w:r>
        <w:rPr>
          <w:rFonts w:ascii="Arial" w:hAnsi="Arial" w:cs="Arial"/>
          <w:b/>
          <w:sz w:val="24"/>
          <w:szCs w:val="24"/>
        </w:rPr>
        <w:t>.</w:t>
      </w:r>
    </w:p>
    <w:p w:rsidR="00F168E9" w:rsidRDefault="00F168E9" w:rsidP="00F168E9">
      <w:pPr>
        <w:jc w:val="both"/>
        <w:rPr>
          <w:rFonts w:ascii="Arial" w:hAnsi="Arial" w:cs="Arial"/>
          <w:sz w:val="24"/>
          <w:szCs w:val="24"/>
        </w:rPr>
      </w:pPr>
      <w:r>
        <w:rPr>
          <w:rFonts w:ascii="Arial" w:hAnsi="Arial" w:cs="Arial"/>
          <w:b/>
          <w:sz w:val="24"/>
          <w:szCs w:val="24"/>
        </w:rPr>
        <w:t>HU2-9</w:t>
      </w:r>
      <w:r w:rsidRPr="007169A7">
        <w:rPr>
          <w:rFonts w:ascii="Arial" w:hAnsi="Arial" w:cs="Arial"/>
          <w:b/>
          <w:sz w:val="24"/>
          <w:szCs w:val="24"/>
        </w:rPr>
        <w:t xml:space="preserve"> </w:t>
      </w:r>
      <w:r w:rsidRPr="007169A7">
        <w:rPr>
          <w:rFonts w:ascii="Arial" w:hAnsi="Arial" w:cs="Arial"/>
          <w:sz w:val="24"/>
          <w:szCs w:val="24"/>
        </w:rPr>
        <w:t>zona urbana densidad baja</w:t>
      </w:r>
      <w:r>
        <w:rPr>
          <w:rFonts w:ascii="Arial" w:hAnsi="Arial" w:cs="Arial"/>
          <w:b/>
          <w:sz w:val="24"/>
          <w:szCs w:val="24"/>
        </w:rPr>
        <w:t xml:space="preserve"> HU2-9 </w:t>
      </w:r>
      <w:r w:rsidRPr="007169A7">
        <w:rPr>
          <w:rFonts w:ascii="Arial" w:hAnsi="Arial" w:cs="Arial"/>
          <w:sz w:val="24"/>
          <w:szCs w:val="24"/>
        </w:rPr>
        <w:t xml:space="preserve"> con una superficie aproximada de </w:t>
      </w:r>
      <w:r>
        <w:rPr>
          <w:rFonts w:ascii="Arial" w:hAnsi="Arial" w:cs="Arial"/>
          <w:sz w:val="24"/>
          <w:szCs w:val="24"/>
        </w:rPr>
        <w:t>21.24</w:t>
      </w:r>
      <w:r w:rsidRPr="007169A7">
        <w:rPr>
          <w:rFonts w:ascii="Arial" w:hAnsi="Arial" w:cs="Arial"/>
          <w:sz w:val="24"/>
          <w:szCs w:val="24"/>
        </w:rPr>
        <w:t xml:space="preserve"> hectáreas, ubicada </w:t>
      </w:r>
      <w:r>
        <w:rPr>
          <w:rFonts w:ascii="Arial" w:hAnsi="Arial" w:cs="Arial"/>
          <w:sz w:val="24"/>
          <w:szCs w:val="24"/>
        </w:rPr>
        <w:t xml:space="preserve">al </w:t>
      </w:r>
      <w:proofErr w:type="spellStart"/>
      <w:r>
        <w:rPr>
          <w:rFonts w:ascii="Arial" w:hAnsi="Arial" w:cs="Arial"/>
          <w:sz w:val="24"/>
          <w:szCs w:val="24"/>
        </w:rPr>
        <w:t>su</w:t>
      </w:r>
      <w:r w:rsidR="00DA4F6E">
        <w:rPr>
          <w:rFonts w:ascii="Arial" w:hAnsi="Arial" w:cs="Arial"/>
          <w:sz w:val="24"/>
          <w:szCs w:val="24"/>
        </w:rPr>
        <w:t>r</w:t>
      </w:r>
      <w:r>
        <w:rPr>
          <w:rFonts w:ascii="Arial" w:hAnsi="Arial" w:cs="Arial"/>
          <w:sz w:val="24"/>
          <w:szCs w:val="24"/>
        </w:rPr>
        <w:t>poniente</w:t>
      </w:r>
      <w:proofErr w:type="spellEnd"/>
      <w:r>
        <w:rPr>
          <w:rFonts w:ascii="Arial" w:hAnsi="Arial" w:cs="Arial"/>
          <w:sz w:val="24"/>
          <w:szCs w:val="24"/>
        </w:rPr>
        <w:t xml:space="preserve"> del centro de población</w:t>
      </w:r>
      <w:r w:rsidRPr="007169A7">
        <w:rPr>
          <w:rFonts w:ascii="Arial" w:hAnsi="Arial" w:cs="Arial"/>
          <w:sz w:val="24"/>
          <w:szCs w:val="24"/>
        </w:rPr>
        <w:t xml:space="preserve">, colinda al Norte con </w:t>
      </w:r>
      <w:r>
        <w:rPr>
          <w:rFonts w:ascii="Arial" w:hAnsi="Arial" w:cs="Arial"/>
          <w:sz w:val="24"/>
          <w:szCs w:val="24"/>
        </w:rPr>
        <w:t xml:space="preserve">zona habitacional densidad baja </w:t>
      </w:r>
      <w:r w:rsidRPr="00F168E9">
        <w:rPr>
          <w:rFonts w:ascii="Arial" w:hAnsi="Arial" w:cs="Arial"/>
          <w:b/>
          <w:sz w:val="24"/>
          <w:szCs w:val="24"/>
        </w:rPr>
        <w:t>HU2-10</w:t>
      </w:r>
      <w:r w:rsidRPr="007169A7">
        <w:rPr>
          <w:rFonts w:ascii="Arial" w:hAnsi="Arial" w:cs="Arial"/>
          <w:sz w:val="24"/>
          <w:szCs w:val="24"/>
        </w:rPr>
        <w:t>,  al sur con</w:t>
      </w:r>
      <w:r>
        <w:rPr>
          <w:rFonts w:ascii="Arial" w:hAnsi="Arial" w:cs="Arial"/>
          <w:sz w:val="24"/>
          <w:szCs w:val="24"/>
        </w:rPr>
        <w:t xml:space="preserve"> </w:t>
      </w:r>
      <w:r w:rsidRPr="00F168E9">
        <w:rPr>
          <w:rFonts w:ascii="Arial" w:hAnsi="Arial" w:cs="Arial"/>
          <w:b/>
          <w:sz w:val="24"/>
          <w:szCs w:val="24"/>
        </w:rPr>
        <w:t>AT-1</w:t>
      </w:r>
      <w:r>
        <w:rPr>
          <w:rFonts w:ascii="Arial" w:hAnsi="Arial" w:cs="Arial"/>
          <w:sz w:val="24"/>
          <w:szCs w:val="24"/>
        </w:rPr>
        <w:t>,</w:t>
      </w:r>
      <w:r>
        <w:rPr>
          <w:rFonts w:ascii="Arial" w:hAnsi="Arial" w:cs="Arial"/>
          <w:b/>
          <w:sz w:val="24"/>
          <w:szCs w:val="24"/>
        </w:rPr>
        <w:t xml:space="preserve"> </w:t>
      </w:r>
      <w:r w:rsidRPr="007169A7">
        <w:rPr>
          <w:rFonts w:ascii="Arial" w:hAnsi="Arial" w:cs="Arial"/>
          <w:sz w:val="24"/>
          <w:szCs w:val="24"/>
        </w:rPr>
        <w:t xml:space="preserve">  al oriente con</w:t>
      </w:r>
      <w:r>
        <w:rPr>
          <w:rFonts w:ascii="Arial" w:hAnsi="Arial" w:cs="Arial"/>
          <w:sz w:val="24"/>
          <w:szCs w:val="24"/>
        </w:rPr>
        <w:t xml:space="preserve">  zona habitacional densidad baja </w:t>
      </w:r>
      <w:r w:rsidRPr="002A217C">
        <w:rPr>
          <w:rFonts w:ascii="Arial" w:hAnsi="Arial" w:cs="Arial"/>
          <w:b/>
          <w:sz w:val="24"/>
          <w:szCs w:val="24"/>
        </w:rPr>
        <w:t>HU2-10</w:t>
      </w:r>
      <w:r>
        <w:rPr>
          <w:rFonts w:ascii="Arial" w:hAnsi="Arial" w:cs="Arial"/>
          <w:sz w:val="24"/>
          <w:szCs w:val="24"/>
        </w:rPr>
        <w:t xml:space="preserve"> y zona Granjas y huertos </w:t>
      </w:r>
      <w:r w:rsidRPr="008B3FCC">
        <w:rPr>
          <w:rFonts w:ascii="Arial" w:hAnsi="Arial" w:cs="Arial"/>
          <w:b/>
          <w:sz w:val="24"/>
          <w:szCs w:val="24"/>
        </w:rPr>
        <w:t>GH-1</w:t>
      </w:r>
      <w:r w:rsidR="002A217C">
        <w:rPr>
          <w:rFonts w:ascii="Arial" w:hAnsi="Arial" w:cs="Arial"/>
          <w:b/>
          <w:sz w:val="24"/>
          <w:szCs w:val="24"/>
        </w:rPr>
        <w:t>.</w:t>
      </w:r>
    </w:p>
    <w:p w:rsidR="00DA4F6E" w:rsidRDefault="00DA4F6E" w:rsidP="00DA4F6E">
      <w:pPr>
        <w:jc w:val="both"/>
        <w:rPr>
          <w:rFonts w:ascii="Arial" w:hAnsi="Arial" w:cs="Arial"/>
          <w:sz w:val="24"/>
          <w:szCs w:val="24"/>
        </w:rPr>
      </w:pPr>
      <w:r>
        <w:rPr>
          <w:rFonts w:ascii="Arial" w:hAnsi="Arial" w:cs="Arial"/>
          <w:b/>
          <w:sz w:val="24"/>
          <w:szCs w:val="24"/>
        </w:rPr>
        <w:t>HU2-10</w:t>
      </w:r>
      <w:r w:rsidRPr="007169A7">
        <w:rPr>
          <w:rFonts w:ascii="Arial" w:hAnsi="Arial" w:cs="Arial"/>
          <w:b/>
          <w:sz w:val="24"/>
          <w:szCs w:val="24"/>
        </w:rPr>
        <w:t xml:space="preserve"> </w:t>
      </w:r>
      <w:r w:rsidRPr="007169A7">
        <w:rPr>
          <w:rFonts w:ascii="Arial" w:hAnsi="Arial" w:cs="Arial"/>
          <w:sz w:val="24"/>
          <w:szCs w:val="24"/>
        </w:rPr>
        <w:t>zona urbana densidad baja</w:t>
      </w:r>
      <w:r>
        <w:rPr>
          <w:rFonts w:ascii="Arial" w:hAnsi="Arial" w:cs="Arial"/>
          <w:b/>
          <w:sz w:val="24"/>
          <w:szCs w:val="24"/>
        </w:rPr>
        <w:t xml:space="preserve"> HU2-10 </w:t>
      </w:r>
      <w:r w:rsidRPr="007169A7">
        <w:rPr>
          <w:rFonts w:ascii="Arial" w:hAnsi="Arial" w:cs="Arial"/>
          <w:sz w:val="24"/>
          <w:szCs w:val="24"/>
        </w:rPr>
        <w:t xml:space="preserve"> con una superficie aproximada de </w:t>
      </w:r>
      <w:r>
        <w:rPr>
          <w:rFonts w:ascii="Arial" w:hAnsi="Arial" w:cs="Arial"/>
          <w:sz w:val="24"/>
          <w:szCs w:val="24"/>
        </w:rPr>
        <w:t>6.99</w:t>
      </w:r>
      <w:r w:rsidRPr="007169A7">
        <w:rPr>
          <w:rFonts w:ascii="Arial" w:hAnsi="Arial" w:cs="Arial"/>
          <w:sz w:val="24"/>
          <w:szCs w:val="24"/>
        </w:rPr>
        <w:t xml:space="preserve"> hectáreas, ubicada </w:t>
      </w:r>
      <w:r>
        <w:rPr>
          <w:rFonts w:ascii="Arial" w:hAnsi="Arial" w:cs="Arial"/>
          <w:sz w:val="24"/>
          <w:szCs w:val="24"/>
        </w:rPr>
        <w:t xml:space="preserve">al </w:t>
      </w:r>
      <w:proofErr w:type="spellStart"/>
      <w:r>
        <w:rPr>
          <w:rFonts w:ascii="Arial" w:hAnsi="Arial" w:cs="Arial"/>
          <w:sz w:val="24"/>
          <w:szCs w:val="24"/>
        </w:rPr>
        <w:t>surponiente</w:t>
      </w:r>
      <w:proofErr w:type="spellEnd"/>
      <w:r>
        <w:rPr>
          <w:rFonts w:ascii="Arial" w:hAnsi="Arial" w:cs="Arial"/>
          <w:sz w:val="24"/>
          <w:szCs w:val="24"/>
        </w:rPr>
        <w:t xml:space="preserve"> del centro de población</w:t>
      </w:r>
      <w:r w:rsidRPr="007169A7">
        <w:rPr>
          <w:rFonts w:ascii="Arial" w:hAnsi="Arial" w:cs="Arial"/>
          <w:sz w:val="24"/>
          <w:szCs w:val="24"/>
        </w:rPr>
        <w:t xml:space="preserve">, colinda al Norte con </w:t>
      </w:r>
      <w:r>
        <w:rPr>
          <w:rFonts w:ascii="Arial" w:hAnsi="Arial" w:cs="Arial"/>
          <w:sz w:val="24"/>
          <w:szCs w:val="24"/>
        </w:rPr>
        <w:t>zona turístico hotelera TH-2</w:t>
      </w:r>
      <w:r w:rsidRPr="007169A7">
        <w:rPr>
          <w:rFonts w:ascii="Arial" w:hAnsi="Arial" w:cs="Arial"/>
          <w:sz w:val="24"/>
          <w:szCs w:val="24"/>
        </w:rPr>
        <w:t>,  al sur con</w:t>
      </w:r>
      <w:r>
        <w:rPr>
          <w:rFonts w:ascii="Arial" w:hAnsi="Arial" w:cs="Arial"/>
          <w:sz w:val="24"/>
          <w:szCs w:val="24"/>
        </w:rPr>
        <w:t xml:space="preserve"> </w:t>
      </w:r>
      <w:r w:rsidRPr="00F168E9">
        <w:rPr>
          <w:rFonts w:ascii="Arial" w:hAnsi="Arial" w:cs="Arial"/>
          <w:b/>
          <w:sz w:val="24"/>
          <w:szCs w:val="24"/>
        </w:rPr>
        <w:t>AT-1</w:t>
      </w:r>
      <w:r>
        <w:rPr>
          <w:rFonts w:ascii="Arial" w:hAnsi="Arial" w:cs="Arial"/>
          <w:sz w:val="24"/>
          <w:szCs w:val="24"/>
        </w:rPr>
        <w:t>,</w:t>
      </w:r>
      <w:r>
        <w:rPr>
          <w:rFonts w:ascii="Arial" w:hAnsi="Arial" w:cs="Arial"/>
          <w:b/>
          <w:sz w:val="24"/>
          <w:szCs w:val="24"/>
        </w:rPr>
        <w:t xml:space="preserve"> </w:t>
      </w:r>
      <w:r w:rsidRPr="007169A7">
        <w:rPr>
          <w:rFonts w:ascii="Arial" w:hAnsi="Arial" w:cs="Arial"/>
          <w:sz w:val="24"/>
          <w:szCs w:val="24"/>
        </w:rPr>
        <w:t xml:space="preserve"> </w:t>
      </w:r>
      <w:r>
        <w:rPr>
          <w:rFonts w:ascii="Arial" w:hAnsi="Arial" w:cs="Arial"/>
          <w:sz w:val="24"/>
          <w:szCs w:val="24"/>
        </w:rPr>
        <w:t xml:space="preserve">restricción infraestructura drenaje RI-DR1, </w:t>
      </w:r>
      <w:r w:rsidRPr="007169A7">
        <w:rPr>
          <w:rFonts w:ascii="Arial" w:hAnsi="Arial" w:cs="Arial"/>
          <w:sz w:val="24"/>
          <w:szCs w:val="24"/>
        </w:rPr>
        <w:t xml:space="preserve"> al oriente con</w:t>
      </w:r>
      <w:r>
        <w:rPr>
          <w:rFonts w:ascii="Arial" w:hAnsi="Arial" w:cs="Arial"/>
          <w:sz w:val="24"/>
          <w:szCs w:val="24"/>
        </w:rPr>
        <w:t xml:space="preserve">  zonas habitacionales densidad baja </w:t>
      </w:r>
      <w:r w:rsidRPr="002A217C">
        <w:rPr>
          <w:rFonts w:ascii="Arial" w:hAnsi="Arial" w:cs="Arial"/>
          <w:b/>
          <w:sz w:val="24"/>
          <w:szCs w:val="24"/>
        </w:rPr>
        <w:t>HU2-</w:t>
      </w:r>
      <w:r>
        <w:rPr>
          <w:rFonts w:ascii="Arial" w:hAnsi="Arial" w:cs="Arial"/>
          <w:b/>
          <w:sz w:val="24"/>
          <w:szCs w:val="24"/>
        </w:rPr>
        <w:t>8</w:t>
      </w:r>
      <w:r>
        <w:rPr>
          <w:rFonts w:ascii="Arial" w:hAnsi="Arial" w:cs="Arial"/>
          <w:sz w:val="24"/>
          <w:szCs w:val="24"/>
        </w:rPr>
        <w:t xml:space="preserve"> y </w:t>
      </w:r>
      <w:r w:rsidRPr="00DA4F6E">
        <w:rPr>
          <w:rFonts w:ascii="Arial" w:hAnsi="Arial" w:cs="Arial"/>
          <w:b/>
          <w:sz w:val="24"/>
          <w:szCs w:val="24"/>
        </w:rPr>
        <w:t>HU3-7</w:t>
      </w:r>
      <w:r w:rsidR="00813438">
        <w:rPr>
          <w:rFonts w:ascii="Arial" w:hAnsi="Arial" w:cs="Arial"/>
          <w:b/>
          <w:sz w:val="24"/>
          <w:szCs w:val="24"/>
        </w:rPr>
        <w:t xml:space="preserve"> </w:t>
      </w:r>
      <w:r w:rsidR="00813438" w:rsidRPr="00813438">
        <w:rPr>
          <w:rFonts w:ascii="Arial" w:hAnsi="Arial" w:cs="Arial"/>
          <w:sz w:val="24"/>
          <w:szCs w:val="24"/>
        </w:rPr>
        <w:t>y al poniente con</w:t>
      </w:r>
      <w:r w:rsidR="00813438">
        <w:rPr>
          <w:rFonts w:ascii="Arial" w:hAnsi="Arial" w:cs="Arial"/>
          <w:b/>
          <w:sz w:val="24"/>
          <w:szCs w:val="24"/>
        </w:rPr>
        <w:t xml:space="preserve"> AT-2</w:t>
      </w:r>
    </w:p>
    <w:p w:rsidR="00813438" w:rsidRPr="00813438" w:rsidRDefault="00813438" w:rsidP="00813438">
      <w:pPr>
        <w:jc w:val="both"/>
        <w:rPr>
          <w:rFonts w:ascii="Arial" w:hAnsi="Arial" w:cs="Arial"/>
          <w:b/>
          <w:sz w:val="24"/>
          <w:szCs w:val="24"/>
        </w:rPr>
      </w:pPr>
      <w:r>
        <w:rPr>
          <w:rFonts w:ascii="Arial" w:hAnsi="Arial" w:cs="Arial"/>
          <w:b/>
          <w:sz w:val="24"/>
          <w:szCs w:val="24"/>
        </w:rPr>
        <w:t>HU2-11</w:t>
      </w:r>
      <w:r w:rsidRPr="007169A7">
        <w:rPr>
          <w:rFonts w:ascii="Arial" w:hAnsi="Arial" w:cs="Arial"/>
          <w:b/>
          <w:sz w:val="24"/>
          <w:szCs w:val="24"/>
        </w:rPr>
        <w:t xml:space="preserve"> </w:t>
      </w:r>
      <w:r w:rsidRPr="007169A7">
        <w:rPr>
          <w:rFonts w:ascii="Arial" w:hAnsi="Arial" w:cs="Arial"/>
          <w:sz w:val="24"/>
          <w:szCs w:val="24"/>
        </w:rPr>
        <w:t>zona urbana densidad baja</w:t>
      </w:r>
      <w:r>
        <w:rPr>
          <w:rFonts w:ascii="Arial" w:hAnsi="Arial" w:cs="Arial"/>
          <w:b/>
          <w:sz w:val="24"/>
          <w:szCs w:val="24"/>
        </w:rPr>
        <w:t xml:space="preserve"> HU2-11 </w:t>
      </w:r>
      <w:r w:rsidRPr="007169A7">
        <w:rPr>
          <w:rFonts w:ascii="Arial" w:hAnsi="Arial" w:cs="Arial"/>
          <w:sz w:val="24"/>
          <w:szCs w:val="24"/>
        </w:rPr>
        <w:t xml:space="preserve"> con una superficie aproximada de </w:t>
      </w:r>
      <w:r>
        <w:rPr>
          <w:rFonts w:ascii="Arial" w:hAnsi="Arial" w:cs="Arial"/>
          <w:sz w:val="24"/>
          <w:szCs w:val="24"/>
        </w:rPr>
        <w:t>6.60</w:t>
      </w:r>
      <w:r w:rsidRPr="007169A7">
        <w:rPr>
          <w:rFonts w:ascii="Arial" w:hAnsi="Arial" w:cs="Arial"/>
          <w:sz w:val="24"/>
          <w:szCs w:val="24"/>
        </w:rPr>
        <w:t xml:space="preserve"> hectáreas, ubicada </w:t>
      </w:r>
      <w:r>
        <w:rPr>
          <w:rFonts w:ascii="Arial" w:hAnsi="Arial" w:cs="Arial"/>
          <w:sz w:val="24"/>
          <w:szCs w:val="24"/>
        </w:rPr>
        <w:t>al poniente del centro de población</w:t>
      </w:r>
      <w:r w:rsidRPr="007169A7">
        <w:rPr>
          <w:rFonts w:ascii="Arial" w:hAnsi="Arial" w:cs="Arial"/>
          <w:sz w:val="24"/>
          <w:szCs w:val="24"/>
        </w:rPr>
        <w:t>, colinda al Norte</w:t>
      </w:r>
      <w:r>
        <w:rPr>
          <w:rFonts w:ascii="Arial" w:hAnsi="Arial" w:cs="Arial"/>
          <w:sz w:val="24"/>
          <w:szCs w:val="24"/>
        </w:rPr>
        <w:t xml:space="preserve"> y poniente con el rio Bolaños </w:t>
      </w:r>
      <w:r w:rsidRPr="00813438">
        <w:rPr>
          <w:rFonts w:ascii="Arial" w:hAnsi="Arial" w:cs="Arial"/>
          <w:b/>
          <w:sz w:val="24"/>
          <w:szCs w:val="24"/>
        </w:rPr>
        <w:t>CA-1</w:t>
      </w:r>
      <w:r>
        <w:rPr>
          <w:rFonts w:ascii="Arial" w:hAnsi="Arial" w:cs="Arial"/>
          <w:sz w:val="24"/>
          <w:szCs w:val="24"/>
        </w:rPr>
        <w:t xml:space="preserve">, al sur con zona turístico hotelera </w:t>
      </w:r>
      <w:r w:rsidRPr="00813438">
        <w:rPr>
          <w:rFonts w:ascii="Arial" w:hAnsi="Arial" w:cs="Arial"/>
          <w:b/>
          <w:sz w:val="24"/>
          <w:szCs w:val="24"/>
        </w:rPr>
        <w:t>TH2-1</w:t>
      </w:r>
    </w:p>
    <w:p w:rsidR="00FA42F9" w:rsidRPr="00AC1F8C" w:rsidRDefault="003F2127" w:rsidP="007C06B2">
      <w:pPr>
        <w:pStyle w:val="Ttulo3"/>
        <w:rPr>
          <w:rFonts w:cs="Arial"/>
        </w:rPr>
      </w:pPr>
      <w:bookmarkStart w:id="44" w:name="_Toc164701458"/>
      <w:r>
        <w:rPr>
          <w:rFonts w:cs="Arial"/>
        </w:rPr>
        <w:t>IX.</w:t>
      </w:r>
      <w:r w:rsidR="00734F7B">
        <w:rPr>
          <w:rFonts w:cs="Arial"/>
        </w:rPr>
        <w:t>3</w:t>
      </w:r>
      <w:r w:rsidR="00FA42F9" w:rsidRPr="00AC1F8C">
        <w:rPr>
          <w:rFonts w:cs="Arial"/>
        </w:rPr>
        <w:t xml:space="preserve">. Zonas Habitacionales de densidad </w:t>
      </w:r>
      <w:r w:rsidR="00734F7B">
        <w:rPr>
          <w:rFonts w:cs="Arial"/>
        </w:rPr>
        <w:t>M</w:t>
      </w:r>
      <w:r w:rsidR="00FA42F9" w:rsidRPr="00AC1F8C">
        <w:rPr>
          <w:rFonts w:cs="Arial"/>
        </w:rPr>
        <w:t>edia</w:t>
      </w:r>
      <w:bookmarkEnd w:id="44"/>
    </w:p>
    <w:p w:rsidR="00FA42F9" w:rsidRPr="00AC1F8C" w:rsidRDefault="00FA42F9" w:rsidP="00143507">
      <w:pPr>
        <w:jc w:val="both"/>
        <w:rPr>
          <w:rFonts w:ascii="Arial" w:hAnsi="Arial" w:cs="Arial"/>
          <w:sz w:val="24"/>
          <w:szCs w:val="24"/>
        </w:rPr>
      </w:pPr>
      <w:r w:rsidRPr="00AC1F8C">
        <w:rPr>
          <w:rFonts w:ascii="Arial" w:hAnsi="Arial" w:cs="Arial"/>
          <w:sz w:val="24"/>
          <w:szCs w:val="24"/>
        </w:rPr>
        <w:t xml:space="preserve">Las zonas habitacionales de densidad media </w:t>
      </w:r>
      <w:r w:rsidR="007C06B2" w:rsidRPr="00AC1F8C">
        <w:rPr>
          <w:rFonts w:ascii="Arial" w:hAnsi="Arial" w:cs="Arial"/>
          <w:sz w:val="24"/>
          <w:szCs w:val="24"/>
        </w:rPr>
        <w:t>corresponden</w:t>
      </w:r>
      <w:r w:rsidRPr="00AC1F8C">
        <w:rPr>
          <w:rFonts w:ascii="Arial" w:hAnsi="Arial" w:cs="Arial"/>
          <w:sz w:val="24"/>
          <w:szCs w:val="24"/>
        </w:rPr>
        <w:t xml:space="preserve"> a una densidad</w:t>
      </w:r>
      <w:r w:rsidR="007C06B2" w:rsidRPr="00AC1F8C">
        <w:rPr>
          <w:rFonts w:ascii="Arial" w:hAnsi="Arial" w:cs="Arial"/>
          <w:sz w:val="24"/>
          <w:szCs w:val="24"/>
        </w:rPr>
        <w:t xml:space="preserve"> </w:t>
      </w:r>
      <w:r w:rsidRPr="00AC1F8C">
        <w:rPr>
          <w:rFonts w:ascii="Arial" w:hAnsi="Arial" w:cs="Arial"/>
          <w:sz w:val="24"/>
          <w:szCs w:val="24"/>
        </w:rPr>
        <w:t>máxima de 195 habitantes por hectárea o 39 viviendas por hectárea. Las</w:t>
      </w:r>
      <w:r w:rsidR="007C06B2" w:rsidRPr="00AC1F8C">
        <w:rPr>
          <w:rFonts w:ascii="Arial" w:hAnsi="Arial" w:cs="Arial"/>
          <w:sz w:val="24"/>
          <w:szCs w:val="24"/>
        </w:rPr>
        <w:t xml:space="preserve"> </w:t>
      </w:r>
      <w:r w:rsidRPr="00AC1F8C">
        <w:rPr>
          <w:rFonts w:ascii="Arial" w:hAnsi="Arial" w:cs="Arial"/>
          <w:sz w:val="24"/>
          <w:szCs w:val="24"/>
        </w:rPr>
        <w:t>densidades máximas mencionadas anteriormente corresponden a zonas de tipo</w:t>
      </w:r>
      <w:r w:rsidR="007C06B2" w:rsidRPr="00AC1F8C">
        <w:rPr>
          <w:rFonts w:ascii="Arial" w:hAnsi="Arial" w:cs="Arial"/>
          <w:sz w:val="24"/>
          <w:szCs w:val="24"/>
        </w:rPr>
        <w:t xml:space="preserve"> </w:t>
      </w:r>
      <w:r w:rsidRPr="00AC1F8C">
        <w:rPr>
          <w:rFonts w:ascii="Arial" w:hAnsi="Arial" w:cs="Arial"/>
          <w:sz w:val="24"/>
          <w:szCs w:val="24"/>
        </w:rPr>
        <w:t>unifamiliar lo cual es la intensidad de uso predominante en la localidad, pudiendo</w:t>
      </w:r>
      <w:r w:rsidR="007C06B2" w:rsidRPr="00AC1F8C">
        <w:rPr>
          <w:rFonts w:ascii="Arial" w:hAnsi="Arial" w:cs="Arial"/>
          <w:sz w:val="24"/>
          <w:szCs w:val="24"/>
        </w:rPr>
        <w:t xml:space="preserve"> </w:t>
      </w:r>
      <w:r w:rsidRPr="00AC1F8C">
        <w:rPr>
          <w:rFonts w:ascii="Arial" w:hAnsi="Arial" w:cs="Arial"/>
          <w:sz w:val="24"/>
          <w:szCs w:val="24"/>
        </w:rPr>
        <w:t>existir zonas secundarias de tipo plurifamiliar horizontal con su correspondiente</w:t>
      </w:r>
      <w:r w:rsidR="007C06B2" w:rsidRPr="00AC1F8C">
        <w:rPr>
          <w:rFonts w:ascii="Arial" w:hAnsi="Arial" w:cs="Arial"/>
          <w:sz w:val="24"/>
          <w:szCs w:val="24"/>
        </w:rPr>
        <w:t xml:space="preserve"> </w:t>
      </w:r>
      <w:r w:rsidRPr="00AC1F8C">
        <w:rPr>
          <w:rFonts w:ascii="Arial" w:hAnsi="Arial" w:cs="Arial"/>
          <w:sz w:val="24"/>
          <w:szCs w:val="24"/>
        </w:rPr>
        <w:t xml:space="preserve">rango de intensidad, de acuerdo </w:t>
      </w:r>
      <w:r w:rsidRPr="009946CE">
        <w:rPr>
          <w:rFonts w:ascii="Arial" w:hAnsi="Arial" w:cs="Arial"/>
          <w:sz w:val="24"/>
          <w:szCs w:val="24"/>
        </w:rPr>
        <w:t>al Reglamento de Zonificación</w:t>
      </w:r>
      <w:r w:rsidRPr="00AC1F8C">
        <w:rPr>
          <w:rFonts w:ascii="Arial" w:hAnsi="Arial" w:cs="Arial"/>
          <w:sz w:val="24"/>
          <w:szCs w:val="24"/>
        </w:rPr>
        <w:t xml:space="preserve"> del Estado de</w:t>
      </w:r>
      <w:r w:rsidR="007C06B2" w:rsidRPr="00AC1F8C">
        <w:rPr>
          <w:rFonts w:ascii="Arial" w:hAnsi="Arial" w:cs="Arial"/>
          <w:sz w:val="24"/>
          <w:szCs w:val="24"/>
        </w:rPr>
        <w:t xml:space="preserve"> </w:t>
      </w:r>
      <w:r w:rsidRPr="00AC1F8C">
        <w:rPr>
          <w:rFonts w:ascii="Arial" w:hAnsi="Arial" w:cs="Arial"/>
          <w:sz w:val="24"/>
          <w:szCs w:val="24"/>
        </w:rPr>
        <w:t>Jalisco y las cuales deberán de ser precisadas en un Plan Parcial.</w:t>
      </w:r>
    </w:p>
    <w:p w:rsidR="00FA42F9" w:rsidRPr="00AC1F8C" w:rsidRDefault="00FA42F9" w:rsidP="00143507">
      <w:pPr>
        <w:jc w:val="both"/>
        <w:rPr>
          <w:rFonts w:ascii="Arial" w:hAnsi="Arial" w:cs="Arial"/>
          <w:sz w:val="24"/>
          <w:szCs w:val="24"/>
        </w:rPr>
      </w:pPr>
      <w:r w:rsidRPr="00AC1F8C">
        <w:rPr>
          <w:rFonts w:ascii="Arial" w:hAnsi="Arial" w:cs="Arial"/>
          <w:b/>
          <w:sz w:val="24"/>
          <w:szCs w:val="24"/>
        </w:rPr>
        <w:lastRenderedPageBreak/>
        <w:t>H</w:t>
      </w:r>
      <w:r w:rsidR="002C20CF">
        <w:rPr>
          <w:rFonts w:ascii="Arial" w:hAnsi="Arial" w:cs="Arial"/>
          <w:b/>
          <w:sz w:val="24"/>
          <w:szCs w:val="24"/>
        </w:rPr>
        <w:t>U</w:t>
      </w:r>
      <w:r w:rsidRPr="00AC1F8C">
        <w:rPr>
          <w:rFonts w:ascii="Arial" w:hAnsi="Arial" w:cs="Arial"/>
          <w:b/>
          <w:sz w:val="24"/>
          <w:szCs w:val="24"/>
        </w:rPr>
        <w:t>3-1</w:t>
      </w:r>
      <w:r w:rsidRPr="00AC1F8C">
        <w:rPr>
          <w:rFonts w:ascii="Arial" w:hAnsi="Arial" w:cs="Arial"/>
          <w:sz w:val="24"/>
          <w:szCs w:val="24"/>
        </w:rPr>
        <w:t xml:space="preserve"> Zona habitacional de densidad media 1, con una superficie aproximada de</w:t>
      </w:r>
      <w:r w:rsidR="007C06B2" w:rsidRPr="00AC1F8C">
        <w:rPr>
          <w:rFonts w:ascii="Arial" w:hAnsi="Arial" w:cs="Arial"/>
          <w:sz w:val="24"/>
          <w:szCs w:val="24"/>
        </w:rPr>
        <w:t xml:space="preserve"> </w:t>
      </w:r>
      <w:r w:rsidR="002C20CF">
        <w:rPr>
          <w:rFonts w:ascii="Arial" w:hAnsi="Arial" w:cs="Arial"/>
          <w:sz w:val="24"/>
          <w:szCs w:val="24"/>
        </w:rPr>
        <w:t>4.02</w:t>
      </w:r>
      <w:r w:rsidRPr="00AC1F8C">
        <w:rPr>
          <w:rFonts w:ascii="Arial" w:hAnsi="Arial" w:cs="Arial"/>
          <w:sz w:val="24"/>
          <w:szCs w:val="24"/>
        </w:rPr>
        <w:t xml:space="preserve"> hectáreas, ubicada al Norponiente de la localidad, colinda al Norponiente con</w:t>
      </w:r>
      <w:r w:rsidR="007C06B2" w:rsidRPr="00AC1F8C">
        <w:rPr>
          <w:rFonts w:ascii="Arial" w:hAnsi="Arial" w:cs="Arial"/>
          <w:sz w:val="24"/>
          <w:szCs w:val="24"/>
        </w:rPr>
        <w:t xml:space="preserve"> </w:t>
      </w:r>
      <w:r w:rsidRPr="00AC1F8C">
        <w:rPr>
          <w:rFonts w:ascii="Arial" w:hAnsi="Arial" w:cs="Arial"/>
          <w:sz w:val="24"/>
          <w:szCs w:val="24"/>
        </w:rPr>
        <w:t xml:space="preserve">la zona </w:t>
      </w:r>
      <w:r w:rsidR="002C20CF" w:rsidRPr="002C20CF">
        <w:rPr>
          <w:rFonts w:ascii="Arial" w:hAnsi="Arial" w:cs="Arial"/>
          <w:b/>
          <w:sz w:val="24"/>
          <w:szCs w:val="24"/>
        </w:rPr>
        <w:t>CA-1</w:t>
      </w:r>
      <w:r w:rsidRPr="00AC1F8C">
        <w:rPr>
          <w:rFonts w:ascii="Arial" w:hAnsi="Arial" w:cs="Arial"/>
          <w:sz w:val="24"/>
          <w:szCs w:val="24"/>
        </w:rPr>
        <w:t xml:space="preserve">, al Suroriente con la vialidad regional </w:t>
      </w:r>
      <w:proofErr w:type="spellStart"/>
      <w:r w:rsidRPr="00AC1F8C">
        <w:rPr>
          <w:rFonts w:ascii="Arial" w:hAnsi="Arial" w:cs="Arial"/>
          <w:sz w:val="24"/>
          <w:szCs w:val="24"/>
        </w:rPr>
        <w:t>Mezquitic</w:t>
      </w:r>
      <w:proofErr w:type="spellEnd"/>
      <w:r w:rsidRPr="00AC1F8C">
        <w:rPr>
          <w:rFonts w:ascii="Arial" w:hAnsi="Arial" w:cs="Arial"/>
          <w:sz w:val="24"/>
          <w:szCs w:val="24"/>
        </w:rPr>
        <w:t>-Monte</w:t>
      </w:r>
      <w:r w:rsidR="007C06B2" w:rsidRPr="00AC1F8C">
        <w:rPr>
          <w:rFonts w:ascii="Arial" w:hAnsi="Arial" w:cs="Arial"/>
          <w:sz w:val="24"/>
          <w:szCs w:val="24"/>
        </w:rPr>
        <w:t xml:space="preserve"> </w:t>
      </w:r>
      <w:r w:rsidRPr="00AC1F8C">
        <w:rPr>
          <w:rFonts w:ascii="Arial" w:hAnsi="Arial" w:cs="Arial"/>
          <w:sz w:val="24"/>
          <w:szCs w:val="24"/>
        </w:rPr>
        <w:t>Escobedo.</w:t>
      </w:r>
    </w:p>
    <w:p w:rsidR="00FA42F9" w:rsidRPr="00AC1F8C" w:rsidRDefault="00FA42F9" w:rsidP="00143507">
      <w:pPr>
        <w:jc w:val="both"/>
        <w:rPr>
          <w:rFonts w:ascii="Arial" w:hAnsi="Arial" w:cs="Arial"/>
          <w:sz w:val="24"/>
          <w:szCs w:val="24"/>
        </w:rPr>
      </w:pPr>
      <w:r w:rsidRPr="00AC1F8C">
        <w:rPr>
          <w:rFonts w:ascii="Arial" w:hAnsi="Arial" w:cs="Arial"/>
          <w:b/>
          <w:sz w:val="24"/>
          <w:szCs w:val="24"/>
        </w:rPr>
        <w:t>H</w:t>
      </w:r>
      <w:r w:rsidR="002C20CF">
        <w:rPr>
          <w:rFonts w:ascii="Arial" w:hAnsi="Arial" w:cs="Arial"/>
          <w:b/>
          <w:sz w:val="24"/>
          <w:szCs w:val="24"/>
        </w:rPr>
        <w:t>U</w:t>
      </w:r>
      <w:r w:rsidRPr="00AC1F8C">
        <w:rPr>
          <w:rFonts w:ascii="Arial" w:hAnsi="Arial" w:cs="Arial"/>
          <w:b/>
          <w:sz w:val="24"/>
          <w:szCs w:val="24"/>
        </w:rPr>
        <w:t>3-2</w:t>
      </w:r>
      <w:r w:rsidRPr="00AC1F8C">
        <w:rPr>
          <w:rFonts w:ascii="Arial" w:hAnsi="Arial" w:cs="Arial"/>
          <w:sz w:val="24"/>
          <w:szCs w:val="24"/>
        </w:rPr>
        <w:t xml:space="preserve"> Zona habitacional de densidad media 2, con una superficie aproximada de</w:t>
      </w:r>
      <w:r w:rsidR="007C06B2" w:rsidRPr="00AC1F8C">
        <w:rPr>
          <w:rFonts w:ascii="Arial" w:hAnsi="Arial" w:cs="Arial"/>
          <w:sz w:val="24"/>
          <w:szCs w:val="24"/>
        </w:rPr>
        <w:t xml:space="preserve"> </w:t>
      </w:r>
      <w:r w:rsidR="002C20CF">
        <w:rPr>
          <w:rFonts w:ascii="Arial" w:hAnsi="Arial" w:cs="Arial"/>
          <w:sz w:val="24"/>
          <w:szCs w:val="24"/>
        </w:rPr>
        <w:t>17.65</w:t>
      </w:r>
      <w:r w:rsidRPr="00AC1F8C">
        <w:rPr>
          <w:rFonts w:ascii="Arial" w:hAnsi="Arial" w:cs="Arial"/>
          <w:sz w:val="24"/>
          <w:szCs w:val="24"/>
        </w:rPr>
        <w:t xml:space="preserve"> hectáreas, ubicada al Norte de la localidad, colinda al Norte con la zona</w:t>
      </w:r>
      <w:r w:rsidR="007C06B2" w:rsidRPr="00AC1F8C">
        <w:rPr>
          <w:rFonts w:ascii="Arial" w:hAnsi="Arial" w:cs="Arial"/>
          <w:sz w:val="24"/>
          <w:szCs w:val="24"/>
        </w:rPr>
        <w:t xml:space="preserve"> </w:t>
      </w:r>
      <w:r w:rsidRPr="00AC1F8C">
        <w:rPr>
          <w:rFonts w:ascii="Arial" w:hAnsi="Arial" w:cs="Arial"/>
          <w:sz w:val="24"/>
          <w:szCs w:val="24"/>
        </w:rPr>
        <w:t>mixto regional MR-1, al Sur con la zona de espacios verdes,</w:t>
      </w:r>
      <w:r w:rsidR="002C20CF">
        <w:rPr>
          <w:rFonts w:ascii="Arial" w:hAnsi="Arial" w:cs="Arial"/>
          <w:sz w:val="24"/>
          <w:szCs w:val="24"/>
        </w:rPr>
        <w:t xml:space="preserve"> CA-3</w:t>
      </w:r>
      <w:r w:rsidRPr="00AC1F8C">
        <w:rPr>
          <w:rFonts w:ascii="Arial" w:hAnsi="Arial" w:cs="Arial"/>
          <w:sz w:val="24"/>
          <w:szCs w:val="24"/>
        </w:rPr>
        <w:t xml:space="preserve">, al Oriente con la zona </w:t>
      </w:r>
      <w:r w:rsidR="002C20CF">
        <w:rPr>
          <w:rFonts w:ascii="Arial" w:hAnsi="Arial" w:cs="Arial"/>
          <w:sz w:val="24"/>
          <w:szCs w:val="24"/>
        </w:rPr>
        <w:t xml:space="preserve">habitacional densidad media </w:t>
      </w:r>
      <w:r w:rsidR="002C20CF" w:rsidRPr="002C20CF">
        <w:rPr>
          <w:rFonts w:ascii="Arial" w:hAnsi="Arial" w:cs="Arial"/>
          <w:b/>
          <w:sz w:val="24"/>
          <w:szCs w:val="24"/>
        </w:rPr>
        <w:t>HU3-3</w:t>
      </w:r>
      <w:r w:rsidR="002C20CF" w:rsidRPr="00AC1F8C">
        <w:rPr>
          <w:rFonts w:ascii="Arial" w:hAnsi="Arial" w:cs="Arial"/>
          <w:sz w:val="24"/>
          <w:szCs w:val="24"/>
        </w:rPr>
        <w:t xml:space="preserve"> </w:t>
      </w:r>
      <w:r w:rsidRPr="00AC1F8C">
        <w:rPr>
          <w:rFonts w:ascii="Arial" w:hAnsi="Arial" w:cs="Arial"/>
          <w:sz w:val="24"/>
          <w:szCs w:val="24"/>
        </w:rPr>
        <w:t>y al Poniente con la</w:t>
      </w:r>
      <w:r w:rsidR="007C06B2" w:rsidRPr="00AC1F8C">
        <w:rPr>
          <w:rFonts w:ascii="Arial" w:hAnsi="Arial" w:cs="Arial"/>
          <w:sz w:val="24"/>
          <w:szCs w:val="24"/>
        </w:rPr>
        <w:t xml:space="preserve"> </w:t>
      </w:r>
      <w:r w:rsidRPr="00AC1F8C">
        <w:rPr>
          <w:rFonts w:ascii="Arial" w:hAnsi="Arial" w:cs="Arial"/>
          <w:sz w:val="24"/>
          <w:szCs w:val="24"/>
        </w:rPr>
        <w:t xml:space="preserve">vialidad regional </w:t>
      </w:r>
      <w:proofErr w:type="spellStart"/>
      <w:r w:rsidRPr="00AC1F8C">
        <w:rPr>
          <w:rFonts w:ascii="Arial" w:hAnsi="Arial" w:cs="Arial"/>
          <w:sz w:val="24"/>
          <w:szCs w:val="24"/>
        </w:rPr>
        <w:t>Mezquitic</w:t>
      </w:r>
      <w:proofErr w:type="spellEnd"/>
      <w:r w:rsidRPr="00AC1F8C">
        <w:rPr>
          <w:rFonts w:ascii="Arial" w:hAnsi="Arial" w:cs="Arial"/>
          <w:sz w:val="24"/>
          <w:szCs w:val="24"/>
        </w:rPr>
        <w:t>-Monte Escobedo.</w:t>
      </w:r>
    </w:p>
    <w:p w:rsidR="00FA42F9" w:rsidRPr="00AC1F8C" w:rsidRDefault="00FA42F9" w:rsidP="00143507">
      <w:pPr>
        <w:jc w:val="both"/>
        <w:rPr>
          <w:rFonts w:ascii="Arial" w:hAnsi="Arial" w:cs="Arial"/>
          <w:sz w:val="24"/>
          <w:szCs w:val="24"/>
        </w:rPr>
      </w:pPr>
      <w:r w:rsidRPr="00AC1F8C">
        <w:rPr>
          <w:rFonts w:ascii="Arial" w:hAnsi="Arial" w:cs="Arial"/>
          <w:b/>
          <w:sz w:val="24"/>
          <w:szCs w:val="24"/>
        </w:rPr>
        <w:t>H</w:t>
      </w:r>
      <w:r w:rsidR="002C20CF">
        <w:rPr>
          <w:rFonts w:ascii="Arial" w:hAnsi="Arial" w:cs="Arial"/>
          <w:b/>
          <w:sz w:val="24"/>
          <w:szCs w:val="24"/>
        </w:rPr>
        <w:t>U</w:t>
      </w:r>
      <w:r w:rsidRPr="00AC1F8C">
        <w:rPr>
          <w:rFonts w:ascii="Arial" w:hAnsi="Arial" w:cs="Arial"/>
          <w:b/>
          <w:sz w:val="24"/>
          <w:szCs w:val="24"/>
        </w:rPr>
        <w:t>3-3</w:t>
      </w:r>
      <w:r w:rsidRPr="00AC1F8C">
        <w:rPr>
          <w:rFonts w:ascii="Arial" w:hAnsi="Arial" w:cs="Arial"/>
          <w:sz w:val="24"/>
          <w:szCs w:val="24"/>
        </w:rPr>
        <w:t xml:space="preserve"> Zona habitacional de densidad media</w:t>
      </w:r>
      <w:r w:rsidR="00A955F4">
        <w:rPr>
          <w:rFonts w:ascii="Arial" w:hAnsi="Arial" w:cs="Arial"/>
          <w:sz w:val="24"/>
          <w:szCs w:val="24"/>
        </w:rPr>
        <w:t xml:space="preserve"> </w:t>
      </w:r>
      <w:r w:rsidRPr="00AC1F8C">
        <w:rPr>
          <w:rFonts w:ascii="Arial" w:hAnsi="Arial" w:cs="Arial"/>
          <w:sz w:val="24"/>
          <w:szCs w:val="24"/>
        </w:rPr>
        <w:t>3, con una superficie aproximada de</w:t>
      </w:r>
      <w:r w:rsidR="007C06B2" w:rsidRPr="00AC1F8C">
        <w:rPr>
          <w:rFonts w:ascii="Arial" w:hAnsi="Arial" w:cs="Arial"/>
          <w:sz w:val="24"/>
          <w:szCs w:val="24"/>
        </w:rPr>
        <w:t xml:space="preserve"> </w:t>
      </w:r>
      <w:r w:rsidR="002C20CF">
        <w:rPr>
          <w:rFonts w:ascii="Arial" w:hAnsi="Arial" w:cs="Arial"/>
          <w:sz w:val="24"/>
          <w:szCs w:val="24"/>
        </w:rPr>
        <w:t>17.18</w:t>
      </w:r>
      <w:r w:rsidRPr="00AC1F8C">
        <w:rPr>
          <w:rFonts w:ascii="Arial" w:hAnsi="Arial" w:cs="Arial"/>
          <w:sz w:val="24"/>
          <w:szCs w:val="24"/>
        </w:rPr>
        <w:t xml:space="preserve"> hectáreas, ubicada al Norte de la localidad, colinda al Norte con la zona</w:t>
      </w:r>
      <w:r w:rsidR="007C06B2" w:rsidRPr="00AC1F8C">
        <w:rPr>
          <w:rFonts w:ascii="Arial" w:hAnsi="Arial" w:cs="Arial"/>
          <w:sz w:val="24"/>
          <w:szCs w:val="24"/>
        </w:rPr>
        <w:t xml:space="preserve"> </w:t>
      </w:r>
      <w:r w:rsidRPr="00AC1F8C">
        <w:rPr>
          <w:rFonts w:ascii="Arial" w:hAnsi="Arial" w:cs="Arial"/>
          <w:sz w:val="24"/>
          <w:szCs w:val="24"/>
        </w:rPr>
        <w:t xml:space="preserve">mixto regional MR-1, al Sur con la zona </w:t>
      </w:r>
      <w:r w:rsidR="002C20CF">
        <w:rPr>
          <w:rFonts w:ascii="Arial" w:hAnsi="Arial" w:cs="Arial"/>
          <w:sz w:val="24"/>
          <w:szCs w:val="24"/>
        </w:rPr>
        <w:t xml:space="preserve"> de equipamiento urbano panteón municipal y zona habitacional densidad media </w:t>
      </w:r>
      <w:r w:rsidR="002C20CF" w:rsidRPr="002C20CF">
        <w:rPr>
          <w:rFonts w:ascii="Arial" w:hAnsi="Arial" w:cs="Arial"/>
          <w:b/>
          <w:sz w:val="24"/>
          <w:szCs w:val="24"/>
        </w:rPr>
        <w:t>HU3-4</w:t>
      </w:r>
      <w:r w:rsidR="002C20CF">
        <w:rPr>
          <w:rFonts w:ascii="Arial" w:hAnsi="Arial" w:cs="Arial"/>
          <w:sz w:val="24"/>
          <w:szCs w:val="24"/>
        </w:rPr>
        <w:t xml:space="preserve"> y habitacional densidad baja </w:t>
      </w:r>
      <w:r w:rsidR="002C20CF" w:rsidRPr="002C20CF">
        <w:rPr>
          <w:rFonts w:ascii="Arial" w:hAnsi="Arial" w:cs="Arial"/>
          <w:b/>
          <w:sz w:val="24"/>
          <w:szCs w:val="24"/>
        </w:rPr>
        <w:t>HU2-6</w:t>
      </w:r>
      <w:r w:rsidRPr="00AC1F8C">
        <w:rPr>
          <w:rFonts w:ascii="Arial" w:hAnsi="Arial" w:cs="Arial"/>
          <w:sz w:val="24"/>
          <w:szCs w:val="24"/>
        </w:rPr>
        <w:t xml:space="preserve">, al Oriente con </w:t>
      </w:r>
      <w:r w:rsidR="002C20CF">
        <w:rPr>
          <w:rFonts w:ascii="Arial" w:hAnsi="Arial" w:cs="Arial"/>
          <w:sz w:val="24"/>
          <w:szCs w:val="24"/>
        </w:rPr>
        <w:t>AG-3y</w:t>
      </w:r>
      <w:r w:rsidRPr="00AC1F8C">
        <w:rPr>
          <w:rFonts w:ascii="Arial" w:hAnsi="Arial" w:cs="Arial"/>
          <w:sz w:val="24"/>
          <w:szCs w:val="24"/>
        </w:rPr>
        <w:t xml:space="preserve"> al Poniente con la</w:t>
      </w:r>
      <w:r w:rsidR="007C06B2" w:rsidRPr="00AC1F8C">
        <w:rPr>
          <w:rFonts w:ascii="Arial" w:hAnsi="Arial" w:cs="Arial"/>
          <w:sz w:val="24"/>
          <w:szCs w:val="24"/>
        </w:rPr>
        <w:t xml:space="preserve"> </w:t>
      </w:r>
      <w:r w:rsidRPr="00AC1F8C">
        <w:rPr>
          <w:rFonts w:ascii="Arial" w:hAnsi="Arial" w:cs="Arial"/>
          <w:sz w:val="24"/>
          <w:szCs w:val="24"/>
        </w:rPr>
        <w:t>zona mixto distrital MD-1.</w:t>
      </w:r>
    </w:p>
    <w:p w:rsidR="00FA42F9" w:rsidRPr="00AC1F8C" w:rsidRDefault="00FA42F9" w:rsidP="00143507">
      <w:pPr>
        <w:jc w:val="both"/>
        <w:rPr>
          <w:rFonts w:ascii="Arial" w:hAnsi="Arial" w:cs="Arial"/>
          <w:sz w:val="24"/>
          <w:szCs w:val="24"/>
        </w:rPr>
      </w:pPr>
      <w:r w:rsidRPr="00AC1F8C">
        <w:rPr>
          <w:rFonts w:ascii="Arial" w:hAnsi="Arial" w:cs="Arial"/>
          <w:b/>
          <w:sz w:val="24"/>
          <w:szCs w:val="24"/>
        </w:rPr>
        <w:t>H</w:t>
      </w:r>
      <w:r w:rsidR="002C20CF">
        <w:rPr>
          <w:rFonts w:ascii="Arial" w:hAnsi="Arial" w:cs="Arial"/>
          <w:b/>
          <w:sz w:val="24"/>
          <w:szCs w:val="24"/>
        </w:rPr>
        <w:t>U</w:t>
      </w:r>
      <w:r w:rsidRPr="00AC1F8C">
        <w:rPr>
          <w:rFonts w:ascii="Arial" w:hAnsi="Arial" w:cs="Arial"/>
          <w:b/>
          <w:sz w:val="24"/>
          <w:szCs w:val="24"/>
        </w:rPr>
        <w:t>3-4</w:t>
      </w:r>
      <w:r w:rsidRPr="00AC1F8C">
        <w:rPr>
          <w:rFonts w:ascii="Arial" w:hAnsi="Arial" w:cs="Arial"/>
          <w:sz w:val="24"/>
          <w:szCs w:val="24"/>
        </w:rPr>
        <w:t xml:space="preserve"> Zona habitacional de densidad media 4, con una superficie aproximada de</w:t>
      </w:r>
      <w:r w:rsidR="007C06B2" w:rsidRPr="00AC1F8C">
        <w:rPr>
          <w:rFonts w:ascii="Arial" w:hAnsi="Arial" w:cs="Arial"/>
          <w:sz w:val="24"/>
          <w:szCs w:val="24"/>
        </w:rPr>
        <w:t xml:space="preserve"> </w:t>
      </w:r>
      <w:r w:rsidR="00A955F4">
        <w:rPr>
          <w:rFonts w:ascii="Arial" w:hAnsi="Arial" w:cs="Arial"/>
          <w:sz w:val="24"/>
          <w:szCs w:val="24"/>
        </w:rPr>
        <w:t>8.46</w:t>
      </w:r>
      <w:r w:rsidRPr="00AC1F8C">
        <w:rPr>
          <w:rFonts w:ascii="Arial" w:hAnsi="Arial" w:cs="Arial"/>
          <w:sz w:val="24"/>
          <w:szCs w:val="24"/>
        </w:rPr>
        <w:t xml:space="preserve"> hectáreas, ubicada al </w:t>
      </w:r>
      <w:r w:rsidR="00A955F4">
        <w:rPr>
          <w:rFonts w:ascii="Arial" w:hAnsi="Arial" w:cs="Arial"/>
          <w:sz w:val="24"/>
          <w:szCs w:val="24"/>
        </w:rPr>
        <w:t>norte</w:t>
      </w:r>
      <w:r w:rsidRPr="00AC1F8C">
        <w:rPr>
          <w:rFonts w:ascii="Arial" w:hAnsi="Arial" w:cs="Arial"/>
          <w:sz w:val="24"/>
          <w:szCs w:val="24"/>
        </w:rPr>
        <w:t xml:space="preserve"> de la localidad, colinda al Norte con la zona</w:t>
      </w:r>
      <w:r w:rsidR="007C06B2" w:rsidRPr="00AC1F8C">
        <w:rPr>
          <w:rFonts w:ascii="Arial" w:hAnsi="Arial" w:cs="Arial"/>
          <w:sz w:val="24"/>
          <w:szCs w:val="24"/>
        </w:rPr>
        <w:t xml:space="preserve"> </w:t>
      </w:r>
      <w:r w:rsidR="00A955F4">
        <w:rPr>
          <w:rFonts w:ascii="Arial" w:hAnsi="Arial" w:cs="Arial"/>
          <w:sz w:val="24"/>
          <w:szCs w:val="24"/>
        </w:rPr>
        <w:t xml:space="preserve"> habitacional densidad media </w:t>
      </w:r>
      <w:r w:rsidR="00A955F4" w:rsidRPr="00A955F4">
        <w:rPr>
          <w:rFonts w:ascii="Arial" w:hAnsi="Arial" w:cs="Arial"/>
          <w:b/>
          <w:sz w:val="24"/>
          <w:szCs w:val="24"/>
        </w:rPr>
        <w:t>HU3-3</w:t>
      </w:r>
      <w:r w:rsidRPr="00AC1F8C">
        <w:rPr>
          <w:rFonts w:ascii="Arial" w:hAnsi="Arial" w:cs="Arial"/>
          <w:sz w:val="24"/>
          <w:szCs w:val="24"/>
        </w:rPr>
        <w:t xml:space="preserve">, al Sur con la zona </w:t>
      </w:r>
      <w:r w:rsidR="00A955F4">
        <w:rPr>
          <w:rFonts w:ascii="Arial" w:hAnsi="Arial" w:cs="Arial"/>
          <w:sz w:val="24"/>
          <w:szCs w:val="24"/>
        </w:rPr>
        <w:t>HU2-5</w:t>
      </w:r>
      <w:r w:rsidRPr="00AC1F8C">
        <w:rPr>
          <w:rFonts w:ascii="Arial" w:hAnsi="Arial" w:cs="Arial"/>
          <w:sz w:val="24"/>
          <w:szCs w:val="24"/>
        </w:rPr>
        <w:t>, al Oriente con la zona</w:t>
      </w:r>
      <w:r w:rsidR="007C06B2" w:rsidRPr="00AC1F8C">
        <w:rPr>
          <w:rFonts w:ascii="Arial" w:hAnsi="Arial" w:cs="Arial"/>
          <w:sz w:val="24"/>
          <w:szCs w:val="24"/>
        </w:rPr>
        <w:t xml:space="preserve"> </w:t>
      </w:r>
      <w:r w:rsidR="00A955F4">
        <w:rPr>
          <w:rFonts w:ascii="Arial" w:hAnsi="Arial" w:cs="Arial"/>
          <w:sz w:val="24"/>
          <w:szCs w:val="24"/>
        </w:rPr>
        <w:t>habitacional HU2-5</w:t>
      </w:r>
      <w:r w:rsidRPr="00AC1F8C">
        <w:rPr>
          <w:rFonts w:ascii="Arial" w:hAnsi="Arial" w:cs="Arial"/>
          <w:sz w:val="24"/>
          <w:szCs w:val="24"/>
        </w:rPr>
        <w:t xml:space="preserve"> y al Poniente con la zona </w:t>
      </w:r>
      <w:r w:rsidR="002C20CF" w:rsidRPr="002C20CF">
        <w:rPr>
          <w:rFonts w:ascii="Arial" w:hAnsi="Arial" w:cs="Arial"/>
          <w:b/>
          <w:sz w:val="24"/>
          <w:szCs w:val="24"/>
        </w:rPr>
        <w:t>HU3-</w:t>
      </w:r>
      <w:r w:rsidR="00A955F4">
        <w:rPr>
          <w:rFonts w:ascii="Arial" w:hAnsi="Arial" w:cs="Arial"/>
          <w:b/>
          <w:sz w:val="24"/>
          <w:szCs w:val="24"/>
        </w:rPr>
        <w:t>5</w:t>
      </w:r>
      <w:r w:rsidRPr="00AC1F8C">
        <w:rPr>
          <w:rFonts w:ascii="Arial" w:hAnsi="Arial" w:cs="Arial"/>
          <w:sz w:val="24"/>
          <w:szCs w:val="24"/>
        </w:rPr>
        <w:t>.</w:t>
      </w:r>
    </w:p>
    <w:p w:rsidR="00FA42F9" w:rsidRDefault="00FA42F9" w:rsidP="00143507">
      <w:pPr>
        <w:jc w:val="both"/>
        <w:rPr>
          <w:rFonts w:ascii="Arial" w:hAnsi="Arial" w:cs="Arial"/>
          <w:sz w:val="24"/>
          <w:szCs w:val="24"/>
        </w:rPr>
      </w:pPr>
      <w:r w:rsidRPr="00AC1F8C">
        <w:rPr>
          <w:rFonts w:ascii="Arial" w:hAnsi="Arial" w:cs="Arial"/>
          <w:b/>
          <w:sz w:val="24"/>
          <w:szCs w:val="24"/>
        </w:rPr>
        <w:t>H</w:t>
      </w:r>
      <w:r w:rsidR="005602A4">
        <w:rPr>
          <w:rFonts w:ascii="Arial" w:hAnsi="Arial" w:cs="Arial"/>
          <w:b/>
          <w:sz w:val="24"/>
          <w:szCs w:val="24"/>
        </w:rPr>
        <w:t>U</w:t>
      </w:r>
      <w:r w:rsidRPr="00AC1F8C">
        <w:rPr>
          <w:rFonts w:ascii="Arial" w:hAnsi="Arial" w:cs="Arial"/>
          <w:b/>
          <w:sz w:val="24"/>
          <w:szCs w:val="24"/>
        </w:rPr>
        <w:t>3-5</w:t>
      </w:r>
      <w:r w:rsidRPr="00AC1F8C">
        <w:rPr>
          <w:rFonts w:ascii="Arial" w:hAnsi="Arial" w:cs="Arial"/>
          <w:sz w:val="24"/>
          <w:szCs w:val="24"/>
        </w:rPr>
        <w:t xml:space="preserve"> Zona habitacional de densidad media 5, con una superficie aproximada de</w:t>
      </w:r>
      <w:r w:rsidR="007C06B2" w:rsidRPr="00AC1F8C">
        <w:rPr>
          <w:rFonts w:ascii="Arial" w:hAnsi="Arial" w:cs="Arial"/>
          <w:sz w:val="24"/>
          <w:szCs w:val="24"/>
        </w:rPr>
        <w:t xml:space="preserve"> </w:t>
      </w:r>
      <w:r w:rsidR="001E572E">
        <w:rPr>
          <w:rFonts w:ascii="Arial" w:hAnsi="Arial" w:cs="Arial"/>
          <w:sz w:val="24"/>
          <w:szCs w:val="24"/>
        </w:rPr>
        <w:t>3.51</w:t>
      </w:r>
      <w:r w:rsidRPr="00AC1F8C">
        <w:rPr>
          <w:rFonts w:ascii="Arial" w:hAnsi="Arial" w:cs="Arial"/>
          <w:sz w:val="24"/>
          <w:szCs w:val="24"/>
        </w:rPr>
        <w:t xml:space="preserve"> hectáreas, ubicada en la zona centro de la localidad, colinda al Norte con la</w:t>
      </w:r>
      <w:r w:rsidR="007C06B2" w:rsidRPr="00AC1F8C">
        <w:rPr>
          <w:rFonts w:ascii="Arial" w:hAnsi="Arial" w:cs="Arial"/>
          <w:sz w:val="24"/>
          <w:szCs w:val="24"/>
        </w:rPr>
        <w:t xml:space="preserve"> </w:t>
      </w:r>
      <w:r w:rsidRPr="00AC1F8C">
        <w:rPr>
          <w:rFonts w:ascii="Arial" w:hAnsi="Arial" w:cs="Arial"/>
          <w:sz w:val="24"/>
          <w:szCs w:val="24"/>
        </w:rPr>
        <w:t xml:space="preserve">zona </w:t>
      </w:r>
      <w:r w:rsidR="001E572E">
        <w:rPr>
          <w:rFonts w:ascii="Arial" w:hAnsi="Arial" w:cs="Arial"/>
          <w:sz w:val="24"/>
          <w:szCs w:val="24"/>
        </w:rPr>
        <w:t xml:space="preserve"> habitacional densidad baja HU2-4, al</w:t>
      </w:r>
      <w:r w:rsidRPr="00AC1F8C">
        <w:rPr>
          <w:rFonts w:ascii="Arial" w:hAnsi="Arial" w:cs="Arial"/>
          <w:sz w:val="24"/>
          <w:szCs w:val="24"/>
        </w:rPr>
        <w:t xml:space="preserve"> Sur</w:t>
      </w:r>
      <w:r w:rsidR="001E572E">
        <w:rPr>
          <w:rFonts w:ascii="Arial" w:hAnsi="Arial" w:cs="Arial"/>
          <w:sz w:val="24"/>
          <w:szCs w:val="24"/>
        </w:rPr>
        <w:t xml:space="preserve"> </w:t>
      </w:r>
      <w:r w:rsidR="001E572E" w:rsidRPr="00AC1F8C">
        <w:rPr>
          <w:rFonts w:ascii="Arial" w:hAnsi="Arial" w:cs="Arial"/>
          <w:sz w:val="24"/>
          <w:szCs w:val="24"/>
        </w:rPr>
        <w:t xml:space="preserve">con la zona </w:t>
      </w:r>
      <w:r w:rsidR="001E572E" w:rsidRPr="001E572E">
        <w:rPr>
          <w:rFonts w:ascii="Arial" w:hAnsi="Arial" w:cs="Arial"/>
          <w:b/>
          <w:sz w:val="24"/>
          <w:szCs w:val="24"/>
        </w:rPr>
        <w:t>HU2-5</w:t>
      </w:r>
      <w:r w:rsidRPr="00AC1F8C">
        <w:rPr>
          <w:rFonts w:ascii="Arial" w:hAnsi="Arial" w:cs="Arial"/>
          <w:sz w:val="24"/>
          <w:szCs w:val="24"/>
        </w:rPr>
        <w:t>, al</w:t>
      </w:r>
      <w:r w:rsidR="007C06B2" w:rsidRPr="00AC1F8C">
        <w:rPr>
          <w:rFonts w:ascii="Arial" w:hAnsi="Arial" w:cs="Arial"/>
          <w:sz w:val="24"/>
          <w:szCs w:val="24"/>
        </w:rPr>
        <w:t xml:space="preserve"> </w:t>
      </w:r>
      <w:r w:rsidRPr="00AC1F8C">
        <w:rPr>
          <w:rFonts w:ascii="Arial" w:hAnsi="Arial" w:cs="Arial"/>
          <w:sz w:val="24"/>
          <w:szCs w:val="24"/>
        </w:rPr>
        <w:t>Oriente</w:t>
      </w:r>
      <w:r w:rsidR="001E572E">
        <w:rPr>
          <w:rFonts w:ascii="Arial" w:hAnsi="Arial" w:cs="Arial"/>
          <w:sz w:val="24"/>
          <w:szCs w:val="24"/>
        </w:rPr>
        <w:t xml:space="preserve"> </w:t>
      </w:r>
      <w:r w:rsidR="001E572E" w:rsidRPr="001E572E">
        <w:rPr>
          <w:rFonts w:ascii="Arial" w:hAnsi="Arial" w:cs="Arial"/>
          <w:b/>
          <w:sz w:val="24"/>
          <w:szCs w:val="24"/>
        </w:rPr>
        <w:t>HU3-4</w:t>
      </w:r>
      <w:r w:rsidR="001E572E">
        <w:rPr>
          <w:rFonts w:ascii="Arial" w:hAnsi="Arial" w:cs="Arial"/>
          <w:sz w:val="24"/>
          <w:szCs w:val="24"/>
        </w:rPr>
        <w:t xml:space="preserve"> </w:t>
      </w:r>
      <w:r w:rsidRPr="00AC1F8C">
        <w:rPr>
          <w:rFonts w:ascii="Arial" w:hAnsi="Arial" w:cs="Arial"/>
          <w:sz w:val="24"/>
          <w:szCs w:val="24"/>
        </w:rPr>
        <w:t xml:space="preserve"> y al Poniente se ve rodeada por la zona mixto distrital </w:t>
      </w:r>
      <w:r w:rsidRPr="001E572E">
        <w:rPr>
          <w:rFonts w:ascii="Arial" w:hAnsi="Arial" w:cs="Arial"/>
          <w:b/>
          <w:sz w:val="24"/>
          <w:szCs w:val="24"/>
        </w:rPr>
        <w:t>M</w:t>
      </w:r>
      <w:r w:rsidR="001E572E" w:rsidRPr="001E572E">
        <w:rPr>
          <w:rFonts w:ascii="Arial" w:hAnsi="Arial" w:cs="Arial"/>
          <w:b/>
          <w:sz w:val="24"/>
          <w:szCs w:val="24"/>
        </w:rPr>
        <w:t>C-1</w:t>
      </w:r>
      <w:r w:rsidRPr="00AC1F8C">
        <w:rPr>
          <w:rFonts w:ascii="Arial" w:hAnsi="Arial" w:cs="Arial"/>
          <w:sz w:val="24"/>
          <w:szCs w:val="24"/>
        </w:rPr>
        <w:t>.</w:t>
      </w:r>
    </w:p>
    <w:p w:rsidR="00FA42F9" w:rsidRDefault="00FA42F9" w:rsidP="00143507">
      <w:pPr>
        <w:jc w:val="both"/>
        <w:rPr>
          <w:rFonts w:ascii="Arial" w:hAnsi="Arial" w:cs="Arial"/>
          <w:b/>
          <w:sz w:val="24"/>
          <w:szCs w:val="24"/>
        </w:rPr>
      </w:pPr>
      <w:r w:rsidRPr="00AC1F8C">
        <w:rPr>
          <w:rFonts w:ascii="Arial" w:hAnsi="Arial" w:cs="Arial"/>
          <w:b/>
          <w:sz w:val="24"/>
          <w:szCs w:val="24"/>
        </w:rPr>
        <w:t>H</w:t>
      </w:r>
      <w:r w:rsidR="00CC5A25">
        <w:rPr>
          <w:rFonts w:ascii="Arial" w:hAnsi="Arial" w:cs="Arial"/>
          <w:b/>
          <w:sz w:val="24"/>
          <w:szCs w:val="24"/>
        </w:rPr>
        <w:t>U</w:t>
      </w:r>
      <w:r w:rsidRPr="00AC1F8C">
        <w:rPr>
          <w:rFonts w:ascii="Arial" w:hAnsi="Arial" w:cs="Arial"/>
          <w:b/>
          <w:sz w:val="24"/>
          <w:szCs w:val="24"/>
        </w:rPr>
        <w:t>3-6</w:t>
      </w:r>
      <w:r w:rsidRPr="00AC1F8C">
        <w:rPr>
          <w:rFonts w:ascii="Arial" w:hAnsi="Arial" w:cs="Arial"/>
          <w:sz w:val="24"/>
          <w:szCs w:val="24"/>
        </w:rPr>
        <w:t xml:space="preserve"> Zona habitacional de densidad media 6, con una superficie aproximada de</w:t>
      </w:r>
      <w:r w:rsidR="007C06B2" w:rsidRPr="00AC1F8C">
        <w:rPr>
          <w:rFonts w:ascii="Arial" w:hAnsi="Arial" w:cs="Arial"/>
          <w:sz w:val="24"/>
          <w:szCs w:val="24"/>
        </w:rPr>
        <w:t xml:space="preserve"> </w:t>
      </w:r>
      <w:r w:rsidR="00CC5A25">
        <w:rPr>
          <w:rFonts w:ascii="Arial" w:hAnsi="Arial" w:cs="Arial"/>
          <w:sz w:val="24"/>
          <w:szCs w:val="24"/>
        </w:rPr>
        <w:t xml:space="preserve">6.93 </w:t>
      </w:r>
      <w:r w:rsidRPr="00AC1F8C">
        <w:rPr>
          <w:rFonts w:ascii="Arial" w:hAnsi="Arial" w:cs="Arial"/>
          <w:sz w:val="24"/>
          <w:szCs w:val="24"/>
        </w:rPr>
        <w:t xml:space="preserve"> hectáreas, ubicada al </w:t>
      </w:r>
      <w:proofErr w:type="spellStart"/>
      <w:r w:rsidRPr="00AC1F8C">
        <w:rPr>
          <w:rFonts w:ascii="Arial" w:hAnsi="Arial" w:cs="Arial"/>
          <w:sz w:val="24"/>
          <w:szCs w:val="24"/>
        </w:rPr>
        <w:t>Sur</w:t>
      </w:r>
      <w:r w:rsidR="00CC5A25">
        <w:rPr>
          <w:rFonts w:ascii="Arial" w:hAnsi="Arial" w:cs="Arial"/>
          <w:sz w:val="24"/>
          <w:szCs w:val="24"/>
        </w:rPr>
        <w:t>Pon</w:t>
      </w:r>
      <w:r w:rsidRPr="00AC1F8C">
        <w:rPr>
          <w:rFonts w:ascii="Arial" w:hAnsi="Arial" w:cs="Arial"/>
          <w:sz w:val="24"/>
          <w:szCs w:val="24"/>
        </w:rPr>
        <w:t>iente</w:t>
      </w:r>
      <w:proofErr w:type="spellEnd"/>
      <w:r w:rsidRPr="00AC1F8C">
        <w:rPr>
          <w:rFonts w:ascii="Arial" w:hAnsi="Arial" w:cs="Arial"/>
          <w:sz w:val="24"/>
          <w:szCs w:val="24"/>
        </w:rPr>
        <w:t xml:space="preserve"> de la localidad, colinda al Norte con la</w:t>
      </w:r>
      <w:r w:rsidR="007C06B2" w:rsidRPr="00AC1F8C">
        <w:rPr>
          <w:rFonts w:ascii="Arial" w:hAnsi="Arial" w:cs="Arial"/>
          <w:sz w:val="24"/>
          <w:szCs w:val="24"/>
        </w:rPr>
        <w:t xml:space="preserve"> </w:t>
      </w:r>
      <w:r w:rsidR="00CC5A25">
        <w:rPr>
          <w:rFonts w:ascii="Arial" w:hAnsi="Arial" w:cs="Arial"/>
          <w:sz w:val="24"/>
          <w:szCs w:val="24"/>
        </w:rPr>
        <w:t>zona habitacional densidad baja HU2-1,</w:t>
      </w:r>
      <w:r w:rsidRPr="00AC1F8C">
        <w:rPr>
          <w:rFonts w:ascii="Arial" w:hAnsi="Arial" w:cs="Arial"/>
          <w:sz w:val="24"/>
          <w:szCs w:val="24"/>
        </w:rPr>
        <w:t xml:space="preserve"> al Sur la zona de </w:t>
      </w:r>
      <w:r w:rsidR="00CC5A25">
        <w:rPr>
          <w:rFonts w:ascii="Arial" w:hAnsi="Arial" w:cs="Arial"/>
          <w:sz w:val="24"/>
          <w:szCs w:val="24"/>
        </w:rPr>
        <w:t xml:space="preserve">turístico hotelero </w:t>
      </w:r>
      <w:r w:rsidR="00CC5A25" w:rsidRPr="00CC5A25">
        <w:rPr>
          <w:rFonts w:ascii="Arial" w:hAnsi="Arial" w:cs="Arial"/>
          <w:b/>
          <w:sz w:val="24"/>
          <w:szCs w:val="24"/>
        </w:rPr>
        <w:t>TH2-1</w:t>
      </w:r>
      <w:r w:rsidR="00CC5A25">
        <w:rPr>
          <w:rFonts w:ascii="Arial" w:hAnsi="Arial" w:cs="Arial"/>
          <w:sz w:val="24"/>
          <w:szCs w:val="24"/>
        </w:rPr>
        <w:t xml:space="preserve">, al oriente con usos mixtos centrales </w:t>
      </w:r>
      <w:r w:rsidR="00CC5A25" w:rsidRPr="00CC5A25">
        <w:rPr>
          <w:rFonts w:ascii="Arial" w:hAnsi="Arial" w:cs="Arial"/>
          <w:b/>
          <w:sz w:val="24"/>
          <w:szCs w:val="24"/>
        </w:rPr>
        <w:t>MC-1</w:t>
      </w:r>
      <w:r w:rsidRPr="00AC1F8C">
        <w:rPr>
          <w:rFonts w:ascii="Arial" w:hAnsi="Arial" w:cs="Arial"/>
          <w:sz w:val="24"/>
          <w:szCs w:val="24"/>
        </w:rPr>
        <w:t xml:space="preserve"> y al Poniente con la zona </w:t>
      </w:r>
      <w:r w:rsidR="00CC5A25" w:rsidRPr="00CC5A25">
        <w:rPr>
          <w:rFonts w:ascii="Arial" w:hAnsi="Arial" w:cs="Arial"/>
          <w:b/>
          <w:sz w:val="24"/>
          <w:szCs w:val="24"/>
        </w:rPr>
        <w:t>HU2-1.</w:t>
      </w:r>
    </w:p>
    <w:p w:rsidR="00FA42F9" w:rsidRPr="00AC1F8C" w:rsidRDefault="00FA42F9" w:rsidP="00143507">
      <w:pPr>
        <w:jc w:val="both"/>
        <w:rPr>
          <w:rFonts w:ascii="Arial" w:hAnsi="Arial" w:cs="Arial"/>
          <w:sz w:val="24"/>
          <w:szCs w:val="24"/>
        </w:rPr>
      </w:pPr>
      <w:r w:rsidRPr="00AC1F8C">
        <w:rPr>
          <w:rFonts w:ascii="Arial" w:hAnsi="Arial" w:cs="Arial"/>
          <w:b/>
          <w:sz w:val="24"/>
          <w:szCs w:val="24"/>
        </w:rPr>
        <w:t>H</w:t>
      </w:r>
      <w:r w:rsidR="00CC5A25">
        <w:rPr>
          <w:rFonts w:ascii="Arial" w:hAnsi="Arial" w:cs="Arial"/>
          <w:b/>
          <w:sz w:val="24"/>
          <w:szCs w:val="24"/>
        </w:rPr>
        <w:t>U</w:t>
      </w:r>
      <w:r w:rsidRPr="00AC1F8C">
        <w:rPr>
          <w:rFonts w:ascii="Arial" w:hAnsi="Arial" w:cs="Arial"/>
          <w:b/>
          <w:sz w:val="24"/>
          <w:szCs w:val="24"/>
        </w:rPr>
        <w:t>3-7</w:t>
      </w:r>
      <w:r w:rsidRPr="00AC1F8C">
        <w:rPr>
          <w:rFonts w:ascii="Arial" w:hAnsi="Arial" w:cs="Arial"/>
          <w:sz w:val="24"/>
          <w:szCs w:val="24"/>
        </w:rPr>
        <w:t xml:space="preserve"> Zona habitacional de densidad media 7, con una superficie aproximada de</w:t>
      </w:r>
      <w:r w:rsidR="007C06B2" w:rsidRPr="00AC1F8C">
        <w:rPr>
          <w:rFonts w:ascii="Arial" w:hAnsi="Arial" w:cs="Arial"/>
          <w:sz w:val="24"/>
          <w:szCs w:val="24"/>
        </w:rPr>
        <w:t xml:space="preserve"> </w:t>
      </w:r>
      <w:r w:rsidR="00CC5A25">
        <w:rPr>
          <w:rFonts w:ascii="Arial" w:hAnsi="Arial" w:cs="Arial"/>
          <w:sz w:val="24"/>
          <w:szCs w:val="24"/>
        </w:rPr>
        <w:t>12.13</w:t>
      </w:r>
      <w:r w:rsidRPr="00AC1F8C">
        <w:rPr>
          <w:rFonts w:ascii="Arial" w:hAnsi="Arial" w:cs="Arial"/>
          <w:sz w:val="24"/>
          <w:szCs w:val="24"/>
        </w:rPr>
        <w:t xml:space="preserve"> hectáreas, ubicada al Sur de la localidad, colinda al Norte con la</w:t>
      </w:r>
      <w:r w:rsidR="007C06B2" w:rsidRPr="00AC1F8C">
        <w:rPr>
          <w:rFonts w:ascii="Arial" w:hAnsi="Arial" w:cs="Arial"/>
          <w:sz w:val="24"/>
          <w:szCs w:val="24"/>
        </w:rPr>
        <w:t xml:space="preserve"> </w:t>
      </w:r>
      <w:r w:rsidRPr="00AC1F8C">
        <w:rPr>
          <w:rFonts w:ascii="Arial" w:hAnsi="Arial" w:cs="Arial"/>
          <w:sz w:val="24"/>
          <w:szCs w:val="24"/>
        </w:rPr>
        <w:t xml:space="preserve">zona mixto barrial MB-2, al Sur con la zona </w:t>
      </w:r>
      <w:r w:rsidR="00CC5A25">
        <w:rPr>
          <w:rFonts w:ascii="Arial" w:hAnsi="Arial" w:cs="Arial"/>
          <w:sz w:val="24"/>
          <w:szCs w:val="24"/>
        </w:rPr>
        <w:t xml:space="preserve">HU2-8, al oriente con habitacional densidad baja </w:t>
      </w:r>
      <w:r w:rsidR="00CC5A25" w:rsidRPr="00CC5A25">
        <w:rPr>
          <w:rFonts w:ascii="Arial" w:hAnsi="Arial" w:cs="Arial"/>
          <w:b/>
          <w:sz w:val="24"/>
          <w:szCs w:val="24"/>
        </w:rPr>
        <w:t>HU3-7</w:t>
      </w:r>
      <w:r w:rsidRPr="00AC1F8C">
        <w:rPr>
          <w:rFonts w:ascii="Arial" w:hAnsi="Arial" w:cs="Arial"/>
          <w:sz w:val="24"/>
          <w:szCs w:val="24"/>
        </w:rPr>
        <w:t xml:space="preserve"> y</w:t>
      </w:r>
      <w:r w:rsidR="007C06B2" w:rsidRPr="00AC1F8C">
        <w:rPr>
          <w:rFonts w:ascii="Arial" w:hAnsi="Arial" w:cs="Arial"/>
          <w:sz w:val="24"/>
          <w:szCs w:val="24"/>
        </w:rPr>
        <w:t xml:space="preserve"> </w:t>
      </w:r>
      <w:r w:rsidRPr="00AC1F8C">
        <w:rPr>
          <w:rFonts w:ascii="Arial" w:hAnsi="Arial" w:cs="Arial"/>
          <w:sz w:val="24"/>
          <w:szCs w:val="24"/>
        </w:rPr>
        <w:t xml:space="preserve">al Poniente con </w:t>
      </w:r>
      <w:r w:rsidR="00777304" w:rsidRPr="00777304">
        <w:rPr>
          <w:rFonts w:ascii="Arial" w:hAnsi="Arial" w:cs="Arial"/>
          <w:b/>
          <w:sz w:val="24"/>
          <w:szCs w:val="24"/>
        </w:rPr>
        <w:t>HU2-10</w:t>
      </w:r>
      <w:r w:rsidRPr="00AC1F8C">
        <w:rPr>
          <w:rFonts w:ascii="Arial" w:hAnsi="Arial" w:cs="Arial"/>
          <w:sz w:val="24"/>
          <w:szCs w:val="24"/>
        </w:rPr>
        <w:t>.</w:t>
      </w:r>
    </w:p>
    <w:p w:rsidR="00FA42F9" w:rsidRPr="00AC1F8C" w:rsidRDefault="00FA42F9" w:rsidP="00143507">
      <w:pPr>
        <w:jc w:val="both"/>
        <w:rPr>
          <w:rFonts w:ascii="Arial" w:hAnsi="Arial" w:cs="Arial"/>
          <w:sz w:val="24"/>
          <w:szCs w:val="24"/>
        </w:rPr>
      </w:pPr>
      <w:r w:rsidRPr="00AC1F8C">
        <w:rPr>
          <w:rFonts w:ascii="Arial" w:hAnsi="Arial" w:cs="Arial"/>
          <w:b/>
          <w:sz w:val="24"/>
          <w:szCs w:val="24"/>
        </w:rPr>
        <w:t>H3-8</w:t>
      </w:r>
      <w:r w:rsidRPr="00AC1F8C">
        <w:rPr>
          <w:rFonts w:ascii="Arial" w:hAnsi="Arial" w:cs="Arial"/>
          <w:sz w:val="24"/>
          <w:szCs w:val="24"/>
        </w:rPr>
        <w:t xml:space="preserve"> Zona habitacional de densidad media 8, con una superficie aproximada de</w:t>
      </w:r>
      <w:r w:rsidR="007C06B2" w:rsidRPr="00AC1F8C">
        <w:rPr>
          <w:rFonts w:ascii="Arial" w:hAnsi="Arial" w:cs="Arial"/>
          <w:sz w:val="24"/>
          <w:szCs w:val="24"/>
        </w:rPr>
        <w:t xml:space="preserve"> </w:t>
      </w:r>
      <w:r w:rsidR="00777304">
        <w:rPr>
          <w:rFonts w:ascii="Arial" w:hAnsi="Arial" w:cs="Arial"/>
          <w:sz w:val="24"/>
          <w:szCs w:val="24"/>
        </w:rPr>
        <w:t>35.08</w:t>
      </w:r>
      <w:r w:rsidRPr="00AC1F8C">
        <w:rPr>
          <w:rFonts w:ascii="Arial" w:hAnsi="Arial" w:cs="Arial"/>
          <w:sz w:val="24"/>
          <w:szCs w:val="24"/>
        </w:rPr>
        <w:t xml:space="preserve"> hectáreas, ubicada al </w:t>
      </w:r>
      <w:r w:rsidR="00777304">
        <w:rPr>
          <w:rFonts w:ascii="Arial" w:hAnsi="Arial" w:cs="Arial"/>
          <w:sz w:val="24"/>
          <w:szCs w:val="24"/>
        </w:rPr>
        <w:t>Norte</w:t>
      </w:r>
      <w:r w:rsidRPr="00AC1F8C">
        <w:rPr>
          <w:rFonts w:ascii="Arial" w:hAnsi="Arial" w:cs="Arial"/>
          <w:sz w:val="24"/>
          <w:szCs w:val="24"/>
        </w:rPr>
        <w:t xml:space="preserve"> de la localidad, colinda al Norte con </w:t>
      </w:r>
      <w:r w:rsidR="00777304">
        <w:rPr>
          <w:rFonts w:ascii="Arial" w:hAnsi="Arial" w:cs="Arial"/>
          <w:sz w:val="24"/>
          <w:szCs w:val="24"/>
        </w:rPr>
        <w:t xml:space="preserve">límite de área de aplicación, al Sur con la carretera 705 </w:t>
      </w:r>
      <w:r w:rsidRPr="00AC1F8C">
        <w:rPr>
          <w:rFonts w:ascii="Arial" w:hAnsi="Arial" w:cs="Arial"/>
          <w:sz w:val="24"/>
          <w:szCs w:val="24"/>
        </w:rPr>
        <w:t>y al Poniente con la zona</w:t>
      </w:r>
      <w:r w:rsidR="00777304">
        <w:rPr>
          <w:rFonts w:ascii="Arial" w:hAnsi="Arial" w:cs="Arial"/>
          <w:sz w:val="24"/>
          <w:szCs w:val="24"/>
        </w:rPr>
        <w:t xml:space="preserve"> equipamiento especial </w:t>
      </w:r>
      <w:r w:rsidR="00777304" w:rsidRPr="00777304">
        <w:rPr>
          <w:rFonts w:ascii="Arial" w:hAnsi="Arial" w:cs="Arial"/>
          <w:b/>
          <w:sz w:val="24"/>
          <w:szCs w:val="24"/>
        </w:rPr>
        <w:t>EE-1</w:t>
      </w:r>
      <w:r w:rsidRPr="00AC1F8C">
        <w:rPr>
          <w:rFonts w:ascii="Arial" w:hAnsi="Arial" w:cs="Arial"/>
          <w:sz w:val="24"/>
          <w:szCs w:val="24"/>
        </w:rPr>
        <w:t>.</w:t>
      </w:r>
    </w:p>
    <w:p w:rsidR="00FA42F9" w:rsidRPr="00AC1F8C" w:rsidRDefault="00F6708B" w:rsidP="007C06B2">
      <w:pPr>
        <w:pStyle w:val="Ttulo2"/>
        <w:rPr>
          <w:rFonts w:cs="Arial"/>
        </w:rPr>
      </w:pPr>
      <w:bookmarkStart w:id="45" w:name="_Toc164701459"/>
      <w:r>
        <w:rPr>
          <w:rFonts w:cs="Arial"/>
        </w:rPr>
        <w:t>X</w:t>
      </w:r>
      <w:r w:rsidR="00FA42F9" w:rsidRPr="00AC1F8C">
        <w:rPr>
          <w:rFonts w:cs="Arial"/>
        </w:rPr>
        <w:t>. Zonas de Usos Mixtos</w:t>
      </w:r>
      <w:bookmarkEnd w:id="45"/>
    </w:p>
    <w:p w:rsidR="00FA42F9" w:rsidRPr="00AC1F8C" w:rsidRDefault="00FA42F9" w:rsidP="00143507">
      <w:pPr>
        <w:jc w:val="both"/>
        <w:rPr>
          <w:rFonts w:ascii="Arial" w:hAnsi="Arial" w:cs="Arial"/>
          <w:sz w:val="24"/>
          <w:szCs w:val="24"/>
        </w:rPr>
      </w:pPr>
      <w:r w:rsidRPr="00AC1F8C">
        <w:rPr>
          <w:rFonts w:ascii="Arial" w:hAnsi="Arial" w:cs="Arial"/>
          <w:sz w:val="24"/>
          <w:szCs w:val="24"/>
        </w:rPr>
        <w:t>Las zonas de usos mixtos son aquellas en las que la habitación se mezcla</w:t>
      </w:r>
      <w:r w:rsidR="007C06B2" w:rsidRPr="00AC1F8C">
        <w:rPr>
          <w:rFonts w:ascii="Arial" w:hAnsi="Arial" w:cs="Arial"/>
          <w:sz w:val="24"/>
          <w:szCs w:val="24"/>
        </w:rPr>
        <w:t xml:space="preserve"> </w:t>
      </w:r>
      <w:r w:rsidRPr="00AC1F8C">
        <w:rPr>
          <w:rFonts w:ascii="Arial" w:hAnsi="Arial" w:cs="Arial"/>
          <w:sz w:val="24"/>
          <w:szCs w:val="24"/>
        </w:rPr>
        <w:t>con las actividades relativas al comercio y los servicios, así como con instalaciones</w:t>
      </w:r>
      <w:r w:rsidR="007C06B2" w:rsidRPr="00AC1F8C">
        <w:rPr>
          <w:rFonts w:ascii="Arial" w:hAnsi="Arial" w:cs="Arial"/>
          <w:sz w:val="24"/>
          <w:szCs w:val="24"/>
        </w:rPr>
        <w:t xml:space="preserve"> </w:t>
      </w:r>
      <w:r w:rsidRPr="00AC1F8C">
        <w:rPr>
          <w:rFonts w:ascii="Arial" w:hAnsi="Arial" w:cs="Arial"/>
          <w:sz w:val="24"/>
          <w:szCs w:val="24"/>
        </w:rPr>
        <w:t>de equipamiento urbano.</w:t>
      </w:r>
    </w:p>
    <w:p w:rsidR="00FA42F9" w:rsidRPr="00AC1F8C" w:rsidRDefault="003F2127" w:rsidP="007C06B2">
      <w:pPr>
        <w:pStyle w:val="Ttulo3"/>
        <w:rPr>
          <w:rFonts w:cs="Arial"/>
        </w:rPr>
      </w:pPr>
      <w:bookmarkStart w:id="46" w:name="_Toc164701460"/>
      <w:r>
        <w:rPr>
          <w:rFonts w:cs="Arial"/>
        </w:rPr>
        <w:t>X</w:t>
      </w:r>
      <w:r w:rsidR="00FA42F9" w:rsidRPr="00AC1F8C">
        <w:rPr>
          <w:rFonts w:cs="Arial"/>
        </w:rPr>
        <w:t>.1. Zonas de Uso Mixto Barrial</w:t>
      </w:r>
      <w:bookmarkEnd w:id="46"/>
    </w:p>
    <w:p w:rsidR="00FA42F9" w:rsidRPr="00AC1F8C" w:rsidRDefault="00FA42F9" w:rsidP="00143507">
      <w:pPr>
        <w:jc w:val="both"/>
        <w:rPr>
          <w:rFonts w:ascii="Arial" w:hAnsi="Arial" w:cs="Arial"/>
          <w:sz w:val="24"/>
          <w:szCs w:val="24"/>
        </w:rPr>
      </w:pPr>
      <w:r w:rsidRPr="00AC1F8C">
        <w:rPr>
          <w:rFonts w:ascii="Arial" w:hAnsi="Arial" w:cs="Arial"/>
          <w:sz w:val="24"/>
          <w:szCs w:val="24"/>
        </w:rPr>
        <w:t>Las zonas donde la habitación es predominante pero compatible con otros</w:t>
      </w:r>
      <w:r w:rsidR="007C06B2" w:rsidRPr="00AC1F8C">
        <w:rPr>
          <w:rFonts w:ascii="Arial" w:hAnsi="Arial" w:cs="Arial"/>
          <w:sz w:val="24"/>
          <w:szCs w:val="24"/>
        </w:rPr>
        <w:t xml:space="preserve"> </w:t>
      </w:r>
      <w:r w:rsidRPr="00AC1F8C">
        <w:rPr>
          <w:rFonts w:ascii="Arial" w:hAnsi="Arial" w:cs="Arial"/>
          <w:sz w:val="24"/>
          <w:szCs w:val="24"/>
        </w:rPr>
        <w:t>usos comerciales y de servicios estrictamente barriales; en ellas el uso habitacional</w:t>
      </w:r>
      <w:r w:rsidR="007C06B2" w:rsidRPr="00AC1F8C">
        <w:rPr>
          <w:rFonts w:ascii="Arial" w:hAnsi="Arial" w:cs="Arial"/>
          <w:sz w:val="24"/>
          <w:szCs w:val="24"/>
        </w:rPr>
        <w:t xml:space="preserve"> </w:t>
      </w:r>
      <w:r w:rsidRPr="00AC1F8C">
        <w:rPr>
          <w:rFonts w:ascii="Arial" w:hAnsi="Arial" w:cs="Arial"/>
          <w:sz w:val="24"/>
          <w:szCs w:val="24"/>
        </w:rPr>
        <w:t>no podrá ser menor del 75 por ciento de la zona.</w:t>
      </w:r>
    </w:p>
    <w:p w:rsidR="00271E6A" w:rsidRDefault="00FA42F9" w:rsidP="00143507">
      <w:pPr>
        <w:jc w:val="both"/>
        <w:rPr>
          <w:rFonts w:ascii="Arial" w:hAnsi="Arial" w:cs="Arial"/>
          <w:sz w:val="24"/>
          <w:szCs w:val="24"/>
        </w:rPr>
      </w:pPr>
      <w:r w:rsidRPr="00AC1F8C">
        <w:rPr>
          <w:rFonts w:ascii="Arial" w:hAnsi="Arial" w:cs="Arial"/>
          <w:b/>
          <w:sz w:val="24"/>
          <w:szCs w:val="24"/>
        </w:rPr>
        <w:lastRenderedPageBreak/>
        <w:t>MB</w:t>
      </w:r>
      <w:r w:rsidR="00777304">
        <w:rPr>
          <w:rFonts w:ascii="Arial" w:hAnsi="Arial" w:cs="Arial"/>
          <w:b/>
          <w:sz w:val="24"/>
          <w:szCs w:val="24"/>
        </w:rPr>
        <w:t>-</w:t>
      </w:r>
      <w:r w:rsidRPr="00AC1F8C">
        <w:rPr>
          <w:rFonts w:ascii="Arial" w:hAnsi="Arial" w:cs="Arial"/>
          <w:b/>
          <w:sz w:val="24"/>
          <w:szCs w:val="24"/>
        </w:rPr>
        <w:t>1</w:t>
      </w:r>
      <w:r w:rsidRPr="00AC1F8C">
        <w:rPr>
          <w:rFonts w:ascii="Arial" w:hAnsi="Arial" w:cs="Arial"/>
          <w:sz w:val="24"/>
          <w:szCs w:val="24"/>
        </w:rPr>
        <w:t xml:space="preserve"> Zona mixto barrial, con una superficie aproximada de </w:t>
      </w:r>
      <w:r w:rsidR="00777304">
        <w:rPr>
          <w:rFonts w:ascii="Arial" w:hAnsi="Arial" w:cs="Arial"/>
          <w:sz w:val="24"/>
          <w:szCs w:val="24"/>
        </w:rPr>
        <w:t>3.71</w:t>
      </w:r>
      <w:r w:rsidRPr="00AC1F8C">
        <w:rPr>
          <w:rFonts w:ascii="Arial" w:hAnsi="Arial" w:cs="Arial"/>
          <w:sz w:val="24"/>
          <w:szCs w:val="24"/>
        </w:rPr>
        <w:t xml:space="preserve"> hectáreas,</w:t>
      </w:r>
      <w:r w:rsidR="007C06B2" w:rsidRPr="00AC1F8C">
        <w:rPr>
          <w:rFonts w:ascii="Arial" w:hAnsi="Arial" w:cs="Arial"/>
          <w:sz w:val="24"/>
          <w:szCs w:val="24"/>
        </w:rPr>
        <w:t xml:space="preserve"> </w:t>
      </w:r>
      <w:r w:rsidR="00777304">
        <w:rPr>
          <w:rFonts w:ascii="Arial" w:hAnsi="Arial" w:cs="Arial"/>
          <w:sz w:val="24"/>
          <w:szCs w:val="24"/>
        </w:rPr>
        <w:t xml:space="preserve">franja de norte a sur que inicia al norte en las terminación de la carretera a </w:t>
      </w:r>
      <w:proofErr w:type="spellStart"/>
      <w:r w:rsidR="00777304">
        <w:rPr>
          <w:rFonts w:ascii="Arial" w:hAnsi="Arial" w:cs="Arial"/>
          <w:sz w:val="24"/>
          <w:szCs w:val="24"/>
        </w:rPr>
        <w:t>Mezquitic</w:t>
      </w:r>
      <w:proofErr w:type="spellEnd"/>
      <w:r w:rsidR="00777304">
        <w:rPr>
          <w:rFonts w:ascii="Arial" w:hAnsi="Arial" w:cs="Arial"/>
          <w:sz w:val="24"/>
          <w:szCs w:val="24"/>
        </w:rPr>
        <w:t xml:space="preserve"> y corre por toda la calle Ignacio</w:t>
      </w:r>
      <w:r w:rsidR="00271E6A">
        <w:rPr>
          <w:rFonts w:ascii="Arial" w:hAnsi="Arial" w:cs="Arial"/>
          <w:sz w:val="24"/>
          <w:szCs w:val="24"/>
        </w:rPr>
        <w:t xml:space="preserve"> Zaragoza.</w:t>
      </w:r>
    </w:p>
    <w:p w:rsidR="00271E6A" w:rsidRDefault="00FA42F9" w:rsidP="00143507">
      <w:pPr>
        <w:jc w:val="both"/>
        <w:rPr>
          <w:rFonts w:ascii="Arial" w:hAnsi="Arial" w:cs="Arial"/>
          <w:sz w:val="24"/>
          <w:szCs w:val="24"/>
        </w:rPr>
      </w:pPr>
      <w:r w:rsidRPr="00AC1F8C">
        <w:rPr>
          <w:rFonts w:ascii="Arial" w:hAnsi="Arial" w:cs="Arial"/>
          <w:b/>
          <w:sz w:val="24"/>
          <w:szCs w:val="24"/>
        </w:rPr>
        <w:t>MB 2</w:t>
      </w:r>
      <w:r w:rsidRPr="00AC1F8C">
        <w:rPr>
          <w:rFonts w:ascii="Arial" w:hAnsi="Arial" w:cs="Arial"/>
          <w:sz w:val="24"/>
          <w:szCs w:val="24"/>
        </w:rPr>
        <w:t xml:space="preserve"> Zona mixto barrial, co</w:t>
      </w:r>
      <w:r w:rsidR="00271E6A">
        <w:rPr>
          <w:rFonts w:ascii="Arial" w:hAnsi="Arial" w:cs="Arial"/>
          <w:sz w:val="24"/>
          <w:szCs w:val="24"/>
        </w:rPr>
        <w:t>n una superficie aproximada de 5.98</w:t>
      </w:r>
      <w:r w:rsidRPr="00AC1F8C">
        <w:rPr>
          <w:rFonts w:ascii="Arial" w:hAnsi="Arial" w:cs="Arial"/>
          <w:sz w:val="24"/>
          <w:szCs w:val="24"/>
        </w:rPr>
        <w:t xml:space="preserve"> hectáreas,</w:t>
      </w:r>
      <w:r w:rsidR="007C06B2" w:rsidRPr="00AC1F8C">
        <w:rPr>
          <w:rFonts w:ascii="Arial" w:hAnsi="Arial" w:cs="Arial"/>
          <w:sz w:val="24"/>
          <w:szCs w:val="24"/>
        </w:rPr>
        <w:t xml:space="preserve"> </w:t>
      </w:r>
      <w:r w:rsidRPr="00AC1F8C">
        <w:rPr>
          <w:rFonts w:ascii="Arial" w:hAnsi="Arial" w:cs="Arial"/>
          <w:sz w:val="24"/>
          <w:szCs w:val="24"/>
        </w:rPr>
        <w:t>ubicada al Sur</w:t>
      </w:r>
      <w:r w:rsidR="00271E6A">
        <w:rPr>
          <w:rFonts w:ascii="Arial" w:hAnsi="Arial" w:cs="Arial"/>
          <w:sz w:val="24"/>
          <w:szCs w:val="24"/>
        </w:rPr>
        <w:t xml:space="preserve"> del centro de la población y corre de oriente a poniente por la calle Reforma iniciando en las confluencias de reforma y Vicente Guerrero hasta vialidad propuesta sin nombre.</w:t>
      </w:r>
    </w:p>
    <w:p w:rsidR="00FA42F9" w:rsidRPr="00AC1F8C" w:rsidRDefault="00627C51" w:rsidP="007C06B2">
      <w:pPr>
        <w:pStyle w:val="Ttulo3"/>
        <w:rPr>
          <w:rFonts w:cs="Arial"/>
        </w:rPr>
      </w:pPr>
      <w:bookmarkStart w:id="47" w:name="_Toc164701461"/>
      <w:r>
        <w:rPr>
          <w:rFonts w:cs="Arial"/>
        </w:rPr>
        <w:t>X</w:t>
      </w:r>
      <w:r w:rsidR="00FA42F9" w:rsidRPr="00AC1F8C">
        <w:rPr>
          <w:rFonts w:cs="Arial"/>
        </w:rPr>
        <w:t xml:space="preserve">.2. Zonas de Uso Mixto </w:t>
      </w:r>
      <w:r w:rsidR="00271E6A">
        <w:rPr>
          <w:rFonts w:cs="Arial"/>
        </w:rPr>
        <w:t>Central</w:t>
      </w:r>
      <w:bookmarkEnd w:id="47"/>
    </w:p>
    <w:p w:rsidR="00FA42F9" w:rsidRPr="00AC1F8C" w:rsidRDefault="00FA42F9" w:rsidP="00143507">
      <w:pPr>
        <w:jc w:val="both"/>
        <w:rPr>
          <w:rFonts w:ascii="Arial" w:hAnsi="Arial" w:cs="Arial"/>
          <w:sz w:val="24"/>
          <w:szCs w:val="24"/>
        </w:rPr>
      </w:pPr>
      <w:r w:rsidRPr="00AC1F8C">
        <w:rPr>
          <w:rFonts w:ascii="Arial" w:hAnsi="Arial" w:cs="Arial"/>
          <w:sz w:val="24"/>
          <w:szCs w:val="24"/>
        </w:rPr>
        <w:t>Las zonas donde la habitación coexiste en forma equilibrada con otros usos</w:t>
      </w:r>
      <w:r w:rsidR="007C06B2" w:rsidRPr="00AC1F8C">
        <w:rPr>
          <w:rFonts w:ascii="Arial" w:hAnsi="Arial" w:cs="Arial"/>
          <w:sz w:val="24"/>
          <w:szCs w:val="24"/>
        </w:rPr>
        <w:t xml:space="preserve"> </w:t>
      </w:r>
      <w:r w:rsidRPr="00AC1F8C">
        <w:rPr>
          <w:rFonts w:ascii="Arial" w:hAnsi="Arial" w:cs="Arial"/>
          <w:sz w:val="24"/>
          <w:szCs w:val="24"/>
        </w:rPr>
        <w:t>comerciales y de servicios cuya zona de influencia es un distrito urbano o el conjunto</w:t>
      </w:r>
      <w:r w:rsidR="007C06B2" w:rsidRPr="00AC1F8C">
        <w:rPr>
          <w:rFonts w:ascii="Arial" w:hAnsi="Arial" w:cs="Arial"/>
          <w:sz w:val="24"/>
          <w:szCs w:val="24"/>
        </w:rPr>
        <w:t xml:space="preserve"> </w:t>
      </w:r>
      <w:r w:rsidRPr="00AC1F8C">
        <w:rPr>
          <w:rFonts w:ascii="Arial" w:hAnsi="Arial" w:cs="Arial"/>
          <w:sz w:val="24"/>
          <w:szCs w:val="24"/>
        </w:rPr>
        <w:t>de varios barrios; en ellas el uso habitacional no podrá ser menor del 50 por ciento</w:t>
      </w:r>
      <w:r w:rsidR="007C06B2" w:rsidRPr="00AC1F8C">
        <w:rPr>
          <w:rFonts w:ascii="Arial" w:hAnsi="Arial" w:cs="Arial"/>
          <w:sz w:val="24"/>
          <w:szCs w:val="24"/>
        </w:rPr>
        <w:t xml:space="preserve"> </w:t>
      </w:r>
      <w:r w:rsidRPr="00AC1F8C">
        <w:rPr>
          <w:rFonts w:ascii="Arial" w:hAnsi="Arial" w:cs="Arial"/>
          <w:sz w:val="24"/>
          <w:szCs w:val="24"/>
        </w:rPr>
        <w:t>de la zona.</w:t>
      </w:r>
    </w:p>
    <w:p w:rsidR="00FA42F9" w:rsidRPr="00AC1F8C" w:rsidRDefault="00FA42F9" w:rsidP="00143507">
      <w:pPr>
        <w:jc w:val="both"/>
        <w:rPr>
          <w:rFonts w:ascii="Arial" w:hAnsi="Arial" w:cs="Arial"/>
          <w:sz w:val="24"/>
          <w:szCs w:val="24"/>
        </w:rPr>
      </w:pPr>
      <w:r w:rsidRPr="00AC1F8C">
        <w:rPr>
          <w:rFonts w:ascii="Arial" w:hAnsi="Arial" w:cs="Arial"/>
          <w:b/>
          <w:sz w:val="24"/>
          <w:szCs w:val="24"/>
        </w:rPr>
        <w:t>M</w:t>
      </w:r>
      <w:r w:rsidR="00271E6A">
        <w:rPr>
          <w:rFonts w:ascii="Arial" w:hAnsi="Arial" w:cs="Arial"/>
          <w:b/>
          <w:sz w:val="24"/>
          <w:szCs w:val="24"/>
        </w:rPr>
        <w:t>C-1</w:t>
      </w:r>
      <w:r w:rsidRPr="00AC1F8C">
        <w:rPr>
          <w:rFonts w:ascii="Arial" w:hAnsi="Arial" w:cs="Arial"/>
          <w:sz w:val="24"/>
          <w:szCs w:val="24"/>
        </w:rPr>
        <w:t xml:space="preserve"> Zona mixto </w:t>
      </w:r>
      <w:r w:rsidR="00271E6A">
        <w:rPr>
          <w:rFonts w:ascii="Arial" w:hAnsi="Arial" w:cs="Arial"/>
          <w:sz w:val="24"/>
          <w:szCs w:val="24"/>
        </w:rPr>
        <w:t>Central</w:t>
      </w:r>
      <w:r w:rsidRPr="00AC1F8C">
        <w:rPr>
          <w:rFonts w:ascii="Arial" w:hAnsi="Arial" w:cs="Arial"/>
          <w:sz w:val="24"/>
          <w:szCs w:val="24"/>
        </w:rPr>
        <w:t xml:space="preserve">, con una superficie aproximada de </w:t>
      </w:r>
      <w:r w:rsidR="00271E6A">
        <w:rPr>
          <w:rFonts w:ascii="Arial" w:hAnsi="Arial" w:cs="Arial"/>
          <w:sz w:val="24"/>
          <w:szCs w:val="24"/>
        </w:rPr>
        <w:t>6.88</w:t>
      </w:r>
      <w:r w:rsidRPr="00AC1F8C">
        <w:rPr>
          <w:rFonts w:ascii="Arial" w:hAnsi="Arial" w:cs="Arial"/>
          <w:sz w:val="24"/>
          <w:szCs w:val="24"/>
        </w:rPr>
        <w:t xml:space="preserve"> hectáreas,</w:t>
      </w:r>
      <w:r w:rsidR="007C06B2" w:rsidRPr="00AC1F8C">
        <w:rPr>
          <w:rFonts w:ascii="Arial" w:hAnsi="Arial" w:cs="Arial"/>
          <w:sz w:val="24"/>
          <w:szCs w:val="24"/>
        </w:rPr>
        <w:t xml:space="preserve"> </w:t>
      </w:r>
      <w:r w:rsidRPr="00AC1F8C">
        <w:rPr>
          <w:rFonts w:ascii="Arial" w:hAnsi="Arial" w:cs="Arial"/>
          <w:sz w:val="24"/>
          <w:szCs w:val="24"/>
        </w:rPr>
        <w:t xml:space="preserve">ubicada </w:t>
      </w:r>
      <w:r w:rsidR="00271E6A">
        <w:rPr>
          <w:rFonts w:ascii="Arial" w:hAnsi="Arial" w:cs="Arial"/>
          <w:sz w:val="24"/>
          <w:szCs w:val="24"/>
        </w:rPr>
        <w:t>al centro de la población</w:t>
      </w:r>
      <w:r w:rsidRPr="00AC1F8C">
        <w:rPr>
          <w:rFonts w:ascii="Arial" w:hAnsi="Arial" w:cs="Arial"/>
          <w:sz w:val="24"/>
          <w:szCs w:val="24"/>
        </w:rPr>
        <w:t xml:space="preserve">, colinda al Norte con la zona mixto </w:t>
      </w:r>
      <w:r w:rsidR="00271E6A">
        <w:rPr>
          <w:rFonts w:ascii="Arial" w:hAnsi="Arial" w:cs="Arial"/>
          <w:sz w:val="24"/>
          <w:szCs w:val="24"/>
        </w:rPr>
        <w:t>barrial MB-1</w:t>
      </w:r>
      <w:r w:rsidRPr="00AC1F8C">
        <w:rPr>
          <w:rFonts w:ascii="Arial" w:hAnsi="Arial" w:cs="Arial"/>
          <w:sz w:val="24"/>
          <w:szCs w:val="24"/>
        </w:rPr>
        <w:t>, al</w:t>
      </w:r>
      <w:r w:rsidR="007C06B2" w:rsidRPr="00AC1F8C">
        <w:rPr>
          <w:rFonts w:ascii="Arial" w:hAnsi="Arial" w:cs="Arial"/>
          <w:sz w:val="24"/>
          <w:szCs w:val="24"/>
        </w:rPr>
        <w:t xml:space="preserve"> </w:t>
      </w:r>
      <w:r w:rsidRPr="00AC1F8C">
        <w:rPr>
          <w:rFonts w:ascii="Arial" w:hAnsi="Arial" w:cs="Arial"/>
          <w:sz w:val="24"/>
          <w:szCs w:val="24"/>
        </w:rPr>
        <w:t xml:space="preserve">Sur con la zona </w:t>
      </w:r>
      <w:r w:rsidR="00271E6A">
        <w:rPr>
          <w:rFonts w:ascii="Arial" w:hAnsi="Arial" w:cs="Arial"/>
          <w:sz w:val="24"/>
          <w:szCs w:val="24"/>
        </w:rPr>
        <w:t xml:space="preserve">habitacional, y franja MB-2 </w:t>
      </w:r>
      <w:r w:rsidRPr="00AC1F8C">
        <w:rPr>
          <w:rFonts w:ascii="Arial" w:hAnsi="Arial" w:cs="Arial"/>
          <w:sz w:val="24"/>
          <w:szCs w:val="24"/>
        </w:rPr>
        <w:t xml:space="preserve"> al</w:t>
      </w:r>
      <w:r w:rsidR="007C06B2" w:rsidRPr="00AC1F8C">
        <w:rPr>
          <w:rFonts w:ascii="Arial" w:hAnsi="Arial" w:cs="Arial"/>
          <w:sz w:val="24"/>
          <w:szCs w:val="24"/>
        </w:rPr>
        <w:t xml:space="preserve"> </w:t>
      </w:r>
      <w:r w:rsidRPr="00AC1F8C">
        <w:rPr>
          <w:rFonts w:ascii="Arial" w:hAnsi="Arial" w:cs="Arial"/>
          <w:sz w:val="24"/>
          <w:szCs w:val="24"/>
        </w:rPr>
        <w:t>Oriente con la zona habitacional de densidad media H</w:t>
      </w:r>
      <w:r w:rsidR="00271E6A">
        <w:rPr>
          <w:rFonts w:ascii="Arial" w:hAnsi="Arial" w:cs="Arial"/>
          <w:sz w:val="24"/>
          <w:szCs w:val="24"/>
        </w:rPr>
        <w:t>U</w:t>
      </w:r>
      <w:r w:rsidRPr="00AC1F8C">
        <w:rPr>
          <w:rFonts w:ascii="Arial" w:hAnsi="Arial" w:cs="Arial"/>
          <w:sz w:val="24"/>
          <w:szCs w:val="24"/>
        </w:rPr>
        <w:t>3-</w:t>
      </w:r>
      <w:r w:rsidR="00271E6A">
        <w:rPr>
          <w:rFonts w:ascii="Arial" w:hAnsi="Arial" w:cs="Arial"/>
          <w:sz w:val="24"/>
          <w:szCs w:val="24"/>
        </w:rPr>
        <w:t xml:space="preserve">5 y </w:t>
      </w:r>
      <w:r w:rsidRPr="00AC1F8C">
        <w:rPr>
          <w:rFonts w:ascii="Arial" w:hAnsi="Arial" w:cs="Arial"/>
          <w:sz w:val="24"/>
          <w:szCs w:val="24"/>
        </w:rPr>
        <w:t>al Poniente con la zona</w:t>
      </w:r>
      <w:r w:rsidR="00271E6A">
        <w:rPr>
          <w:rFonts w:ascii="Arial" w:hAnsi="Arial" w:cs="Arial"/>
          <w:sz w:val="24"/>
          <w:szCs w:val="24"/>
        </w:rPr>
        <w:t xml:space="preserve"> turístico hotelero </w:t>
      </w:r>
      <w:r w:rsidR="00271E6A" w:rsidRPr="00271E6A">
        <w:rPr>
          <w:rFonts w:ascii="Arial" w:hAnsi="Arial" w:cs="Arial"/>
          <w:b/>
          <w:sz w:val="24"/>
          <w:szCs w:val="24"/>
        </w:rPr>
        <w:t>TH2-1</w:t>
      </w:r>
      <w:r w:rsidRPr="00AC1F8C">
        <w:rPr>
          <w:rFonts w:ascii="Arial" w:hAnsi="Arial" w:cs="Arial"/>
          <w:sz w:val="24"/>
          <w:szCs w:val="24"/>
        </w:rPr>
        <w:t>.</w:t>
      </w:r>
    </w:p>
    <w:p w:rsidR="00FA42F9" w:rsidRPr="00AC1F8C" w:rsidRDefault="00627C51" w:rsidP="007C06B2">
      <w:pPr>
        <w:pStyle w:val="Ttulo3"/>
        <w:rPr>
          <w:rFonts w:cs="Arial"/>
        </w:rPr>
      </w:pPr>
      <w:bookmarkStart w:id="48" w:name="_Toc164701462"/>
      <w:r>
        <w:rPr>
          <w:rFonts w:cs="Arial"/>
        </w:rPr>
        <w:t>X</w:t>
      </w:r>
      <w:r w:rsidR="00FA42F9" w:rsidRPr="00AC1F8C">
        <w:rPr>
          <w:rFonts w:cs="Arial"/>
        </w:rPr>
        <w:t>.3. Zonas de Uso Mixto Regional</w:t>
      </w:r>
      <w:bookmarkEnd w:id="48"/>
    </w:p>
    <w:p w:rsidR="00FA42F9" w:rsidRPr="00AC1F8C" w:rsidRDefault="00FA42F9" w:rsidP="00143507">
      <w:pPr>
        <w:jc w:val="both"/>
        <w:rPr>
          <w:rFonts w:ascii="Arial" w:hAnsi="Arial" w:cs="Arial"/>
          <w:sz w:val="24"/>
          <w:szCs w:val="24"/>
        </w:rPr>
      </w:pPr>
      <w:r w:rsidRPr="00AC1F8C">
        <w:rPr>
          <w:rFonts w:ascii="Arial" w:hAnsi="Arial" w:cs="Arial"/>
          <w:sz w:val="24"/>
          <w:szCs w:val="24"/>
        </w:rPr>
        <w:t>Las zonas donde la habitación queda excluida, dado que las actividades que</w:t>
      </w:r>
      <w:r w:rsidR="007C06B2" w:rsidRPr="00AC1F8C">
        <w:rPr>
          <w:rFonts w:ascii="Arial" w:hAnsi="Arial" w:cs="Arial"/>
          <w:sz w:val="24"/>
          <w:szCs w:val="24"/>
        </w:rPr>
        <w:t xml:space="preserve"> </w:t>
      </w:r>
      <w:r w:rsidRPr="00AC1F8C">
        <w:rPr>
          <w:rFonts w:ascii="Arial" w:hAnsi="Arial" w:cs="Arial"/>
          <w:sz w:val="24"/>
          <w:szCs w:val="24"/>
        </w:rPr>
        <w:t>se ubican tienen un alcance e impacto que rebasa el propio centro de población,</w:t>
      </w:r>
      <w:r w:rsidR="007C06B2" w:rsidRPr="00AC1F8C">
        <w:rPr>
          <w:rFonts w:ascii="Arial" w:hAnsi="Arial" w:cs="Arial"/>
          <w:sz w:val="24"/>
          <w:szCs w:val="24"/>
        </w:rPr>
        <w:t xml:space="preserve"> </w:t>
      </w:r>
      <w:r w:rsidRPr="00AC1F8C">
        <w:rPr>
          <w:rFonts w:ascii="Arial" w:hAnsi="Arial" w:cs="Arial"/>
          <w:sz w:val="24"/>
          <w:szCs w:val="24"/>
        </w:rPr>
        <w:t>generalmente se constituyen en corredores del sistema vial primario.</w:t>
      </w:r>
    </w:p>
    <w:p w:rsidR="00FA42F9" w:rsidRDefault="00FA42F9" w:rsidP="00143507">
      <w:pPr>
        <w:jc w:val="both"/>
        <w:rPr>
          <w:rFonts w:ascii="Arial" w:hAnsi="Arial" w:cs="Arial"/>
          <w:sz w:val="24"/>
          <w:szCs w:val="24"/>
        </w:rPr>
      </w:pPr>
      <w:r w:rsidRPr="00AC1F8C">
        <w:rPr>
          <w:rFonts w:ascii="Arial" w:hAnsi="Arial" w:cs="Arial"/>
          <w:b/>
          <w:sz w:val="24"/>
          <w:szCs w:val="24"/>
        </w:rPr>
        <w:t>MR</w:t>
      </w:r>
      <w:r w:rsidR="00271E6A">
        <w:rPr>
          <w:rFonts w:ascii="Arial" w:hAnsi="Arial" w:cs="Arial"/>
          <w:b/>
          <w:sz w:val="24"/>
          <w:szCs w:val="24"/>
        </w:rPr>
        <w:t>-</w:t>
      </w:r>
      <w:r w:rsidRPr="00AC1F8C">
        <w:rPr>
          <w:rFonts w:ascii="Arial" w:hAnsi="Arial" w:cs="Arial"/>
          <w:b/>
          <w:sz w:val="24"/>
          <w:szCs w:val="24"/>
        </w:rPr>
        <w:t>1</w:t>
      </w:r>
      <w:r w:rsidRPr="00AC1F8C">
        <w:rPr>
          <w:rFonts w:ascii="Arial" w:hAnsi="Arial" w:cs="Arial"/>
          <w:sz w:val="24"/>
          <w:szCs w:val="24"/>
        </w:rPr>
        <w:t xml:space="preserve"> Zona mixto regional, co</w:t>
      </w:r>
      <w:r w:rsidR="00271E6A">
        <w:rPr>
          <w:rFonts w:ascii="Arial" w:hAnsi="Arial" w:cs="Arial"/>
          <w:sz w:val="24"/>
          <w:szCs w:val="24"/>
        </w:rPr>
        <w:t>n una superficie aproximada de 2.04</w:t>
      </w:r>
      <w:r w:rsidRPr="00AC1F8C">
        <w:rPr>
          <w:rFonts w:ascii="Arial" w:hAnsi="Arial" w:cs="Arial"/>
          <w:sz w:val="24"/>
          <w:szCs w:val="24"/>
        </w:rPr>
        <w:t xml:space="preserve"> hectáreas,</w:t>
      </w:r>
      <w:r w:rsidR="008A3D50" w:rsidRPr="00AC1F8C">
        <w:rPr>
          <w:rFonts w:ascii="Arial" w:hAnsi="Arial" w:cs="Arial"/>
          <w:sz w:val="24"/>
          <w:szCs w:val="24"/>
        </w:rPr>
        <w:t xml:space="preserve"> </w:t>
      </w:r>
      <w:r w:rsidRPr="00AC1F8C">
        <w:rPr>
          <w:rFonts w:ascii="Arial" w:hAnsi="Arial" w:cs="Arial"/>
          <w:sz w:val="24"/>
          <w:szCs w:val="24"/>
        </w:rPr>
        <w:t xml:space="preserve">ubicada al norte de la localidad, colinda al Norte con la vialidad regional </w:t>
      </w:r>
      <w:proofErr w:type="spellStart"/>
      <w:r w:rsidRPr="00AC1F8C">
        <w:rPr>
          <w:rFonts w:ascii="Arial" w:hAnsi="Arial" w:cs="Arial"/>
          <w:sz w:val="24"/>
          <w:szCs w:val="24"/>
        </w:rPr>
        <w:t>Mezquitic</w:t>
      </w:r>
      <w:proofErr w:type="spellEnd"/>
      <w:r w:rsidR="008A3D50" w:rsidRPr="00AC1F8C">
        <w:rPr>
          <w:rFonts w:ascii="Arial" w:hAnsi="Arial" w:cs="Arial"/>
          <w:sz w:val="24"/>
          <w:szCs w:val="24"/>
        </w:rPr>
        <w:t xml:space="preserve"> </w:t>
      </w:r>
      <w:r w:rsidRPr="00AC1F8C">
        <w:rPr>
          <w:rFonts w:ascii="Arial" w:hAnsi="Arial" w:cs="Arial"/>
          <w:sz w:val="24"/>
          <w:szCs w:val="24"/>
        </w:rPr>
        <w:t xml:space="preserve">Monte Escobedo, al Sur con las zonas habitacionales de densidad media </w:t>
      </w:r>
      <w:r w:rsidRPr="00271E6A">
        <w:rPr>
          <w:rFonts w:ascii="Arial" w:hAnsi="Arial" w:cs="Arial"/>
          <w:b/>
          <w:sz w:val="24"/>
          <w:szCs w:val="24"/>
        </w:rPr>
        <w:t>H</w:t>
      </w:r>
      <w:r w:rsidR="00271E6A" w:rsidRPr="00271E6A">
        <w:rPr>
          <w:rFonts w:ascii="Arial" w:hAnsi="Arial" w:cs="Arial"/>
          <w:b/>
          <w:sz w:val="24"/>
          <w:szCs w:val="24"/>
        </w:rPr>
        <w:t>U</w:t>
      </w:r>
      <w:r w:rsidRPr="00271E6A">
        <w:rPr>
          <w:rFonts w:ascii="Arial" w:hAnsi="Arial" w:cs="Arial"/>
          <w:b/>
          <w:sz w:val="24"/>
          <w:szCs w:val="24"/>
        </w:rPr>
        <w:t>3-2</w:t>
      </w:r>
      <w:r w:rsidRPr="00AC1F8C">
        <w:rPr>
          <w:rFonts w:ascii="Arial" w:hAnsi="Arial" w:cs="Arial"/>
          <w:sz w:val="24"/>
          <w:szCs w:val="24"/>
        </w:rPr>
        <w:t xml:space="preserve"> </w:t>
      </w:r>
      <w:r w:rsidR="00271E6A">
        <w:rPr>
          <w:rFonts w:ascii="Arial" w:hAnsi="Arial" w:cs="Arial"/>
          <w:sz w:val="24"/>
          <w:szCs w:val="24"/>
        </w:rPr>
        <w:t xml:space="preserve">y mixto barrial </w:t>
      </w:r>
      <w:r w:rsidR="00271E6A" w:rsidRPr="00271E6A">
        <w:rPr>
          <w:rFonts w:ascii="Arial" w:hAnsi="Arial" w:cs="Arial"/>
          <w:b/>
          <w:sz w:val="24"/>
          <w:szCs w:val="24"/>
        </w:rPr>
        <w:t>MB-1</w:t>
      </w:r>
      <w:r w:rsidR="00271E6A">
        <w:rPr>
          <w:rFonts w:ascii="Arial" w:hAnsi="Arial" w:cs="Arial"/>
          <w:sz w:val="24"/>
          <w:szCs w:val="24"/>
        </w:rPr>
        <w:t>,</w:t>
      </w:r>
      <w:r w:rsidRPr="00AC1F8C">
        <w:rPr>
          <w:rFonts w:ascii="Arial" w:hAnsi="Arial" w:cs="Arial"/>
          <w:sz w:val="24"/>
          <w:szCs w:val="24"/>
        </w:rPr>
        <w:t xml:space="preserve"> al Oriente con la zona</w:t>
      </w:r>
      <w:r w:rsidR="00271E6A">
        <w:rPr>
          <w:rFonts w:ascii="Arial" w:hAnsi="Arial" w:cs="Arial"/>
          <w:sz w:val="24"/>
          <w:szCs w:val="24"/>
        </w:rPr>
        <w:t xml:space="preserve"> </w:t>
      </w:r>
      <w:r w:rsidR="00271E6A" w:rsidRPr="00271E6A">
        <w:rPr>
          <w:rFonts w:ascii="Arial" w:hAnsi="Arial" w:cs="Arial"/>
          <w:b/>
          <w:sz w:val="24"/>
          <w:szCs w:val="24"/>
        </w:rPr>
        <w:t>HU3-3</w:t>
      </w:r>
      <w:r w:rsidR="00271E6A">
        <w:rPr>
          <w:rFonts w:ascii="Arial" w:hAnsi="Arial" w:cs="Arial"/>
          <w:sz w:val="24"/>
          <w:szCs w:val="24"/>
        </w:rPr>
        <w:t xml:space="preserve">, y al poniente con </w:t>
      </w:r>
      <w:r w:rsidR="00271E6A" w:rsidRPr="00271E6A">
        <w:rPr>
          <w:rFonts w:ascii="Arial" w:hAnsi="Arial" w:cs="Arial"/>
          <w:b/>
          <w:sz w:val="24"/>
          <w:szCs w:val="24"/>
        </w:rPr>
        <w:t>MB-1</w:t>
      </w:r>
      <w:r w:rsidRPr="00AC1F8C">
        <w:rPr>
          <w:rFonts w:ascii="Arial" w:hAnsi="Arial" w:cs="Arial"/>
          <w:sz w:val="24"/>
          <w:szCs w:val="24"/>
        </w:rPr>
        <w:t>.</w:t>
      </w:r>
    </w:p>
    <w:p w:rsidR="00FA42F9" w:rsidRPr="00AC1F8C" w:rsidRDefault="006C64E6" w:rsidP="008A3D50">
      <w:pPr>
        <w:pStyle w:val="Ttulo2"/>
        <w:rPr>
          <w:rFonts w:cs="Arial"/>
        </w:rPr>
      </w:pPr>
      <w:bookmarkStart w:id="49" w:name="_Toc164701463"/>
      <w:r>
        <w:rPr>
          <w:rFonts w:cs="Arial"/>
        </w:rPr>
        <w:t>XI</w:t>
      </w:r>
      <w:r w:rsidR="00FA42F9" w:rsidRPr="00AC1F8C">
        <w:rPr>
          <w:rFonts w:cs="Arial"/>
        </w:rPr>
        <w:t>. Zonas Industriales</w:t>
      </w:r>
      <w:bookmarkEnd w:id="49"/>
    </w:p>
    <w:p w:rsidR="00FA42F9" w:rsidRPr="00AC1F8C" w:rsidRDefault="00FA42F9" w:rsidP="00143507">
      <w:pPr>
        <w:jc w:val="both"/>
        <w:rPr>
          <w:rFonts w:ascii="Arial" w:hAnsi="Arial" w:cs="Arial"/>
          <w:sz w:val="24"/>
          <w:szCs w:val="24"/>
        </w:rPr>
      </w:pPr>
      <w:r w:rsidRPr="00AC1F8C">
        <w:rPr>
          <w:rFonts w:ascii="Arial" w:hAnsi="Arial" w:cs="Arial"/>
          <w:sz w:val="24"/>
          <w:szCs w:val="24"/>
        </w:rPr>
        <w:t>Son aquellas donde se llevan a cabo un conjunto de operaciones que</w:t>
      </w:r>
      <w:r w:rsidR="00271E6A">
        <w:rPr>
          <w:rFonts w:ascii="Arial" w:hAnsi="Arial" w:cs="Arial"/>
          <w:sz w:val="24"/>
          <w:szCs w:val="24"/>
        </w:rPr>
        <w:t xml:space="preserve"> </w:t>
      </w:r>
      <w:r w:rsidRPr="00AC1F8C">
        <w:rPr>
          <w:rFonts w:ascii="Arial" w:hAnsi="Arial" w:cs="Arial"/>
          <w:sz w:val="24"/>
          <w:szCs w:val="24"/>
        </w:rPr>
        <w:t>concurren a la transformación de materias primas y producción de riqueza y bienes</w:t>
      </w:r>
      <w:r w:rsidR="008A3D50" w:rsidRPr="00AC1F8C">
        <w:rPr>
          <w:rFonts w:ascii="Arial" w:hAnsi="Arial" w:cs="Arial"/>
          <w:sz w:val="24"/>
          <w:szCs w:val="24"/>
        </w:rPr>
        <w:t xml:space="preserve"> </w:t>
      </w:r>
      <w:r w:rsidRPr="00AC1F8C">
        <w:rPr>
          <w:rFonts w:ascii="Arial" w:hAnsi="Arial" w:cs="Arial"/>
          <w:sz w:val="24"/>
          <w:szCs w:val="24"/>
        </w:rPr>
        <w:t>de consumo elaborados en forma mecanizada, masiva y artesanal.</w:t>
      </w:r>
    </w:p>
    <w:p w:rsidR="00FA42F9" w:rsidRPr="00AC1F8C" w:rsidRDefault="003F2127" w:rsidP="008A3D50">
      <w:pPr>
        <w:pStyle w:val="Ttulo3"/>
        <w:rPr>
          <w:rFonts w:cs="Arial"/>
        </w:rPr>
      </w:pPr>
      <w:bookmarkStart w:id="50" w:name="_Toc164701464"/>
      <w:r>
        <w:rPr>
          <w:rFonts w:cs="Arial"/>
        </w:rPr>
        <w:t>X</w:t>
      </w:r>
      <w:r w:rsidR="006C64E6">
        <w:rPr>
          <w:rFonts w:cs="Arial"/>
        </w:rPr>
        <w:t>l</w:t>
      </w:r>
      <w:r>
        <w:rPr>
          <w:rFonts w:cs="Arial"/>
        </w:rPr>
        <w:t>.1</w:t>
      </w:r>
      <w:r w:rsidR="00FA42F9" w:rsidRPr="00AC1F8C">
        <w:rPr>
          <w:rFonts w:cs="Arial"/>
        </w:rPr>
        <w:t>. Industria ligera y de riesgo bajo.</w:t>
      </w:r>
      <w:bookmarkEnd w:id="50"/>
    </w:p>
    <w:p w:rsidR="00FA42F9" w:rsidRPr="00AC1F8C" w:rsidRDefault="00FA42F9" w:rsidP="00143507">
      <w:pPr>
        <w:jc w:val="both"/>
        <w:rPr>
          <w:rFonts w:ascii="Arial" w:hAnsi="Arial" w:cs="Arial"/>
          <w:sz w:val="24"/>
          <w:szCs w:val="24"/>
        </w:rPr>
      </w:pPr>
      <w:r w:rsidRPr="00AC1F8C">
        <w:rPr>
          <w:rFonts w:ascii="Arial" w:hAnsi="Arial" w:cs="Arial"/>
          <w:sz w:val="24"/>
          <w:szCs w:val="24"/>
        </w:rPr>
        <w:t>Este tipo de industria, comprende una amplia gama de actividades</w:t>
      </w:r>
      <w:r w:rsidR="008A3D50" w:rsidRPr="00AC1F8C">
        <w:rPr>
          <w:rFonts w:ascii="Arial" w:hAnsi="Arial" w:cs="Arial"/>
          <w:sz w:val="24"/>
          <w:szCs w:val="24"/>
        </w:rPr>
        <w:t xml:space="preserve"> </w:t>
      </w:r>
      <w:r w:rsidRPr="00AC1F8C">
        <w:rPr>
          <w:rFonts w:ascii="Arial" w:hAnsi="Arial" w:cs="Arial"/>
          <w:sz w:val="24"/>
          <w:szCs w:val="24"/>
        </w:rPr>
        <w:t>manufactureras que no causen un desequilibrio ecológico, ni rebasen los límites y</w:t>
      </w:r>
      <w:r w:rsidR="008A3D50" w:rsidRPr="00AC1F8C">
        <w:rPr>
          <w:rFonts w:ascii="Arial" w:hAnsi="Arial" w:cs="Arial"/>
          <w:sz w:val="24"/>
          <w:szCs w:val="24"/>
        </w:rPr>
        <w:t xml:space="preserve"> </w:t>
      </w:r>
      <w:r w:rsidRPr="00AC1F8C">
        <w:rPr>
          <w:rFonts w:ascii="Arial" w:hAnsi="Arial" w:cs="Arial"/>
          <w:sz w:val="24"/>
          <w:szCs w:val="24"/>
        </w:rPr>
        <w:t>condiciones señalados en el Reglamento Estatal y en las Normas Oficiales</w:t>
      </w:r>
      <w:r w:rsidR="008A3D50" w:rsidRPr="00AC1F8C">
        <w:rPr>
          <w:rFonts w:ascii="Arial" w:hAnsi="Arial" w:cs="Arial"/>
          <w:sz w:val="24"/>
          <w:szCs w:val="24"/>
        </w:rPr>
        <w:t xml:space="preserve"> </w:t>
      </w:r>
      <w:r w:rsidRPr="00AC1F8C">
        <w:rPr>
          <w:rFonts w:ascii="Arial" w:hAnsi="Arial" w:cs="Arial"/>
          <w:sz w:val="24"/>
          <w:szCs w:val="24"/>
        </w:rPr>
        <w:t>Mexicanas emitidas por la Federación para proteger el ambiente y para la</w:t>
      </w:r>
      <w:r w:rsidR="008A3D50" w:rsidRPr="00AC1F8C">
        <w:rPr>
          <w:rFonts w:ascii="Arial" w:hAnsi="Arial" w:cs="Arial"/>
          <w:sz w:val="24"/>
          <w:szCs w:val="24"/>
        </w:rPr>
        <w:t xml:space="preserve"> </w:t>
      </w:r>
      <w:r w:rsidRPr="00AC1F8C">
        <w:rPr>
          <w:rFonts w:ascii="Arial" w:hAnsi="Arial" w:cs="Arial"/>
          <w:sz w:val="24"/>
          <w:szCs w:val="24"/>
        </w:rPr>
        <w:t>prevención de siniestros y riesgos urbanos.</w:t>
      </w:r>
    </w:p>
    <w:p w:rsidR="00FA42F9" w:rsidRDefault="008A3D50" w:rsidP="00143507">
      <w:pPr>
        <w:jc w:val="both"/>
        <w:rPr>
          <w:rFonts w:ascii="Arial" w:hAnsi="Arial" w:cs="Arial"/>
          <w:sz w:val="24"/>
          <w:szCs w:val="24"/>
        </w:rPr>
      </w:pPr>
      <w:r w:rsidRPr="00AC1F8C">
        <w:rPr>
          <w:rFonts w:ascii="Arial" w:hAnsi="Arial" w:cs="Arial"/>
          <w:b/>
          <w:sz w:val="24"/>
          <w:szCs w:val="24"/>
        </w:rPr>
        <w:t>I</w:t>
      </w:r>
      <w:r w:rsidR="00FA42F9" w:rsidRPr="00AC1F8C">
        <w:rPr>
          <w:rFonts w:ascii="Arial" w:hAnsi="Arial" w:cs="Arial"/>
          <w:b/>
          <w:sz w:val="24"/>
          <w:szCs w:val="24"/>
        </w:rPr>
        <w:t>1-1</w:t>
      </w:r>
      <w:r w:rsidR="00FA42F9" w:rsidRPr="00AC1F8C">
        <w:rPr>
          <w:rFonts w:ascii="Arial" w:hAnsi="Arial" w:cs="Arial"/>
          <w:sz w:val="24"/>
          <w:szCs w:val="24"/>
        </w:rPr>
        <w:t xml:space="preserve"> Zona de industria ligera y de riesgo bajo, con una superficie aproximada de</w:t>
      </w:r>
      <w:r w:rsidRPr="00AC1F8C">
        <w:rPr>
          <w:rFonts w:ascii="Arial" w:hAnsi="Arial" w:cs="Arial"/>
          <w:sz w:val="24"/>
          <w:szCs w:val="24"/>
        </w:rPr>
        <w:t xml:space="preserve"> </w:t>
      </w:r>
      <w:r w:rsidR="00271E6A">
        <w:rPr>
          <w:rFonts w:ascii="Arial" w:hAnsi="Arial" w:cs="Arial"/>
          <w:sz w:val="24"/>
          <w:szCs w:val="24"/>
        </w:rPr>
        <w:t>7.64</w:t>
      </w:r>
      <w:r w:rsidR="00FA42F9" w:rsidRPr="00AC1F8C">
        <w:rPr>
          <w:rFonts w:ascii="Arial" w:hAnsi="Arial" w:cs="Arial"/>
          <w:sz w:val="24"/>
          <w:szCs w:val="24"/>
        </w:rPr>
        <w:t xml:space="preserve"> hectáreas, ubicada al norte de la localidad, colinda al Norte con </w:t>
      </w:r>
      <w:r w:rsidR="005B09B2" w:rsidRPr="005B09B2">
        <w:rPr>
          <w:rFonts w:ascii="Arial" w:hAnsi="Arial" w:cs="Arial"/>
          <w:b/>
          <w:sz w:val="24"/>
          <w:szCs w:val="24"/>
        </w:rPr>
        <w:t>AT-3</w:t>
      </w:r>
      <w:r w:rsidR="00FA42F9" w:rsidRPr="00AC1F8C">
        <w:rPr>
          <w:rFonts w:ascii="Arial" w:hAnsi="Arial" w:cs="Arial"/>
          <w:sz w:val="24"/>
          <w:szCs w:val="24"/>
        </w:rPr>
        <w:t xml:space="preserve">, al Sur con la vialidad regional </w:t>
      </w:r>
      <w:proofErr w:type="spellStart"/>
      <w:r w:rsidR="00FA42F9" w:rsidRPr="00AC1F8C">
        <w:rPr>
          <w:rFonts w:ascii="Arial" w:hAnsi="Arial" w:cs="Arial"/>
          <w:sz w:val="24"/>
          <w:szCs w:val="24"/>
        </w:rPr>
        <w:t>Mezquitic</w:t>
      </w:r>
      <w:proofErr w:type="spellEnd"/>
      <w:r w:rsidR="00FA42F9" w:rsidRPr="00AC1F8C">
        <w:rPr>
          <w:rFonts w:ascii="Arial" w:hAnsi="Arial" w:cs="Arial"/>
          <w:sz w:val="24"/>
          <w:szCs w:val="24"/>
        </w:rPr>
        <w:t>-Monte Escobedo</w:t>
      </w:r>
      <w:r w:rsidR="005B09B2">
        <w:rPr>
          <w:rFonts w:ascii="Arial" w:hAnsi="Arial" w:cs="Arial"/>
          <w:sz w:val="24"/>
          <w:szCs w:val="24"/>
        </w:rPr>
        <w:t xml:space="preserve">, al oriente con </w:t>
      </w:r>
      <w:r w:rsidR="005B09B2" w:rsidRPr="005B09B2">
        <w:rPr>
          <w:rFonts w:ascii="Arial" w:hAnsi="Arial" w:cs="Arial"/>
          <w:b/>
          <w:sz w:val="24"/>
          <w:szCs w:val="24"/>
        </w:rPr>
        <w:t>EE-1</w:t>
      </w:r>
      <w:r w:rsidR="00FA42F9" w:rsidRPr="00AC1F8C">
        <w:rPr>
          <w:rFonts w:ascii="Arial" w:hAnsi="Arial" w:cs="Arial"/>
          <w:sz w:val="24"/>
          <w:szCs w:val="24"/>
        </w:rPr>
        <w:t xml:space="preserve"> y al</w:t>
      </w:r>
      <w:r w:rsidRPr="00AC1F8C">
        <w:rPr>
          <w:rFonts w:ascii="Arial" w:hAnsi="Arial" w:cs="Arial"/>
          <w:sz w:val="24"/>
          <w:szCs w:val="24"/>
        </w:rPr>
        <w:t xml:space="preserve"> </w:t>
      </w:r>
      <w:r w:rsidR="00FA42F9" w:rsidRPr="00AC1F8C">
        <w:rPr>
          <w:rFonts w:ascii="Arial" w:hAnsi="Arial" w:cs="Arial"/>
          <w:sz w:val="24"/>
          <w:szCs w:val="24"/>
        </w:rPr>
        <w:t xml:space="preserve">Poniente con la zona </w:t>
      </w:r>
      <w:r w:rsidR="005B09B2">
        <w:rPr>
          <w:rFonts w:ascii="Arial" w:hAnsi="Arial" w:cs="Arial"/>
          <w:sz w:val="24"/>
          <w:szCs w:val="24"/>
        </w:rPr>
        <w:t>AT-3</w:t>
      </w:r>
      <w:r w:rsidR="00FA42F9" w:rsidRPr="00AC1F8C">
        <w:rPr>
          <w:rFonts w:ascii="Arial" w:hAnsi="Arial" w:cs="Arial"/>
          <w:sz w:val="24"/>
          <w:szCs w:val="24"/>
        </w:rPr>
        <w:t>.</w:t>
      </w:r>
    </w:p>
    <w:p w:rsidR="005B09B2" w:rsidRDefault="005B09B2" w:rsidP="005B09B2">
      <w:pPr>
        <w:jc w:val="both"/>
        <w:rPr>
          <w:rFonts w:ascii="Arial" w:hAnsi="Arial" w:cs="Arial"/>
          <w:sz w:val="24"/>
          <w:szCs w:val="24"/>
        </w:rPr>
      </w:pPr>
      <w:r w:rsidRPr="00AC1F8C">
        <w:rPr>
          <w:rFonts w:ascii="Arial" w:hAnsi="Arial" w:cs="Arial"/>
          <w:b/>
          <w:sz w:val="24"/>
          <w:szCs w:val="24"/>
        </w:rPr>
        <w:t>I</w:t>
      </w:r>
      <w:r>
        <w:rPr>
          <w:rFonts w:ascii="Arial" w:hAnsi="Arial" w:cs="Arial"/>
          <w:b/>
          <w:sz w:val="24"/>
          <w:szCs w:val="24"/>
        </w:rPr>
        <w:t>1-2</w:t>
      </w:r>
      <w:r w:rsidRPr="00AC1F8C">
        <w:rPr>
          <w:rFonts w:ascii="Arial" w:hAnsi="Arial" w:cs="Arial"/>
          <w:sz w:val="24"/>
          <w:szCs w:val="24"/>
        </w:rPr>
        <w:t xml:space="preserve"> Zona de industria ligera y de riesgo bajo, con una superficie aproximada de </w:t>
      </w:r>
      <w:r>
        <w:rPr>
          <w:rFonts w:ascii="Arial" w:hAnsi="Arial" w:cs="Arial"/>
          <w:sz w:val="24"/>
          <w:szCs w:val="24"/>
        </w:rPr>
        <w:t>1.41</w:t>
      </w:r>
      <w:r w:rsidRPr="00AC1F8C">
        <w:rPr>
          <w:rFonts w:ascii="Arial" w:hAnsi="Arial" w:cs="Arial"/>
          <w:sz w:val="24"/>
          <w:szCs w:val="24"/>
        </w:rPr>
        <w:t xml:space="preserve"> hectáreas, ubicada al norte de la localidad, colinda al Norte con </w:t>
      </w:r>
      <w:r w:rsidRPr="005B09B2">
        <w:rPr>
          <w:rFonts w:ascii="Arial" w:hAnsi="Arial" w:cs="Arial"/>
          <w:b/>
          <w:sz w:val="24"/>
          <w:szCs w:val="24"/>
        </w:rPr>
        <w:t>EE-1</w:t>
      </w:r>
      <w:r w:rsidRPr="00AC1F8C">
        <w:rPr>
          <w:rFonts w:ascii="Arial" w:hAnsi="Arial" w:cs="Arial"/>
          <w:sz w:val="24"/>
          <w:szCs w:val="24"/>
        </w:rPr>
        <w:t xml:space="preserve"> </w:t>
      </w:r>
      <w:r>
        <w:rPr>
          <w:rFonts w:ascii="Arial" w:hAnsi="Arial" w:cs="Arial"/>
          <w:sz w:val="24"/>
          <w:szCs w:val="24"/>
        </w:rPr>
        <w:t xml:space="preserve">y </w:t>
      </w:r>
      <w:r w:rsidRPr="005B09B2">
        <w:rPr>
          <w:rFonts w:ascii="Arial" w:hAnsi="Arial" w:cs="Arial"/>
          <w:b/>
          <w:sz w:val="24"/>
          <w:szCs w:val="24"/>
        </w:rPr>
        <w:t>I1-1</w:t>
      </w:r>
      <w:r w:rsidRPr="00AC1F8C">
        <w:rPr>
          <w:rFonts w:ascii="Arial" w:hAnsi="Arial" w:cs="Arial"/>
          <w:sz w:val="24"/>
          <w:szCs w:val="24"/>
        </w:rPr>
        <w:t xml:space="preserve">, al Sur con la vialidad regional </w:t>
      </w:r>
      <w:proofErr w:type="spellStart"/>
      <w:r w:rsidRPr="00AC1F8C">
        <w:rPr>
          <w:rFonts w:ascii="Arial" w:hAnsi="Arial" w:cs="Arial"/>
          <w:sz w:val="24"/>
          <w:szCs w:val="24"/>
        </w:rPr>
        <w:t>Mezquitic</w:t>
      </w:r>
      <w:proofErr w:type="spellEnd"/>
      <w:r w:rsidRPr="00AC1F8C">
        <w:rPr>
          <w:rFonts w:ascii="Arial" w:hAnsi="Arial" w:cs="Arial"/>
          <w:sz w:val="24"/>
          <w:szCs w:val="24"/>
        </w:rPr>
        <w:t>-Monte Escobedo</w:t>
      </w:r>
      <w:r>
        <w:rPr>
          <w:rFonts w:ascii="Arial" w:hAnsi="Arial" w:cs="Arial"/>
          <w:sz w:val="24"/>
          <w:szCs w:val="24"/>
        </w:rPr>
        <w:t xml:space="preserve">, al oriente con </w:t>
      </w:r>
      <w:r w:rsidRPr="005B09B2">
        <w:rPr>
          <w:rFonts w:ascii="Arial" w:hAnsi="Arial" w:cs="Arial"/>
          <w:b/>
          <w:sz w:val="24"/>
          <w:szCs w:val="24"/>
        </w:rPr>
        <w:t>EE-1</w:t>
      </w:r>
      <w:r w:rsidRPr="00AC1F8C">
        <w:rPr>
          <w:rFonts w:ascii="Arial" w:hAnsi="Arial" w:cs="Arial"/>
          <w:sz w:val="24"/>
          <w:szCs w:val="24"/>
        </w:rPr>
        <w:t xml:space="preserve"> y al Poniente con la zona </w:t>
      </w:r>
      <w:r>
        <w:rPr>
          <w:rFonts w:ascii="Arial" w:hAnsi="Arial" w:cs="Arial"/>
          <w:sz w:val="24"/>
          <w:szCs w:val="24"/>
        </w:rPr>
        <w:t>AT-3</w:t>
      </w:r>
      <w:r w:rsidRPr="00AC1F8C">
        <w:rPr>
          <w:rFonts w:ascii="Arial" w:hAnsi="Arial" w:cs="Arial"/>
          <w:sz w:val="24"/>
          <w:szCs w:val="24"/>
        </w:rPr>
        <w:t>.</w:t>
      </w:r>
    </w:p>
    <w:p w:rsidR="00FA42F9" w:rsidRPr="00AC1F8C" w:rsidRDefault="003F2127" w:rsidP="008A3D50">
      <w:pPr>
        <w:pStyle w:val="Ttulo2"/>
        <w:rPr>
          <w:rFonts w:cs="Arial"/>
        </w:rPr>
      </w:pPr>
      <w:bookmarkStart w:id="51" w:name="_Toc164701465"/>
      <w:r>
        <w:rPr>
          <w:rFonts w:cs="Arial"/>
        </w:rPr>
        <w:lastRenderedPageBreak/>
        <w:t>XII</w:t>
      </w:r>
      <w:r w:rsidR="00FA42F9" w:rsidRPr="00AC1F8C">
        <w:rPr>
          <w:rFonts w:cs="Arial"/>
        </w:rPr>
        <w:t>. Zonas de Equipamiento Urbano</w:t>
      </w:r>
      <w:bookmarkEnd w:id="51"/>
    </w:p>
    <w:p w:rsidR="00FA42F9" w:rsidRPr="00AC1F8C" w:rsidRDefault="00FA42F9" w:rsidP="00143507">
      <w:pPr>
        <w:jc w:val="both"/>
        <w:rPr>
          <w:rFonts w:ascii="Arial" w:hAnsi="Arial" w:cs="Arial"/>
          <w:sz w:val="24"/>
          <w:szCs w:val="24"/>
        </w:rPr>
      </w:pPr>
      <w:r w:rsidRPr="00AC1F8C">
        <w:rPr>
          <w:rFonts w:ascii="Arial" w:hAnsi="Arial" w:cs="Arial"/>
          <w:sz w:val="24"/>
          <w:szCs w:val="24"/>
        </w:rPr>
        <w:t>Son aquellas conde se encuentran ubicados los espacios acondicionados y</w:t>
      </w:r>
      <w:r w:rsidR="008A3D50" w:rsidRPr="00AC1F8C">
        <w:rPr>
          <w:rFonts w:ascii="Arial" w:hAnsi="Arial" w:cs="Arial"/>
          <w:sz w:val="24"/>
          <w:szCs w:val="24"/>
        </w:rPr>
        <w:t xml:space="preserve"> </w:t>
      </w:r>
      <w:r w:rsidRPr="00AC1F8C">
        <w:rPr>
          <w:rFonts w:ascii="Arial" w:hAnsi="Arial" w:cs="Arial"/>
          <w:sz w:val="24"/>
          <w:szCs w:val="24"/>
        </w:rPr>
        <w:t>edificios de utilización pública, general o restringida, en los que se proporciona a la</w:t>
      </w:r>
      <w:r w:rsidR="008A3D50" w:rsidRPr="00AC1F8C">
        <w:rPr>
          <w:rFonts w:ascii="Arial" w:hAnsi="Arial" w:cs="Arial"/>
          <w:sz w:val="24"/>
          <w:szCs w:val="24"/>
        </w:rPr>
        <w:t xml:space="preserve"> </w:t>
      </w:r>
      <w:r w:rsidRPr="00AC1F8C">
        <w:rPr>
          <w:rFonts w:ascii="Arial" w:hAnsi="Arial" w:cs="Arial"/>
          <w:sz w:val="24"/>
          <w:szCs w:val="24"/>
        </w:rPr>
        <w:t>población servicios de bienestar social.</w:t>
      </w:r>
    </w:p>
    <w:p w:rsidR="00FA42F9" w:rsidRPr="00AC1F8C" w:rsidRDefault="003F2127" w:rsidP="008A3D50">
      <w:pPr>
        <w:pStyle w:val="Ttulo3"/>
        <w:rPr>
          <w:rFonts w:cs="Arial"/>
        </w:rPr>
      </w:pPr>
      <w:bookmarkStart w:id="52" w:name="_Toc164701466"/>
      <w:r>
        <w:rPr>
          <w:rFonts w:cs="Arial"/>
        </w:rPr>
        <w:t>XII</w:t>
      </w:r>
      <w:r w:rsidR="00FA42F9" w:rsidRPr="00AC1F8C">
        <w:rPr>
          <w:rFonts w:cs="Arial"/>
        </w:rPr>
        <w:t>.1. Zonas de Equipamiento Vecinal</w:t>
      </w:r>
      <w:bookmarkEnd w:id="52"/>
    </w:p>
    <w:p w:rsidR="00FA42F9" w:rsidRPr="00AC1F8C" w:rsidRDefault="00FA42F9" w:rsidP="00143507">
      <w:pPr>
        <w:jc w:val="both"/>
        <w:rPr>
          <w:rFonts w:ascii="Arial" w:hAnsi="Arial" w:cs="Arial"/>
          <w:sz w:val="24"/>
          <w:szCs w:val="24"/>
        </w:rPr>
      </w:pPr>
      <w:r w:rsidRPr="00AC1F8C">
        <w:rPr>
          <w:rFonts w:ascii="Arial" w:hAnsi="Arial" w:cs="Arial"/>
          <w:sz w:val="24"/>
          <w:szCs w:val="24"/>
        </w:rPr>
        <w:t>Son las zonas donde se ubica la concentración de equipamiento escolar</w:t>
      </w:r>
      <w:r w:rsidR="008A3D50" w:rsidRPr="00AC1F8C">
        <w:rPr>
          <w:rFonts w:ascii="Arial" w:hAnsi="Arial" w:cs="Arial"/>
          <w:sz w:val="24"/>
          <w:szCs w:val="24"/>
        </w:rPr>
        <w:t xml:space="preserve"> </w:t>
      </w:r>
      <w:r w:rsidRPr="00AC1F8C">
        <w:rPr>
          <w:rFonts w:ascii="Arial" w:hAnsi="Arial" w:cs="Arial"/>
          <w:sz w:val="24"/>
          <w:szCs w:val="24"/>
        </w:rPr>
        <w:t>básico, para los vecinos de una unidad habitacional, por lo que su accesibilidad será</w:t>
      </w:r>
      <w:r w:rsidR="008A3D50" w:rsidRPr="00AC1F8C">
        <w:rPr>
          <w:rFonts w:ascii="Arial" w:hAnsi="Arial" w:cs="Arial"/>
          <w:sz w:val="24"/>
          <w:szCs w:val="24"/>
        </w:rPr>
        <w:t xml:space="preserve"> </w:t>
      </w:r>
      <w:r w:rsidRPr="00AC1F8C">
        <w:rPr>
          <w:rFonts w:ascii="Arial" w:hAnsi="Arial" w:cs="Arial"/>
          <w:sz w:val="24"/>
          <w:szCs w:val="24"/>
        </w:rPr>
        <w:t>principalmente peatonal, generando los centros vecinales.</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El-V 1</w:t>
      </w:r>
      <w:r w:rsidRPr="00AC1F8C">
        <w:rPr>
          <w:rFonts w:ascii="Arial" w:hAnsi="Arial" w:cs="Arial"/>
          <w:sz w:val="24"/>
          <w:szCs w:val="24"/>
        </w:rPr>
        <w:t xml:space="preserve"> Zona de equipamiento vecinal, con una sup</w:t>
      </w:r>
      <w:r w:rsidR="008A3D50" w:rsidRPr="00AC1F8C">
        <w:rPr>
          <w:rFonts w:ascii="Arial" w:hAnsi="Arial" w:cs="Arial"/>
          <w:sz w:val="24"/>
          <w:szCs w:val="24"/>
        </w:rPr>
        <w:t xml:space="preserve">erficie aproximada de 859.19 m2 </w:t>
      </w:r>
      <w:r w:rsidRPr="00AC1F8C">
        <w:rPr>
          <w:rFonts w:ascii="Arial" w:hAnsi="Arial" w:cs="Arial"/>
          <w:sz w:val="24"/>
          <w:szCs w:val="24"/>
        </w:rPr>
        <w:t>generada por la escuela Primaria Cristóbal Colón ubicada en la esquina de la calle</w:t>
      </w:r>
      <w:r w:rsidR="008A3D50" w:rsidRPr="00AC1F8C">
        <w:rPr>
          <w:rFonts w:ascii="Arial" w:hAnsi="Arial" w:cs="Arial"/>
          <w:sz w:val="24"/>
          <w:szCs w:val="24"/>
        </w:rPr>
        <w:t xml:space="preserve"> </w:t>
      </w:r>
      <w:r w:rsidRPr="00AC1F8C">
        <w:rPr>
          <w:rFonts w:ascii="Arial" w:hAnsi="Arial" w:cs="Arial"/>
          <w:sz w:val="24"/>
          <w:szCs w:val="24"/>
        </w:rPr>
        <w:t xml:space="preserve">Aldama y el Camino a </w:t>
      </w:r>
      <w:proofErr w:type="spellStart"/>
      <w:r w:rsidRPr="00AC1F8C">
        <w:rPr>
          <w:rFonts w:ascii="Arial" w:hAnsi="Arial" w:cs="Arial"/>
          <w:sz w:val="24"/>
          <w:szCs w:val="24"/>
        </w:rPr>
        <w:t>Huejuquilla</w:t>
      </w:r>
      <w:proofErr w:type="spellEnd"/>
      <w:r w:rsidRPr="00AC1F8C">
        <w:rPr>
          <w:rFonts w:ascii="Arial" w:hAnsi="Arial" w:cs="Arial"/>
          <w:sz w:val="24"/>
          <w:szCs w:val="24"/>
        </w:rPr>
        <w:t>.</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El-V 2</w:t>
      </w:r>
      <w:r w:rsidRPr="00AC1F8C">
        <w:rPr>
          <w:rFonts w:ascii="Arial" w:hAnsi="Arial" w:cs="Arial"/>
          <w:sz w:val="24"/>
          <w:szCs w:val="24"/>
        </w:rPr>
        <w:t xml:space="preserve"> Zona de equipamiento vecinal, con una superficie aproximada de 0.85</w:t>
      </w:r>
      <w:r w:rsidR="008A3D50" w:rsidRPr="00AC1F8C">
        <w:rPr>
          <w:rFonts w:ascii="Arial" w:hAnsi="Arial" w:cs="Arial"/>
          <w:sz w:val="24"/>
          <w:szCs w:val="24"/>
        </w:rPr>
        <w:t xml:space="preserve"> </w:t>
      </w:r>
      <w:r w:rsidRPr="00AC1F8C">
        <w:rPr>
          <w:rFonts w:ascii="Arial" w:hAnsi="Arial" w:cs="Arial"/>
          <w:sz w:val="24"/>
          <w:szCs w:val="24"/>
        </w:rPr>
        <w:t xml:space="preserve">hectáreas, generada por la primaria Escuela Urbana No. </w:t>
      </w:r>
      <w:r w:rsidR="007911B1">
        <w:rPr>
          <w:rFonts w:ascii="Arial" w:hAnsi="Arial" w:cs="Arial"/>
          <w:sz w:val="24"/>
          <w:szCs w:val="24"/>
        </w:rPr>
        <w:t>620</w:t>
      </w:r>
      <w:r w:rsidRPr="00AC1F8C">
        <w:rPr>
          <w:rFonts w:ascii="Arial" w:hAnsi="Arial" w:cs="Arial"/>
          <w:sz w:val="24"/>
          <w:szCs w:val="24"/>
        </w:rPr>
        <w:t xml:space="preserve"> ubicada en la calle</w:t>
      </w:r>
      <w:r w:rsidR="008A3D50" w:rsidRPr="00AC1F8C">
        <w:rPr>
          <w:rFonts w:ascii="Arial" w:hAnsi="Arial" w:cs="Arial"/>
          <w:sz w:val="24"/>
          <w:szCs w:val="24"/>
        </w:rPr>
        <w:t xml:space="preserve"> </w:t>
      </w:r>
      <w:r w:rsidRPr="00AC1F8C">
        <w:rPr>
          <w:rFonts w:ascii="Arial" w:hAnsi="Arial" w:cs="Arial"/>
          <w:sz w:val="24"/>
          <w:szCs w:val="24"/>
        </w:rPr>
        <w:t>Ramón Corona entre Revolución Mexicana y Niños Héroes.</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El-V 3</w:t>
      </w:r>
      <w:r w:rsidRPr="00AC1F8C">
        <w:rPr>
          <w:rFonts w:ascii="Arial" w:hAnsi="Arial" w:cs="Arial"/>
          <w:sz w:val="24"/>
          <w:szCs w:val="24"/>
        </w:rPr>
        <w:t xml:space="preserve"> Zona de equipamiento vecinal, con una superficie aproximada de 0.90</w:t>
      </w:r>
      <w:r w:rsidR="008A3D50" w:rsidRPr="00AC1F8C">
        <w:rPr>
          <w:rFonts w:ascii="Arial" w:hAnsi="Arial" w:cs="Arial"/>
          <w:sz w:val="24"/>
          <w:szCs w:val="24"/>
        </w:rPr>
        <w:t xml:space="preserve"> </w:t>
      </w:r>
      <w:r w:rsidRPr="00AC1F8C">
        <w:rPr>
          <w:rFonts w:ascii="Arial" w:hAnsi="Arial" w:cs="Arial"/>
          <w:sz w:val="24"/>
          <w:szCs w:val="24"/>
        </w:rPr>
        <w:t>hectáreas, generada por la primaria Escuela Urbana No. 620 ubicada en la calle</w:t>
      </w:r>
      <w:r w:rsidR="008A3D50" w:rsidRPr="00AC1F8C">
        <w:rPr>
          <w:rFonts w:ascii="Arial" w:hAnsi="Arial" w:cs="Arial"/>
          <w:sz w:val="24"/>
          <w:szCs w:val="24"/>
        </w:rPr>
        <w:t xml:space="preserve"> </w:t>
      </w:r>
      <w:r w:rsidRPr="00AC1F8C">
        <w:rPr>
          <w:rFonts w:ascii="Arial" w:hAnsi="Arial" w:cs="Arial"/>
          <w:sz w:val="24"/>
          <w:szCs w:val="24"/>
        </w:rPr>
        <w:t>Revolución Mexicana entre Ramón Corona y Morelos.</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El-V 4</w:t>
      </w:r>
      <w:r w:rsidRPr="00AC1F8C">
        <w:rPr>
          <w:rFonts w:ascii="Arial" w:hAnsi="Arial" w:cs="Arial"/>
          <w:sz w:val="24"/>
          <w:szCs w:val="24"/>
        </w:rPr>
        <w:t xml:space="preserve"> Zona de equipamiento vecinal, con una superficie aproximada de 910.39 m</w:t>
      </w:r>
      <w:r w:rsidR="008A3D50" w:rsidRPr="00AC1F8C">
        <w:rPr>
          <w:rFonts w:ascii="Arial" w:hAnsi="Arial" w:cs="Arial"/>
          <w:sz w:val="24"/>
          <w:szCs w:val="24"/>
        </w:rPr>
        <w:t>2</w:t>
      </w:r>
      <w:r w:rsidRPr="00AC1F8C">
        <w:rPr>
          <w:rFonts w:ascii="Arial" w:hAnsi="Arial" w:cs="Arial"/>
          <w:sz w:val="24"/>
          <w:szCs w:val="24"/>
        </w:rPr>
        <w:t>,</w:t>
      </w:r>
      <w:r w:rsidR="008A3D50" w:rsidRPr="00AC1F8C">
        <w:rPr>
          <w:rFonts w:ascii="Arial" w:hAnsi="Arial" w:cs="Arial"/>
          <w:sz w:val="24"/>
          <w:szCs w:val="24"/>
        </w:rPr>
        <w:t xml:space="preserve"> </w:t>
      </w:r>
      <w:r w:rsidRPr="00AC1F8C">
        <w:rPr>
          <w:rFonts w:ascii="Arial" w:hAnsi="Arial" w:cs="Arial"/>
          <w:sz w:val="24"/>
          <w:szCs w:val="24"/>
        </w:rPr>
        <w:t>generada por el Preescolar Francisco |. Madero ubicado en la calle Revolución</w:t>
      </w:r>
      <w:r w:rsidR="008A3D50" w:rsidRPr="00AC1F8C">
        <w:rPr>
          <w:rFonts w:ascii="Arial" w:hAnsi="Arial" w:cs="Arial"/>
          <w:sz w:val="24"/>
          <w:szCs w:val="24"/>
        </w:rPr>
        <w:t xml:space="preserve"> </w:t>
      </w:r>
      <w:r w:rsidRPr="00AC1F8C">
        <w:rPr>
          <w:rFonts w:ascii="Arial" w:hAnsi="Arial" w:cs="Arial"/>
          <w:sz w:val="24"/>
          <w:szCs w:val="24"/>
        </w:rPr>
        <w:t>Mexicana entre Morelos y Juárez.</w:t>
      </w:r>
    </w:p>
    <w:p w:rsidR="00FA42F9" w:rsidRPr="00AC1F8C" w:rsidRDefault="003F2127" w:rsidP="00BE1097">
      <w:pPr>
        <w:pStyle w:val="Ttulo3"/>
        <w:rPr>
          <w:rFonts w:cs="Arial"/>
        </w:rPr>
      </w:pPr>
      <w:bookmarkStart w:id="53" w:name="_Toc164701467"/>
      <w:r>
        <w:rPr>
          <w:rFonts w:cs="Arial"/>
        </w:rPr>
        <w:t>XII</w:t>
      </w:r>
      <w:r w:rsidR="00FA42F9" w:rsidRPr="00AC1F8C">
        <w:rPr>
          <w:rFonts w:cs="Arial"/>
        </w:rPr>
        <w:t>.2. Zonas de Equipamiento Barrial</w:t>
      </w:r>
      <w:bookmarkEnd w:id="53"/>
    </w:p>
    <w:p w:rsidR="00FA42F9" w:rsidRPr="00AC1F8C" w:rsidRDefault="00FA42F9" w:rsidP="00143507">
      <w:pPr>
        <w:jc w:val="both"/>
        <w:rPr>
          <w:rFonts w:ascii="Arial" w:hAnsi="Arial" w:cs="Arial"/>
          <w:sz w:val="24"/>
          <w:szCs w:val="24"/>
        </w:rPr>
      </w:pPr>
      <w:r w:rsidRPr="00AC1F8C">
        <w:rPr>
          <w:rFonts w:ascii="Arial" w:hAnsi="Arial" w:cs="Arial"/>
          <w:sz w:val="24"/>
          <w:szCs w:val="24"/>
        </w:rPr>
        <w:t>Son las zonas donde se ubica la concentración de equipamiento de</w:t>
      </w:r>
      <w:r w:rsidR="008A3D50" w:rsidRPr="00AC1F8C">
        <w:rPr>
          <w:rFonts w:ascii="Arial" w:hAnsi="Arial" w:cs="Arial"/>
          <w:sz w:val="24"/>
          <w:szCs w:val="24"/>
        </w:rPr>
        <w:t xml:space="preserve"> </w:t>
      </w:r>
      <w:r w:rsidRPr="00AC1F8C">
        <w:rPr>
          <w:rFonts w:ascii="Arial" w:hAnsi="Arial" w:cs="Arial"/>
          <w:sz w:val="24"/>
          <w:szCs w:val="24"/>
        </w:rPr>
        <w:t>educación, cultura, salud, servicios institucionales y culto para la totalidad del barrio,</w:t>
      </w:r>
      <w:r w:rsidR="008A3D50" w:rsidRPr="00AC1F8C">
        <w:rPr>
          <w:rFonts w:ascii="Arial" w:hAnsi="Arial" w:cs="Arial"/>
          <w:sz w:val="24"/>
          <w:szCs w:val="24"/>
        </w:rPr>
        <w:t xml:space="preserve"> </w:t>
      </w:r>
      <w:r w:rsidRPr="00AC1F8C">
        <w:rPr>
          <w:rFonts w:ascii="Arial" w:hAnsi="Arial" w:cs="Arial"/>
          <w:sz w:val="24"/>
          <w:szCs w:val="24"/>
        </w:rPr>
        <w:t>generando los centros de barrio y corredores barriales.</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El-B 1</w:t>
      </w:r>
      <w:r w:rsidRPr="00AC1F8C">
        <w:rPr>
          <w:rFonts w:ascii="Arial" w:hAnsi="Arial" w:cs="Arial"/>
          <w:sz w:val="24"/>
          <w:szCs w:val="24"/>
        </w:rPr>
        <w:t xml:space="preserve"> Zona de equipamiento barrial, con una superficie aproximada de 846.94 m</w:t>
      </w:r>
      <w:r w:rsidR="008A3D50" w:rsidRPr="00AC1F8C">
        <w:rPr>
          <w:rFonts w:ascii="Arial" w:hAnsi="Arial" w:cs="Arial"/>
          <w:sz w:val="24"/>
          <w:szCs w:val="24"/>
        </w:rPr>
        <w:t>2</w:t>
      </w:r>
      <w:r w:rsidRPr="00AC1F8C">
        <w:rPr>
          <w:rFonts w:ascii="Arial" w:hAnsi="Arial" w:cs="Arial"/>
          <w:sz w:val="24"/>
          <w:szCs w:val="24"/>
        </w:rPr>
        <w:t>,</w:t>
      </w:r>
      <w:r w:rsidR="008A3D50" w:rsidRPr="00AC1F8C">
        <w:rPr>
          <w:rFonts w:ascii="Arial" w:hAnsi="Arial" w:cs="Arial"/>
          <w:sz w:val="24"/>
          <w:szCs w:val="24"/>
        </w:rPr>
        <w:t xml:space="preserve">  </w:t>
      </w:r>
      <w:r w:rsidRPr="00AC1F8C">
        <w:rPr>
          <w:rFonts w:ascii="Arial" w:hAnsi="Arial" w:cs="Arial"/>
          <w:sz w:val="24"/>
          <w:szCs w:val="24"/>
        </w:rPr>
        <w:t>generada por la capilla ubicada en la acera norte de la calle Amado Nervo entre</w:t>
      </w:r>
      <w:r w:rsidR="008A3D50" w:rsidRPr="00AC1F8C">
        <w:rPr>
          <w:rFonts w:ascii="Arial" w:hAnsi="Arial" w:cs="Arial"/>
          <w:sz w:val="24"/>
          <w:szCs w:val="24"/>
        </w:rPr>
        <w:t xml:space="preserve"> </w:t>
      </w:r>
      <w:r w:rsidRPr="00AC1F8C">
        <w:rPr>
          <w:rFonts w:ascii="Arial" w:hAnsi="Arial" w:cs="Arial"/>
          <w:sz w:val="24"/>
          <w:szCs w:val="24"/>
        </w:rPr>
        <w:t>Aldama y Victoria.</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El-B 2</w:t>
      </w:r>
      <w:r w:rsidRPr="00AC1F8C">
        <w:rPr>
          <w:rFonts w:ascii="Arial" w:hAnsi="Arial" w:cs="Arial"/>
          <w:sz w:val="24"/>
          <w:szCs w:val="24"/>
        </w:rPr>
        <w:t xml:space="preserve"> Zona de equipamiento barrial, con una superficie aproximada de 579.32 m</w:t>
      </w:r>
      <w:r w:rsidR="008A3D50" w:rsidRPr="00AC1F8C">
        <w:rPr>
          <w:rFonts w:ascii="Arial" w:hAnsi="Arial" w:cs="Arial"/>
          <w:sz w:val="24"/>
          <w:szCs w:val="24"/>
        </w:rPr>
        <w:t>2</w:t>
      </w:r>
      <w:r w:rsidRPr="00AC1F8C">
        <w:rPr>
          <w:rFonts w:ascii="Arial" w:hAnsi="Arial" w:cs="Arial"/>
          <w:sz w:val="24"/>
          <w:szCs w:val="24"/>
        </w:rPr>
        <w:t>,</w:t>
      </w:r>
      <w:r w:rsidR="008A3D50" w:rsidRPr="00AC1F8C">
        <w:rPr>
          <w:rFonts w:ascii="Arial" w:hAnsi="Arial" w:cs="Arial"/>
          <w:sz w:val="24"/>
          <w:szCs w:val="24"/>
        </w:rPr>
        <w:t xml:space="preserve"> </w:t>
      </w:r>
      <w:r w:rsidRPr="00AC1F8C">
        <w:rPr>
          <w:rFonts w:ascii="Arial" w:hAnsi="Arial" w:cs="Arial"/>
          <w:sz w:val="24"/>
          <w:szCs w:val="24"/>
        </w:rPr>
        <w:t>generada por el centro de salud ubicada en la acera sur de la calle Amado Nervo</w:t>
      </w:r>
      <w:r w:rsidR="008A3D50" w:rsidRPr="00AC1F8C">
        <w:rPr>
          <w:rFonts w:ascii="Arial" w:hAnsi="Arial" w:cs="Arial"/>
          <w:sz w:val="24"/>
          <w:szCs w:val="24"/>
        </w:rPr>
        <w:t xml:space="preserve"> </w:t>
      </w:r>
      <w:r w:rsidRPr="00AC1F8C">
        <w:rPr>
          <w:rFonts w:ascii="Arial" w:hAnsi="Arial" w:cs="Arial"/>
          <w:sz w:val="24"/>
          <w:szCs w:val="24"/>
        </w:rPr>
        <w:t>entre Aldama y Victoria.</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El-B 3</w:t>
      </w:r>
      <w:r w:rsidRPr="00AC1F8C">
        <w:rPr>
          <w:rFonts w:ascii="Arial" w:hAnsi="Arial" w:cs="Arial"/>
          <w:sz w:val="24"/>
          <w:szCs w:val="24"/>
        </w:rPr>
        <w:t xml:space="preserve"> Zona de equipamiento barrial, con una superficie aproximada de 0.25hectáreas, generada por la Secundaria por Cooperación ubicada en la calle Abasolo</w:t>
      </w:r>
      <w:r w:rsidR="00BE1097" w:rsidRPr="00AC1F8C">
        <w:rPr>
          <w:rFonts w:ascii="Arial" w:hAnsi="Arial" w:cs="Arial"/>
          <w:sz w:val="24"/>
          <w:szCs w:val="24"/>
        </w:rPr>
        <w:t xml:space="preserve"> </w:t>
      </w:r>
      <w:r w:rsidRPr="00AC1F8C">
        <w:rPr>
          <w:rFonts w:ascii="Arial" w:hAnsi="Arial" w:cs="Arial"/>
          <w:sz w:val="24"/>
          <w:szCs w:val="24"/>
        </w:rPr>
        <w:t xml:space="preserve">entre Josefa </w:t>
      </w:r>
      <w:proofErr w:type="spellStart"/>
      <w:r w:rsidRPr="00AC1F8C">
        <w:rPr>
          <w:rFonts w:ascii="Arial" w:hAnsi="Arial" w:cs="Arial"/>
          <w:sz w:val="24"/>
          <w:szCs w:val="24"/>
        </w:rPr>
        <w:t>Ortíz</w:t>
      </w:r>
      <w:proofErr w:type="spellEnd"/>
      <w:r w:rsidRPr="00AC1F8C">
        <w:rPr>
          <w:rFonts w:ascii="Arial" w:hAnsi="Arial" w:cs="Arial"/>
          <w:sz w:val="24"/>
          <w:szCs w:val="24"/>
        </w:rPr>
        <w:t xml:space="preserve"> de Domínguez y Melchor Ocampo.</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El-B 4</w:t>
      </w:r>
      <w:r w:rsidRPr="00AC1F8C">
        <w:rPr>
          <w:rFonts w:ascii="Arial" w:hAnsi="Arial" w:cs="Arial"/>
          <w:sz w:val="24"/>
          <w:szCs w:val="24"/>
        </w:rPr>
        <w:t xml:space="preserve"> Zona de equipamiento barrial, con una superficie aproximada de 323.07 m</w:t>
      </w:r>
      <w:r w:rsidR="00BE1097" w:rsidRPr="00AC1F8C">
        <w:rPr>
          <w:rFonts w:ascii="Arial" w:hAnsi="Arial" w:cs="Arial"/>
          <w:sz w:val="24"/>
          <w:szCs w:val="24"/>
        </w:rPr>
        <w:t>2</w:t>
      </w:r>
      <w:r w:rsidRPr="00AC1F8C">
        <w:rPr>
          <w:rFonts w:ascii="Arial" w:hAnsi="Arial" w:cs="Arial"/>
          <w:sz w:val="24"/>
          <w:szCs w:val="24"/>
        </w:rPr>
        <w:t>,</w:t>
      </w:r>
      <w:r w:rsidR="00BE1097" w:rsidRPr="00AC1F8C">
        <w:rPr>
          <w:rFonts w:ascii="Arial" w:hAnsi="Arial" w:cs="Arial"/>
          <w:sz w:val="24"/>
          <w:szCs w:val="24"/>
        </w:rPr>
        <w:t xml:space="preserve"> </w:t>
      </w:r>
      <w:r w:rsidRPr="00AC1F8C">
        <w:rPr>
          <w:rFonts w:ascii="Arial" w:hAnsi="Arial" w:cs="Arial"/>
          <w:sz w:val="24"/>
          <w:szCs w:val="24"/>
        </w:rPr>
        <w:t>generada por la Biblioteca Pública ubicada en la calle Ramón Corona entre</w:t>
      </w:r>
      <w:r w:rsidR="00BE1097" w:rsidRPr="00AC1F8C">
        <w:rPr>
          <w:rFonts w:ascii="Arial" w:hAnsi="Arial" w:cs="Arial"/>
          <w:sz w:val="24"/>
          <w:szCs w:val="24"/>
        </w:rPr>
        <w:t xml:space="preserve"> </w:t>
      </w:r>
      <w:r w:rsidRPr="00AC1F8C">
        <w:rPr>
          <w:rFonts w:ascii="Arial" w:hAnsi="Arial" w:cs="Arial"/>
          <w:sz w:val="24"/>
          <w:szCs w:val="24"/>
        </w:rPr>
        <w:t xml:space="preserve">Zaragoza y Josefa </w:t>
      </w:r>
      <w:proofErr w:type="spellStart"/>
      <w:r w:rsidRPr="00AC1F8C">
        <w:rPr>
          <w:rFonts w:ascii="Arial" w:hAnsi="Arial" w:cs="Arial"/>
          <w:sz w:val="24"/>
          <w:szCs w:val="24"/>
        </w:rPr>
        <w:t>Ortíz</w:t>
      </w:r>
      <w:proofErr w:type="spellEnd"/>
      <w:r w:rsidRPr="00AC1F8C">
        <w:rPr>
          <w:rFonts w:ascii="Arial" w:hAnsi="Arial" w:cs="Arial"/>
          <w:sz w:val="24"/>
          <w:szCs w:val="24"/>
        </w:rPr>
        <w:t xml:space="preserve"> de Domínguez.</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El-B 5</w:t>
      </w:r>
      <w:r w:rsidRPr="00AC1F8C">
        <w:rPr>
          <w:rFonts w:ascii="Arial" w:hAnsi="Arial" w:cs="Arial"/>
          <w:sz w:val="24"/>
          <w:szCs w:val="24"/>
        </w:rPr>
        <w:t xml:space="preserve"> Zona de equipamiento barrial, con una superficie aproximada de 0.66</w:t>
      </w:r>
      <w:r w:rsidR="00BE1097" w:rsidRPr="00AC1F8C">
        <w:rPr>
          <w:rFonts w:ascii="Arial" w:hAnsi="Arial" w:cs="Arial"/>
          <w:sz w:val="24"/>
          <w:szCs w:val="24"/>
        </w:rPr>
        <w:t xml:space="preserve"> </w:t>
      </w:r>
      <w:r w:rsidRPr="00AC1F8C">
        <w:rPr>
          <w:rFonts w:ascii="Arial" w:hAnsi="Arial" w:cs="Arial"/>
          <w:sz w:val="24"/>
          <w:szCs w:val="24"/>
        </w:rPr>
        <w:t>hectáreas, generada por la iglesia ubicada en la calle Ramón Corona entre</w:t>
      </w:r>
      <w:r w:rsidR="00BE1097" w:rsidRPr="00AC1F8C">
        <w:rPr>
          <w:rFonts w:ascii="Arial" w:hAnsi="Arial" w:cs="Arial"/>
          <w:sz w:val="24"/>
          <w:szCs w:val="24"/>
        </w:rPr>
        <w:t xml:space="preserve"> </w:t>
      </w:r>
      <w:r w:rsidRPr="00AC1F8C">
        <w:rPr>
          <w:rFonts w:ascii="Arial" w:hAnsi="Arial" w:cs="Arial"/>
          <w:sz w:val="24"/>
          <w:szCs w:val="24"/>
        </w:rPr>
        <w:t>Zaragoza y Melchor Ocampo.</w:t>
      </w:r>
    </w:p>
    <w:p w:rsidR="00FA42F9" w:rsidRPr="00AC1F8C" w:rsidRDefault="00FA42F9" w:rsidP="00143507">
      <w:pPr>
        <w:jc w:val="both"/>
        <w:rPr>
          <w:rFonts w:ascii="Arial" w:hAnsi="Arial" w:cs="Arial"/>
          <w:sz w:val="24"/>
          <w:szCs w:val="24"/>
        </w:rPr>
      </w:pPr>
      <w:r w:rsidRPr="00AC1F8C">
        <w:rPr>
          <w:rFonts w:ascii="Arial" w:hAnsi="Arial" w:cs="Arial"/>
          <w:b/>
          <w:sz w:val="24"/>
          <w:szCs w:val="24"/>
        </w:rPr>
        <w:lastRenderedPageBreak/>
        <w:t>El-B 6</w:t>
      </w:r>
      <w:r w:rsidRPr="00AC1F8C">
        <w:rPr>
          <w:rFonts w:ascii="Arial" w:hAnsi="Arial" w:cs="Arial"/>
          <w:sz w:val="24"/>
          <w:szCs w:val="24"/>
        </w:rPr>
        <w:t xml:space="preserve"> Zona de equipamiento barrial, con una superficie aproximada de 2.20</w:t>
      </w:r>
      <w:r w:rsidR="00BE1097" w:rsidRPr="00AC1F8C">
        <w:rPr>
          <w:rFonts w:ascii="Arial" w:hAnsi="Arial" w:cs="Arial"/>
          <w:sz w:val="24"/>
          <w:szCs w:val="24"/>
        </w:rPr>
        <w:t xml:space="preserve"> </w:t>
      </w:r>
      <w:r w:rsidRPr="00AC1F8C">
        <w:rPr>
          <w:rFonts w:ascii="Arial" w:hAnsi="Arial" w:cs="Arial"/>
          <w:sz w:val="24"/>
          <w:szCs w:val="24"/>
        </w:rPr>
        <w:t>hectáreas, generada por la Secundaria Técnica No.29 ubicado en la calle Reforma</w:t>
      </w:r>
      <w:r w:rsidR="00BE1097" w:rsidRPr="00AC1F8C">
        <w:rPr>
          <w:rFonts w:ascii="Arial" w:hAnsi="Arial" w:cs="Arial"/>
          <w:sz w:val="24"/>
          <w:szCs w:val="24"/>
        </w:rPr>
        <w:t xml:space="preserve"> </w:t>
      </w:r>
      <w:r w:rsidRPr="00AC1F8C">
        <w:rPr>
          <w:rFonts w:ascii="Arial" w:hAnsi="Arial" w:cs="Arial"/>
          <w:sz w:val="24"/>
          <w:szCs w:val="24"/>
        </w:rPr>
        <w:t xml:space="preserve">entre Melchor Ocampo y </w:t>
      </w:r>
      <w:proofErr w:type="spellStart"/>
      <w:r w:rsidRPr="00AC1F8C">
        <w:rPr>
          <w:rFonts w:ascii="Arial" w:hAnsi="Arial" w:cs="Arial"/>
          <w:sz w:val="24"/>
          <w:szCs w:val="24"/>
        </w:rPr>
        <w:t>Apiarios</w:t>
      </w:r>
      <w:proofErr w:type="spellEnd"/>
      <w:r w:rsidRPr="00AC1F8C">
        <w:rPr>
          <w:rFonts w:ascii="Arial" w:hAnsi="Arial" w:cs="Arial"/>
          <w:sz w:val="24"/>
          <w:szCs w:val="24"/>
        </w:rPr>
        <w:t>.</w:t>
      </w:r>
    </w:p>
    <w:p w:rsidR="00FA42F9" w:rsidRPr="00AC1F8C" w:rsidRDefault="003F2127" w:rsidP="003F2127">
      <w:pPr>
        <w:pStyle w:val="Ttulo3"/>
      </w:pPr>
      <w:bookmarkStart w:id="54" w:name="_Toc164701468"/>
      <w:r>
        <w:t>XII</w:t>
      </w:r>
      <w:r w:rsidR="00FA42F9" w:rsidRPr="00AC1F8C">
        <w:t>.3. Zonas de Equipamiento Distrital</w:t>
      </w:r>
      <w:bookmarkEnd w:id="54"/>
    </w:p>
    <w:p w:rsidR="00FA42F9" w:rsidRPr="00AC1F8C" w:rsidRDefault="00FA42F9" w:rsidP="00143507">
      <w:pPr>
        <w:jc w:val="both"/>
        <w:rPr>
          <w:rFonts w:ascii="Arial" w:hAnsi="Arial" w:cs="Arial"/>
          <w:sz w:val="24"/>
          <w:szCs w:val="24"/>
        </w:rPr>
      </w:pPr>
      <w:r w:rsidRPr="00AC1F8C">
        <w:rPr>
          <w:rFonts w:ascii="Arial" w:hAnsi="Arial" w:cs="Arial"/>
          <w:sz w:val="24"/>
          <w:szCs w:val="24"/>
        </w:rPr>
        <w:t>Estas zonas generalmente se forman con núcleos de equipamiento de</w:t>
      </w:r>
      <w:r w:rsidR="00BE1097" w:rsidRPr="00AC1F8C">
        <w:rPr>
          <w:rFonts w:ascii="Arial" w:hAnsi="Arial" w:cs="Arial"/>
          <w:sz w:val="24"/>
          <w:szCs w:val="24"/>
        </w:rPr>
        <w:t xml:space="preserve"> </w:t>
      </w:r>
      <w:r w:rsidRPr="00AC1F8C">
        <w:rPr>
          <w:rFonts w:ascii="Arial" w:hAnsi="Arial" w:cs="Arial"/>
          <w:sz w:val="24"/>
          <w:szCs w:val="24"/>
        </w:rPr>
        <w:t>educación, cultura, salud, servicios institucionales y culto en los que se sirven a</w:t>
      </w:r>
      <w:r w:rsidR="00BE1097" w:rsidRPr="00AC1F8C">
        <w:rPr>
          <w:rFonts w:ascii="Arial" w:hAnsi="Arial" w:cs="Arial"/>
          <w:sz w:val="24"/>
          <w:szCs w:val="24"/>
        </w:rPr>
        <w:t xml:space="preserve"> </w:t>
      </w:r>
      <w:r w:rsidRPr="00AC1F8C">
        <w:rPr>
          <w:rFonts w:ascii="Arial" w:hAnsi="Arial" w:cs="Arial"/>
          <w:sz w:val="24"/>
          <w:szCs w:val="24"/>
        </w:rPr>
        <w:t>amplias áreas del centro de población, generando los centros distritales o</w:t>
      </w:r>
      <w:r w:rsidR="00BE1097" w:rsidRPr="00AC1F8C">
        <w:rPr>
          <w:rFonts w:ascii="Arial" w:hAnsi="Arial" w:cs="Arial"/>
          <w:sz w:val="24"/>
          <w:szCs w:val="24"/>
        </w:rPr>
        <w:t xml:space="preserve"> </w:t>
      </w:r>
      <w:proofErr w:type="spellStart"/>
      <w:r w:rsidRPr="00AC1F8C">
        <w:rPr>
          <w:rFonts w:ascii="Arial" w:hAnsi="Arial" w:cs="Arial"/>
          <w:sz w:val="24"/>
          <w:szCs w:val="24"/>
        </w:rPr>
        <w:t>subcentros</w:t>
      </w:r>
      <w:proofErr w:type="spellEnd"/>
      <w:r w:rsidRPr="00AC1F8C">
        <w:rPr>
          <w:rFonts w:ascii="Arial" w:hAnsi="Arial" w:cs="Arial"/>
          <w:sz w:val="24"/>
          <w:szCs w:val="24"/>
        </w:rPr>
        <w:t xml:space="preserve"> urbanos.</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El-D 1</w:t>
      </w:r>
      <w:r w:rsidRPr="00AC1F8C">
        <w:rPr>
          <w:rFonts w:ascii="Arial" w:hAnsi="Arial" w:cs="Arial"/>
          <w:sz w:val="24"/>
          <w:szCs w:val="24"/>
        </w:rPr>
        <w:t xml:space="preserve"> Zona de equipamiento distrital, con una su</w:t>
      </w:r>
      <w:r w:rsidR="00BE1097" w:rsidRPr="00AC1F8C">
        <w:rPr>
          <w:rFonts w:ascii="Arial" w:hAnsi="Arial" w:cs="Arial"/>
          <w:sz w:val="24"/>
          <w:szCs w:val="24"/>
        </w:rPr>
        <w:t>perficie aproximada de 348.04 m2</w:t>
      </w:r>
      <w:r w:rsidRPr="00AC1F8C">
        <w:rPr>
          <w:rFonts w:ascii="Arial" w:hAnsi="Arial" w:cs="Arial"/>
          <w:sz w:val="24"/>
          <w:szCs w:val="24"/>
        </w:rPr>
        <w:t>,</w:t>
      </w:r>
      <w:r w:rsidR="00BE1097" w:rsidRPr="00AC1F8C">
        <w:rPr>
          <w:rFonts w:ascii="Arial" w:hAnsi="Arial" w:cs="Arial"/>
          <w:sz w:val="24"/>
          <w:szCs w:val="24"/>
        </w:rPr>
        <w:t xml:space="preserve"> </w:t>
      </w:r>
      <w:r w:rsidRPr="00AC1F8C">
        <w:rPr>
          <w:rFonts w:ascii="Arial" w:hAnsi="Arial" w:cs="Arial"/>
          <w:sz w:val="24"/>
          <w:szCs w:val="24"/>
        </w:rPr>
        <w:t>generada por las oficinas públicas ubicadas en la calle Zaragoza entre Allende y</w:t>
      </w:r>
      <w:r w:rsidR="00BE1097" w:rsidRPr="00AC1F8C">
        <w:rPr>
          <w:rFonts w:ascii="Arial" w:hAnsi="Arial" w:cs="Arial"/>
          <w:sz w:val="24"/>
          <w:szCs w:val="24"/>
        </w:rPr>
        <w:t xml:space="preserve"> </w:t>
      </w:r>
      <w:r w:rsidRPr="00AC1F8C">
        <w:rPr>
          <w:rFonts w:ascii="Arial" w:hAnsi="Arial" w:cs="Arial"/>
          <w:sz w:val="24"/>
          <w:szCs w:val="24"/>
        </w:rPr>
        <w:t>Abasolo.</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El-D 2</w:t>
      </w:r>
      <w:r w:rsidRPr="00AC1F8C">
        <w:rPr>
          <w:rFonts w:ascii="Arial" w:hAnsi="Arial" w:cs="Arial"/>
          <w:sz w:val="24"/>
          <w:szCs w:val="24"/>
        </w:rPr>
        <w:t xml:space="preserve"> Zona de equipamiento distrital, con una superficie aproximada de 1.96</w:t>
      </w:r>
      <w:r w:rsidR="00BE1097" w:rsidRPr="00AC1F8C">
        <w:rPr>
          <w:rFonts w:ascii="Arial" w:hAnsi="Arial" w:cs="Arial"/>
          <w:sz w:val="24"/>
          <w:szCs w:val="24"/>
        </w:rPr>
        <w:t xml:space="preserve"> </w:t>
      </w:r>
      <w:r w:rsidRPr="00AC1F8C">
        <w:rPr>
          <w:rFonts w:ascii="Arial" w:hAnsi="Arial" w:cs="Arial"/>
          <w:sz w:val="24"/>
          <w:szCs w:val="24"/>
        </w:rPr>
        <w:t>hectáreas, generada por la preparatoria ubicadas en la calle Allende entre Niños</w:t>
      </w:r>
      <w:r w:rsidR="00BE1097" w:rsidRPr="00AC1F8C">
        <w:rPr>
          <w:rFonts w:ascii="Arial" w:hAnsi="Arial" w:cs="Arial"/>
          <w:sz w:val="24"/>
          <w:szCs w:val="24"/>
        </w:rPr>
        <w:t xml:space="preserve"> </w:t>
      </w:r>
      <w:r w:rsidRPr="00AC1F8C">
        <w:rPr>
          <w:rFonts w:ascii="Arial" w:hAnsi="Arial" w:cs="Arial"/>
          <w:sz w:val="24"/>
          <w:szCs w:val="24"/>
        </w:rPr>
        <w:t>Héroes y Revolución Mexicana.</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El-D 3</w:t>
      </w:r>
      <w:r w:rsidRPr="00AC1F8C">
        <w:rPr>
          <w:rFonts w:ascii="Arial" w:hAnsi="Arial" w:cs="Arial"/>
          <w:sz w:val="24"/>
          <w:szCs w:val="24"/>
        </w:rPr>
        <w:t xml:space="preserve"> Zona de equipamiento distrital, con una superficie aproximada de 125 m</w:t>
      </w:r>
      <w:r w:rsidR="00BE1097" w:rsidRPr="00AC1F8C">
        <w:rPr>
          <w:rFonts w:ascii="Arial" w:hAnsi="Arial" w:cs="Arial"/>
          <w:sz w:val="24"/>
          <w:szCs w:val="24"/>
        </w:rPr>
        <w:t>2</w:t>
      </w:r>
      <w:r w:rsidRPr="00AC1F8C">
        <w:rPr>
          <w:rFonts w:ascii="Arial" w:hAnsi="Arial" w:cs="Arial"/>
          <w:sz w:val="24"/>
          <w:szCs w:val="24"/>
        </w:rPr>
        <w:t>,</w:t>
      </w:r>
      <w:r w:rsidR="00BE1097" w:rsidRPr="00AC1F8C">
        <w:rPr>
          <w:rFonts w:ascii="Arial" w:hAnsi="Arial" w:cs="Arial"/>
          <w:sz w:val="24"/>
          <w:szCs w:val="24"/>
        </w:rPr>
        <w:t xml:space="preserve"> </w:t>
      </w:r>
      <w:r w:rsidRPr="00AC1F8C">
        <w:rPr>
          <w:rFonts w:ascii="Arial" w:hAnsi="Arial" w:cs="Arial"/>
          <w:sz w:val="24"/>
          <w:szCs w:val="24"/>
        </w:rPr>
        <w:t>generada por las oficinas públicas ubicadas en la esquina de la calle Morelos con el</w:t>
      </w:r>
      <w:r w:rsidR="00BE1097" w:rsidRPr="00AC1F8C">
        <w:rPr>
          <w:rFonts w:ascii="Arial" w:hAnsi="Arial" w:cs="Arial"/>
          <w:sz w:val="24"/>
          <w:szCs w:val="24"/>
        </w:rPr>
        <w:t xml:space="preserve"> </w:t>
      </w:r>
      <w:r w:rsidRPr="00AC1F8C">
        <w:rPr>
          <w:rFonts w:ascii="Arial" w:hAnsi="Arial" w:cs="Arial"/>
          <w:sz w:val="24"/>
          <w:szCs w:val="24"/>
        </w:rPr>
        <w:t>Jardín Hidalgo.</w:t>
      </w:r>
    </w:p>
    <w:p w:rsidR="00FA42F9" w:rsidRPr="00AC1F8C" w:rsidRDefault="003F2127" w:rsidP="00BE1097">
      <w:pPr>
        <w:pStyle w:val="Ttulo3"/>
        <w:rPr>
          <w:rFonts w:cs="Arial"/>
        </w:rPr>
      </w:pPr>
      <w:bookmarkStart w:id="55" w:name="_Toc164701469"/>
      <w:r>
        <w:rPr>
          <w:rFonts w:cs="Arial"/>
        </w:rPr>
        <w:t>XII</w:t>
      </w:r>
      <w:r w:rsidR="00FA42F9" w:rsidRPr="00AC1F8C">
        <w:rPr>
          <w:rFonts w:cs="Arial"/>
        </w:rPr>
        <w:t>.4. Zonas de Equipamiento Central</w:t>
      </w:r>
      <w:bookmarkEnd w:id="55"/>
    </w:p>
    <w:p w:rsidR="00FA42F9" w:rsidRPr="00AC1F8C" w:rsidRDefault="00FA42F9" w:rsidP="00143507">
      <w:pPr>
        <w:jc w:val="both"/>
        <w:rPr>
          <w:rFonts w:ascii="Arial" w:hAnsi="Arial" w:cs="Arial"/>
          <w:sz w:val="24"/>
          <w:szCs w:val="24"/>
        </w:rPr>
      </w:pPr>
      <w:r w:rsidRPr="00AC1F8C">
        <w:rPr>
          <w:rFonts w:ascii="Arial" w:hAnsi="Arial" w:cs="Arial"/>
          <w:sz w:val="24"/>
          <w:szCs w:val="24"/>
        </w:rPr>
        <w:t>Las zonas donde se ubica la principal concentración de equipamiento que</w:t>
      </w:r>
      <w:r w:rsidR="00BE1097" w:rsidRPr="00AC1F8C">
        <w:rPr>
          <w:rFonts w:ascii="Arial" w:hAnsi="Arial" w:cs="Arial"/>
          <w:sz w:val="24"/>
          <w:szCs w:val="24"/>
        </w:rPr>
        <w:t xml:space="preserve"> </w:t>
      </w:r>
      <w:r w:rsidRPr="00AC1F8C">
        <w:rPr>
          <w:rFonts w:ascii="Arial" w:hAnsi="Arial" w:cs="Arial"/>
          <w:sz w:val="24"/>
          <w:szCs w:val="24"/>
        </w:rPr>
        <w:t>sirve a la totalidad del centro de población, generando los centros urbanos.</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El-C 1</w:t>
      </w:r>
      <w:r w:rsidRPr="00AC1F8C">
        <w:rPr>
          <w:rFonts w:ascii="Arial" w:hAnsi="Arial" w:cs="Arial"/>
          <w:sz w:val="24"/>
          <w:szCs w:val="24"/>
        </w:rPr>
        <w:t xml:space="preserve"> Zona de equipamiento central, con una su</w:t>
      </w:r>
      <w:r w:rsidR="00BE1097" w:rsidRPr="00AC1F8C">
        <w:rPr>
          <w:rFonts w:ascii="Arial" w:hAnsi="Arial" w:cs="Arial"/>
          <w:sz w:val="24"/>
          <w:szCs w:val="24"/>
        </w:rPr>
        <w:t>perficie aproximada de 264.40 m2</w:t>
      </w:r>
      <w:r w:rsidRPr="00AC1F8C">
        <w:rPr>
          <w:rFonts w:ascii="Arial" w:hAnsi="Arial" w:cs="Arial"/>
          <w:sz w:val="24"/>
          <w:szCs w:val="24"/>
        </w:rPr>
        <w:t>,</w:t>
      </w:r>
      <w:r w:rsidR="00BE1097" w:rsidRPr="00AC1F8C">
        <w:rPr>
          <w:rFonts w:ascii="Arial" w:hAnsi="Arial" w:cs="Arial"/>
          <w:sz w:val="24"/>
          <w:szCs w:val="24"/>
        </w:rPr>
        <w:t xml:space="preserve"> </w:t>
      </w:r>
      <w:r w:rsidRPr="00AC1F8C">
        <w:rPr>
          <w:rFonts w:ascii="Arial" w:hAnsi="Arial" w:cs="Arial"/>
          <w:sz w:val="24"/>
          <w:szCs w:val="24"/>
        </w:rPr>
        <w:t xml:space="preserve">generada por el DIF ubicado en la calle Josefa </w:t>
      </w:r>
      <w:proofErr w:type="spellStart"/>
      <w:r w:rsidRPr="00AC1F8C">
        <w:rPr>
          <w:rFonts w:ascii="Arial" w:hAnsi="Arial" w:cs="Arial"/>
          <w:sz w:val="24"/>
          <w:szCs w:val="24"/>
        </w:rPr>
        <w:t>Ortíz</w:t>
      </w:r>
      <w:proofErr w:type="spellEnd"/>
      <w:r w:rsidRPr="00AC1F8C">
        <w:rPr>
          <w:rFonts w:ascii="Arial" w:hAnsi="Arial" w:cs="Arial"/>
          <w:sz w:val="24"/>
          <w:szCs w:val="24"/>
        </w:rPr>
        <w:t xml:space="preserve"> de Domínguez entre Allende y</w:t>
      </w:r>
      <w:r w:rsidR="00BE1097" w:rsidRPr="00AC1F8C">
        <w:rPr>
          <w:rFonts w:ascii="Arial" w:hAnsi="Arial" w:cs="Arial"/>
          <w:sz w:val="24"/>
          <w:szCs w:val="24"/>
        </w:rPr>
        <w:t xml:space="preserve"> </w:t>
      </w:r>
      <w:r w:rsidRPr="00AC1F8C">
        <w:rPr>
          <w:rFonts w:ascii="Arial" w:hAnsi="Arial" w:cs="Arial"/>
          <w:sz w:val="24"/>
          <w:szCs w:val="24"/>
        </w:rPr>
        <w:t>Ramón Corona.</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El-C 2</w:t>
      </w:r>
      <w:r w:rsidRPr="00AC1F8C">
        <w:rPr>
          <w:rFonts w:ascii="Arial" w:hAnsi="Arial" w:cs="Arial"/>
          <w:sz w:val="24"/>
          <w:szCs w:val="24"/>
        </w:rPr>
        <w:t xml:space="preserve"> Zona de equipamiento central, con una superficie aproximada de 437.36 m</w:t>
      </w:r>
      <w:r w:rsidR="00BE1097" w:rsidRPr="00AC1F8C">
        <w:rPr>
          <w:rFonts w:ascii="Arial" w:hAnsi="Arial" w:cs="Arial"/>
          <w:sz w:val="24"/>
          <w:szCs w:val="24"/>
        </w:rPr>
        <w:t>2</w:t>
      </w:r>
      <w:r w:rsidRPr="00AC1F8C">
        <w:rPr>
          <w:rFonts w:ascii="Arial" w:hAnsi="Arial" w:cs="Arial"/>
          <w:sz w:val="24"/>
          <w:szCs w:val="24"/>
        </w:rPr>
        <w:t>,</w:t>
      </w:r>
      <w:r w:rsidR="00BE1097" w:rsidRPr="00AC1F8C">
        <w:rPr>
          <w:rFonts w:ascii="Arial" w:hAnsi="Arial" w:cs="Arial"/>
          <w:sz w:val="24"/>
          <w:szCs w:val="24"/>
        </w:rPr>
        <w:t xml:space="preserve"> </w:t>
      </w:r>
      <w:r w:rsidRPr="00AC1F8C">
        <w:rPr>
          <w:rFonts w:ascii="Arial" w:hAnsi="Arial" w:cs="Arial"/>
          <w:sz w:val="24"/>
          <w:szCs w:val="24"/>
        </w:rPr>
        <w:t>generada por la casa de la cultura ubicada en la calle 5 de Mayo entre Ramón</w:t>
      </w:r>
      <w:r w:rsidR="00BE1097" w:rsidRPr="00AC1F8C">
        <w:rPr>
          <w:rFonts w:ascii="Arial" w:hAnsi="Arial" w:cs="Arial"/>
          <w:sz w:val="24"/>
          <w:szCs w:val="24"/>
        </w:rPr>
        <w:t xml:space="preserve"> </w:t>
      </w:r>
      <w:r w:rsidRPr="00AC1F8C">
        <w:rPr>
          <w:rFonts w:ascii="Arial" w:hAnsi="Arial" w:cs="Arial"/>
          <w:sz w:val="24"/>
          <w:szCs w:val="24"/>
        </w:rPr>
        <w:t>Corona y Galeana.</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El-C 3</w:t>
      </w:r>
      <w:r w:rsidRPr="00AC1F8C">
        <w:rPr>
          <w:rFonts w:ascii="Arial" w:hAnsi="Arial" w:cs="Arial"/>
          <w:sz w:val="24"/>
          <w:szCs w:val="24"/>
        </w:rPr>
        <w:t xml:space="preserve"> Zona de equipamiento central, con una superficie aproximada de 0.24</w:t>
      </w:r>
      <w:r w:rsidR="00BE1097" w:rsidRPr="00AC1F8C">
        <w:rPr>
          <w:rFonts w:ascii="Arial" w:hAnsi="Arial" w:cs="Arial"/>
          <w:sz w:val="24"/>
          <w:szCs w:val="24"/>
        </w:rPr>
        <w:t xml:space="preserve"> </w:t>
      </w:r>
      <w:r w:rsidRPr="00AC1F8C">
        <w:rPr>
          <w:rFonts w:ascii="Arial" w:hAnsi="Arial" w:cs="Arial"/>
          <w:sz w:val="24"/>
          <w:szCs w:val="24"/>
        </w:rPr>
        <w:t>hectáreas, generada por la presidencia municipal ubicada en la calle Juárez entre</w:t>
      </w:r>
      <w:r w:rsidR="00BE1097" w:rsidRPr="00AC1F8C">
        <w:rPr>
          <w:rFonts w:ascii="Arial" w:hAnsi="Arial" w:cs="Arial"/>
          <w:sz w:val="24"/>
          <w:szCs w:val="24"/>
        </w:rPr>
        <w:t xml:space="preserve"> </w:t>
      </w:r>
      <w:r w:rsidRPr="00AC1F8C">
        <w:rPr>
          <w:rFonts w:ascii="Arial" w:hAnsi="Arial" w:cs="Arial"/>
          <w:sz w:val="24"/>
          <w:szCs w:val="24"/>
        </w:rPr>
        <w:t>Guerrero e Independencia.</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El-C 4</w:t>
      </w:r>
      <w:r w:rsidRPr="00AC1F8C">
        <w:rPr>
          <w:rFonts w:ascii="Arial" w:hAnsi="Arial" w:cs="Arial"/>
          <w:sz w:val="24"/>
          <w:szCs w:val="24"/>
        </w:rPr>
        <w:t xml:space="preserve"> Zona de equipamiento central, con una superficie aproximada de 2.93</w:t>
      </w:r>
      <w:r w:rsidR="00BE1097" w:rsidRPr="00AC1F8C">
        <w:rPr>
          <w:rFonts w:ascii="Arial" w:hAnsi="Arial" w:cs="Arial"/>
          <w:sz w:val="24"/>
          <w:szCs w:val="24"/>
        </w:rPr>
        <w:t xml:space="preserve"> </w:t>
      </w:r>
      <w:r w:rsidRPr="00AC1F8C">
        <w:rPr>
          <w:rFonts w:ascii="Arial" w:hAnsi="Arial" w:cs="Arial"/>
          <w:sz w:val="24"/>
          <w:szCs w:val="24"/>
        </w:rPr>
        <w:t>hectáreas, generada por la Comisión Nacional para el Desarrollo de Pueblos</w:t>
      </w:r>
      <w:r w:rsidR="00BE1097" w:rsidRPr="00AC1F8C">
        <w:rPr>
          <w:rFonts w:ascii="Arial" w:hAnsi="Arial" w:cs="Arial"/>
          <w:sz w:val="24"/>
          <w:szCs w:val="24"/>
        </w:rPr>
        <w:t xml:space="preserve"> </w:t>
      </w:r>
      <w:r w:rsidRPr="00AC1F8C">
        <w:rPr>
          <w:rFonts w:ascii="Arial" w:hAnsi="Arial" w:cs="Arial"/>
          <w:sz w:val="24"/>
          <w:szCs w:val="24"/>
        </w:rPr>
        <w:t>Indígenas ubicada en la calle Melchor Ocampo entre Juárez y Nicolás Bravo.</w:t>
      </w:r>
    </w:p>
    <w:p w:rsidR="00FA42F9" w:rsidRPr="00AC1F8C" w:rsidRDefault="003F2127" w:rsidP="00BE1097">
      <w:pPr>
        <w:pStyle w:val="Ttulo3"/>
        <w:rPr>
          <w:rFonts w:cs="Arial"/>
        </w:rPr>
      </w:pPr>
      <w:bookmarkStart w:id="56" w:name="_Toc164701470"/>
      <w:r>
        <w:rPr>
          <w:rFonts w:cs="Arial"/>
        </w:rPr>
        <w:t>XII</w:t>
      </w:r>
      <w:r w:rsidR="00FA42F9" w:rsidRPr="00AC1F8C">
        <w:rPr>
          <w:rFonts w:cs="Arial"/>
        </w:rPr>
        <w:t>.5. Zonas de Equipamiento Regional</w:t>
      </w:r>
      <w:bookmarkEnd w:id="56"/>
    </w:p>
    <w:p w:rsidR="00FA42F9" w:rsidRPr="00AC1F8C" w:rsidRDefault="00FA42F9" w:rsidP="00143507">
      <w:pPr>
        <w:jc w:val="both"/>
        <w:rPr>
          <w:rFonts w:ascii="Arial" w:hAnsi="Arial" w:cs="Arial"/>
          <w:sz w:val="24"/>
          <w:szCs w:val="24"/>
        </w:rPr>
      </w:pPr>
      <w:r w:rsidRPr="00AC1F8C">
        <w:rPr>
          <w:rFonts w:ascii="Arial" w:hAnsi="Arial" w:cs="Arial"/>
          <w:sz w:val="24"/>
          <w:szCs w:val="24"/>
        </w:rPr>
        <w:t>Estas zonas contienen equipamiento que tiene un alcance que rebasa al</w:t>
      </w:r>
      <w:r w:rsidR="00BE1097" w:rsidRPr="00AC1F8C">
        <w:rPr>
          <w:rFonts w:ascii="Arial" w:hAnsi="Arial" w:cs="Arial"/>
          <w:sz w:val="24"/>
          <w:szCs w:val="24"/>
        </w:rPr>
        <w:t xml:space="preserve"> </w:t>
      </w:r>
      <w:r w:rsidRPr="00AC1F8C">
        <w:rPr>
          <w:rFonts w:ascii="Arial" w:hAnsi="Arial" w:cs="Arial"/>
          <w:sz w:val="24"/>
          <w:szCs w:val="24"/>
        </w:rPr>
        <w:t>propio centro de población, por lo que son adecuadas que se ubiquen sobre</w:t>
      </w:r>
      <w:r w:rsidR="00BE1097" w:rsidRPr="00AC1F8C">
        <w:rPr>
          <w:rFonts w:ascii="Arial" w:hAnsi="Arial" w:cs="Arial"/>
          <w:sz w:val="24"/>
          <w:szCs w:val="24"/>
        </w:rPr>
        <w:t xml:space="preserve"> </w:t>
      </w:r>
      <w:r w:rsidRPr="00AC1F8C">
        <w:rPr>
          <w:rFonts w:ascii="Arial" w:hAnsi="Arial" w:cs="Arial"/>
          <w:sz w:val="24"/>
          <w:szCs w:val="24"/>
        </w:rPr>
        <w:t>vialidades del sistema vial primario con fácil accesibilidad hacia las salidas carretera.</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El-R 1</w:t>
      </w:r>
      <w:r w:rsidRPr="00AC1F8C">
        <w:rPr>
          <w:rFonts w:ascii="Arial" w:hAnsi="Arial" w:cs="Arial"/>
          <w:sz w:val="24"/>
          <w:szCs w:val="24"/>
        </w:rPr>
        <w:t xml:space="preserve"> Zona de equipamiento regional, con una superficie aproximada de 5.40</w:t>
      </w:r>
      <w:r w:rsidR="00BE1097" w:rsidRPr="00AC1F8C">
        <w:rPr>
          <w:rFonts w:ascii="Arial" w:hAnsi="Arial" w:cs="Arial"/>
          <w:sz w:val="24"/>
          <w:szCs w:val="24"/>
        </w:rPr>
        <w:t xml:space="preserve"> </w:t>
      </w:r>
      <w:r w:rsidRPr="00AC1F8C">
        <w:rPr>
          <w:rFonts w:ascii="Arial" w:hAnsi="Arial" w:cs="Arial"/>
          <w:sz w:val="24"/>
          <w:szCs w:val="24"/>
        </w:rPr>
        <w:t>hectáreas, generada por la aeropista ubicada al lado norte del vial regional Carretera</w:t>
      </w:r>
      <w:r w:rsidR="00BE1097" w:rsidRPr="00AC1F8C">
        <w:rPr>
          <w:rFonts w:ascii="Arial" w:hAnsi="Arial" w:cs="Arial"/>
          <w:sz w:val="24"/>
          <w:szCs w:val="24"/>
        </w:rPr>
        <w:t xml:space="preserve"> </w:t>
      </w:r>
      <w:proofErr w:type="spellStart"/>
      <w:r w:rsidRPr="00AC1F8C">
        <w:rPr>
          <w:rFonts w:ascii="Arial" w:hAnsi="Arial" w:cs="Arial"/>
          <w:sz w:val="24"/>
          <w:szCs w:val="24"/>
        </w:rPr>
        <w:t>Mezquitic</w:t>
      </w:r>
      <w:proofErr w:type="spellEnd"/>
      <w:r w:rsidRPr="00AC1F8C">
        <w:rPr>
          <w:rFonts w:ascii="Arial" w:hAnsi="Arial" w:cs="Arial"/>
          <w:sz w:val="24"/>
          <w:szCs w:val="24"/>
        </w:rPr>
        <w:t>-Monte Escobedo.</w:t>
      </w:r>
    </w:p>
    <w:p w:rsidR="00FA42F9" w:rsidRPr="00AC1F8C" w:rsidRDefault="00FA42F9" w:rsidP="00143507">
      <w:pPr>
        <w:jc w:val="both"/>
        <w:rPr>
          <w:rFonts w:ascii="Arial" w:hAnsi="Arial" w:cs="Arial"/>
          <w:sz w:val="24"/>
          <w:szCs w:val="24"/>
        </w:rPr>
      </w:pPr>
      <w:r w:rsidRPr="00AC1F8C">
        <w:rPr>
          <w:rFonts w:ascii="Arial" w:hAnsi="Arial" w:cs="Arial"/>
          <w:b/>
          <w:sz w:val="24"/>
          <w:szCs w:val="24"/>
        </w:rPr>
        <w:lastRenderedPageBreak/>
        <w:t>El-R 2</w:t>
      </w:r>
      <w:r w:rsidRPr="00AC1F8C">
        <w:rPr>
          <w:rFonts w:ascii="Arial" w:hAnsi="Arial" w:cs="Arial"/>
          <w:sz w:val="24"/>
          <w:szCs w:val="24"/>
        </w:rPr>
        <w:t xml:space="preserve"> Zona de equipamiento regional, con una superficie aproximada de 0.75</w:t>
      </w:r>
      <w:r w:rsidR="00BE1097" w:rsidRPr="00AC1F8C">
        <w:rPr>
          <w:rFonts w:ascii="Arial" w:hAnsi="Arial" w:cs="Arial"/>
          <w:sz w:val="24"/>
          <w:szCs w:val="24"/>
        </w:rPr>
        <w:t xml:space="preserve"> </w:t>
      </w:r>
      <w:r w:rsidRPr="00AC1F8C">
        <w:rPr>
          <w:rFonts w:ascii="Arial" w:hAnsi="Arial" w:cs="Arial"/>
          <w:sz w:val="24"/>
          <w:szCs w:val="24"/>
        </w:rPr>
        <w:t>hectáreas, generada por el Rastro Municipal ubicado en la calle Melchor Ocampo</w:t>
      </w:r>
      <w:r w:rsidR="00BE1097" w:rsidRPr="00AC1F8C">
        <w:rPr>
          <w:rFonts w:ascii="Arial" w:hAnsi="Arial" w:cs="Arial"/>
          <w:sz w:val="24"/>
          <w:szCs w:val="24"/>
        </w:rPr>
        <w:t xml:space="preserve"> </w:t>
      </w:r>
      <w:r w:rsidRPr="00AC1F8C">
        <w:rPr>
          <w:rFonts w:ascii="Arial" w:hAnsi="Arial" w:cs="Arial"/>
          <w:sz w:val="24"/>
          <w:szCs w:val="24"/>
        </w:rPr>
        <w:t>entre Abasolo y el Arroyo El Vallado.</w:t>
      </w:r>
    </w:p>
    <w:p w:rsidR="00FA42F9" w:rsidRPr="00AC1F8C" w:rsidRDefault="00FA42F9" w:rsidP="00BE1097">
      <w:pPr>
        <w:pStyle w:val="Ttulo2"/>
        <w:rPr>
          <w:rFonts w:cs="Arial"/>
        </w:rPr>
      </w:pPr>
      <w:bookmarkStart w:id="57" w:name="_Toc164701471"/>
      <w:r w:rsidRPr="00AC1F8C">
        <w:rPr>
          <w:rFonts w:cs="Arial"/>
        </w:rPr>
        <w:t>VII. Zonas de espacios verdes, abiertos y recreativos.</w:t>
      </w:r>
      <w:bookmarkEnd w:id="57"/>
    </w:p>
    <w:p w:rsidR="00FA42F9" w:rsidRPr="00AC1F8C" w:rsidRDefault="00FA42F9" w:rsidP="00143507">
      <w:pPr>
        <w:jc w:val="both"/>
        <w:rPr>
          <w:rFonts w:ascii="Arial" w:hAnsi="Arial" w:cs="Arial"/>
          <w:sz w:val="24"/>
          <w:szCs w:val="24"/>
        </w:rPr>
      </w:pPr>
      <w:r w:rsidRPr="00AC1F8C">
        <w:rPr>
          <w:rFonts w:ascii="Arial" w:hAnsi="Arial" w:cs="Arial"/>
          <w:sz w:val="24"/>
          <w:szCs w:val="24"/>
        </w:rPr>
        <w:t xml:space="preserve">Estas zonas, </w:t>
      </w:r>
      <w:r w:rsidR="00BE1097" w:rsidRPr="00AC1F8C">
        <w:rPr>
          <w:rFonts w:ascii="Arial" w:hAnsi="Arial" w:cs="Arial"/>
          <w:sz w:val="24"/>
          <w:szCs w:val="24"/>
        </w:rPr>
        <w:t>aun</w:t>
      </w:r>
      <w:r w:rsidRPr="00AC1F8C">
        <w:rPr>
          <w:rFonts w:ascii="Arial" w:hAnsi="Arial" w:cs="Arial"/>
          <w:sz w:val="24"/>
          <w:szCs w:val="24"/>
        </w:rPr>
        <w:t xml:space="preserve"> cuando forman parte del género de equipamiento, se</w:t>
      </w:r>
      <w:r w:rsidR="00BE1097" w:rsidRPr="00AC1F8C">
        <w:rPr>
          <w:rFonts w:ascii="Arial" w:hAnsi="Arial" w:cs="Arial"/>
          <w:sz w:val="24"/>
          <w:szCs w:val="24"/>
        </w:rPr>
        <w:t xml:space="preserve"> </w:t>
      </w:r>
      <w:r w:rsidRPr="00AC1F8C">
        <w:rPr>
          <w:rFonts w:ascii="Arial" w:hAnsi="Arial" w:cs="Arial"/>
          <w:sz w:val="24"/>
          <w:szCs w:val="24"/>
        </w:rPr>
        <w:t>clasifican de manera independiente por la importancia de las mismas para los</w:t>
      </w:r>
      <w:r w:rsidR="00BE1097" w:rsidRPr="00AC1F8C">
        <w:rPr>
          <w:rFonts w:ascii="Arial" w:hAnsi="Arial" w:cs="Arial"/>
          <w:sz w:val="24"/>
          <w:szCs w:val="24"/>
        </w:rPr>
        <w:t xml:space="preserve"> </w:t>
      </w:r>
      <w:r w:rsidRPr="00AC1F8C">
        <w:rPr>
          <w:rFonts w:ascii="Arial" w:hAnsi="Arial" w:cs="Arial"/>
          <w:sz w:val="24"/>
          <w:szCs w:val="24"/>
        </w:rPr>
        <w:t>centros de población, por su área de influencia y actividades.</w:t>
      </w:r>
    </w:p>
    <w:p w:rsidR="00FA42F9" w:rsidRPr="00AC1F8C" w:rsidRDefault="006C64E6" w:rsidP="00BE1097">
      <w:pPr>
        <w:pStyle w:val="Ttulo3"/>
        <w:rPr>
          <w:rFonts w:cs="Arial"/>
        </w:rPr>
      </w:pPr>
      <w:bookmarkStart w:id="58" w:name="_Toc164701472"/>
      <w:r>
        <w:rPr>
          <w:rFonts w:cs="Arial"/>
        </w:rPr>
        <w:t>XI</w:t>
      </w:r>
      <w:r w:rsidR="003F2127">
        <w:rPr>
          <w:rFonts w:cs="Arial"/>
        </w:rPr>
        <w:t>I</w:t>
      </w:r>
      <w:r w:rsidR="00FA42F9" w:rsidRPr="00AC1F8C">
        <w:rPr>
          <w:rFonts w:cs="Arial"/>
        </w:rPr>
        <w:t>.</w:t>
      </w:r>
      <w:r w:rsidR="003F2127">
        <w:rPr>
          <w:rFonts w:cs="Arial"/>
        </w:rPr>
        <w:t>6</w:t>
      </w:r>
      <w:r w:rsidR="00FA42F9" w:rsidRPr="00AC1F8C">
        <w:rPr>
          <w:rFonts w:cs="Arial"/>
        </w:rPr>
        <w:t>. Espacios Verdes, Abiertos y Recreativos Vecinales.</w:t>
      </w:r>
      <w:bookmarkEnd w:id="58"/>
    </w:p>
    <w:p w:rsidR="00FA42F9" w:rsidRPr="00AC1F8C" w:rsidRDefault="00FA42F9" w:rsidP="00143507">
      <w:pPr>
        <w:jc w:val="both"/>
        <w:rPr>
          <w:rFonts w:ascii="Arial" w:hAnsi="Arial" w:cs="Arial"/>
          <w:sz w:val="24"/>
          <w:szCs w:val="24"/>
        </w:rPr>
      </w:pPr>
      <w:r w:rsidRPr="00AC1F8C">
        <w:rPr>
          <w:rFonts w:ascii="Arial" w:hAnsi="Arial" w:cs="Arial"/>
          <w:b/>
          <w:sz w:val="24"/>
          <w:szCs w:val="24"/>
        </w:rPr>
        <w:t>EV-V 1</w:t>
      </w:r>
      <w:r w:rsidRPr="00AC1F8C">
        <w:rPr>
          <w:rFonts w:ascii="Arial" w:hAnsi="Arial" w:cs="Arial"/>
          <w:sz w:val="24"/>
          <w:szCs w:val="24"/>
        </w:rPr>
        <w:t xml:space="preserve"> Zona de espacios verdes, abiertos y recreativos vecinales, con una</w:t>
      </w:r>
      <w:r w:rsidR="00BE1097" w:rsidRPr="00AC1F8C">
        <w:rPr>
          <w:rFonts w:ascii="Arial" w:hAnsi="Arial" w:cs="Arial"/>
          <w:sz w:val="24"/>
          <w:szCs w:val="24"/>
        </w:rPr>
        <w:t xml:space="preserve"> </w:t>
      </w:r>
      <w:r w:rsidRPr="00AC1F8C">
        <w:rPr>
          <w:rFonts w:ascii="Arial" w:hAnsi="Arial" w:cs="Arial"/>
          <w:sz w:val="24"/>
          <w:szCs w:val="24"/>
        </w:rPr>
        <w:t>su</w:t>
      </w:r>
      <w:r w:rsidR="00BE1097" w:rsidRPr="00AC1F8C">
        <w:rPr>
          <w:rFonts w:ascii="Arial" w:hAnsi="Arial" w:cs="Arial"/>
          <w:sz w:val="24"/>
          <w:szCs w:val="24"/>
        </w:rPr>
        <w:t>perficie aproximada de 345.39 m2</w:t>
      </w:r>
      <w:r w:rsidRPr="00AC1F8C">
        <w:rPr>
          <w:rFonts w:ascii="Arial" w:hAnsi="Arial" w:cs="Arial"/>
          <w:sz w:val="24"/>
          <w:szCs w:val="24"/>
        </w:rPr>
        <w:t>, generada por el jardín vecinal ubicado en la</w:t>
      </w:r>
      <w:r w:rsidR="00BE1097" w:rsidRPr="00AC1F8C">
        <w:rPr>
          <w:rFonts w:ascii="Arial" w:hAnsi="Arial" w:cs="Arial"/>
          <w:sz w:val="24"/>
          <w:szCs w:val="24"/>
        </w:rPr>
        <w:t xml:space="preserve"> </w:t>
      </w:r>
      <w:r w:rsidRPr="00AC1F8C">
        <w:rPr>
          <w:rFonts w:ascii="Arial" w:hAnsi="Arial" w:cs="Arial"/>
          <w:sz w:val="24"/>
          <w:szCs w:val="24"/>
        </w:rPr>
        <w:t>acera Oriente de la calle Zaragoza esquina con el Arroyo El Vallado.</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EV-V 2</w:t>
      </w:r>
      <w:r w:rsidRPr="00AC1F8C">
        <w:rPr>
          <w:rFonts w:ascii="Arial" w:hAnsi="Arial" w:cs="Arial"/>
          <w:sz w:val="24"/>
          <w:szCs w:val="24"/>
        </w:rPr>
        <w:t xml:space="preserve"> Zona de espacios verdes, abiertos y recreativos vecinales, con una</w:t>
      </w:r>
      <w:r w:rsidR="00BE1097" w:rsidRPr="00AC1F8C">
        <w:rPr>
          <w:rFonts w:ascii="Arial" w:hAnsi="Arial" w:cs="Arial"/>
          <w:sz w:val="24"/>
          <w:szCs w:val="24"/>
        </w:rPr>
        <w:t xml:space="preserve"> </w:t>
      </w:r>
      <w:r w:rsidRPr="00AC1F8C">
        <w:rPr>
          <w:rFonts w:ascii="Arial" w:hAnsi="Arial" w:cs="Arial"/>
          <w:sz w:val="24"/>
          <w:szCs w:val="24"/>
        </w:rPr>
        <w:t>superficie aproximada de 920.02 m</w:t>
      </w:r>
      <w:r w:rsidR="00BE1097" w:rsidRPr="00AC1F8C">
        <w:rPr>
          <w:rFonts w:ascii="Arial" w:hAnsi="Arial" w:cs="Arial"/>
          <w:sz w:val="24"/>
          <w:szCs w:val="24"/>
        </w:rPr>
        <w:t>2</w:t>
      </w:r>
      <w:r w:rsidRPr="00AC1F8C">
        <w:rPr>
          <w:rFonts w:ascii="Arial" w:hAnsi="Arial" w:cs="Arial"/>
          <w:sz w:val="24"/>
          <w:szCs w:val="24"/>
        </w:rPr>
        <w:t>, generada por el jardín vecinal ubicado en la</w:t>
      </w:r>
      <w:r w:rsidR="00BE1097" w:rsidRPr="00AC1F8C">
        <w:rPr>
          <w:rFonts w:ascii="Arial" w:hAnsi="Arial" w:cs="Arial"/>
          <w:sz w:val="24"/>
          <w:szCs w:val="24"/>
        </w:rPr>
        <w:t xml:space="preserve"> </w:t>
      </w:r>
      <w:r w:rsidRPr="00AC1F8C">
        <w:rPr>
          <w:rFonts w:ascii="Arial" w:hAnsi="Arial" w:cs="Arial"/>
          <w:sz w:val="24"/>
          <w:szCs w:val="24"/>
        </w:rPr>
        <w:t>acera Poniente de la calle Zaragoza esquina con el Arroyo El Vallado.</w:t>
      </w:r>
    </w:p>
    <w:p w:rsidR="00FA42F9" w:rsidRPr="00AC1F8C" w:rsidRDefault="003F2127" w:rsidP="00BE1097">
      <w:pPr>
        <w:pStyle w:val="Ttulo3"/>
        <w:rPr>
          <w:rFonts w:cs="Arial"/>
        </w:rPr>
      </w:pPr>
      <w:bookmarkStart w:id="59" w:name="_Toc164701473"/>
      <w:r>
        <w:rPr>
          <w:rFonts w:cs="Arial"/>
        </w:rPr>
        <w:t>XI</w:t>
      </w:r>
      <w:r w:rsidR="00FA42F9" w:rsidRPr="00AC1F8C">
        <w:rPr>
          <w:rFonts w:cs="Arial"/>
        </w:rPr>
        <w:t>I.</w:t>
      </w:r>
      <w:r>
        <w:rPr>
          <w:rFonts w:cs="Arial"/>
        </w:rPr>
        <w:t>7</w:t>
      </w:r>
      <w:r w:rsidR="00FA42F9" w:rsidRPr="00AC1F8C">
        <w:rPr>
          <w:rFonts w:cs="Arial"/>
        </w:rPr>
        <w:t>. Espacios Verdes, Abiertos y Recreativos Barriales.</w:t>
      </w:r>
      <w:bookmarkEnd w:id="59"/>
    </w:p>
    <w:p w:rsidR="00FA42F9" w:rsidRPr="00AC1F8C" w:rsidRDefault="00FA42F9" w:rsidP="00143507">
      <w:pPr>
        <w:jc w:val="both"/>
        <w:rPr>
          <w:rFonts w:ascii="Arial" w:hAnsi="Arial" w:cs="Arial"/>
          <w:sz w:val="24"/>
          <w:szCs w:val="24"/>
        </w:rPr>
      </w:pPr>
      <w:r w:rsidRPr="00AC1F8C">
        <w:rPr>
          <w:rFonts w:ascii="Arial" w:hAnsi="Arial" w:cs="Arial"/>
          <w:b/>
          <w:sz w:val="24"/>
          <w:szCs w:val="24"/>
        </w:rPr>
        <w:t>EV-B 1</w:t>
      </w:r>
      <w:r w:rsidRPr="00AC1F8C">
        <w:rPr>
          <w:rFonts w:ascii="Arial" w:hAnsi="Arial" w:cs="Arial"/>
          <w:sz w:val="24"/>
          <w:szCs w:val="24"/>
        </w:rPr>
        <w:t xml:space="preserve"> Zona de espacios verdes, abiertos y recreativos barriales, con </w:t>
      </w:r>
      <w:proofErr w:type="spellStart"/>
      <w:r w:rsidRPr="00AC1F8C">
        <w:rPr>
          <w:rFonts w:ascii="Arial" w:hAnsi="Arial" w:cs="Arial"/>
          <w:sz w:val="24"/>
          <w:szCs w:val="24"/>
        </w:rPr>
        <w:t>unasuperficie</w:t>
      </w:r>
      <w:proofErr w:type="spellEnd"/>
      <w:r w:rsidRPr="00AC1F8C">
        <w:rPr>
          <w:rFonts w:ascii="Arial" w:hAnsi="Arial" w:cs="Arial"/>
          <w:sz w:val="24"/>
          <w:szCs w:val="24"/>
        </w:rPr>
        <w:t xml:space="preserve"> aproximada de 1.16 hectáreas, generada por las canchas deportivas</w:t>
      </w:r>
      <w:r w:rsidR="00BE1097" w:rsidRPr="00AC1F8C">
        <w:rPr>
          <w:rFonts w:ascii="Arial" w:hAnsi="Arial" w:cs="Arial"/>
          <w:sz w:val="24"/>
          <w:szCs w:val="24"/>
        </w:rPr>
        <w:t xml:space="preserve"> </w:t>
      </w:r>
      <w:r w:rsidRPr="00AC1F8C">
        <w:rPr>
          <w:rFonts w:ascii="Arial" w:hAnsi="Arial" w:cs="Arial"/>
          <w:sz w:val="24"/>
          <w:szCs w:val="24"/>
        </w:rPr>
        <w:t>ubicadas en la esquina de Melchor Ocampo y Allende.</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EV-B 2</w:t>
      </w:r>
      <w:r w:rsidRPr="00AC1F8C">
        <w:rPr>
          <w:rFonts w:ascii="Arial" w:hAnsi="Arial" w:cs="Arial"/>
          <w:sz w:val="24"/>
          <w:szCs w:val="24"/>
        </w:rPr>
        <w:t xml:space="preserve"> Zona de espacios verdes, abiertos y recreativos barriales, con una</w:t>
      </w:r>
      <w:r w:rsidR="00BE1097" w:rsidRPr="00AC1F8C">
        <w:rPr>
          <w:rFonts w:ascii="Arial" w:hAnsi="Arial" w:cs="Arial"/>
          <w:sz w:val="24"/>
          <w:szCs w:val="24"/>
        </w:rPr>
        <w:t xml:space="preserve"> </w:t>
      </w:r>
      <w:r w:rsidRPr="00AC1F8C">
        <w:rPr>
          <w:rFonts w:ascii="Arial" w:hAnsi="Arial" w:cs="Arial"/>
          <w:sz w:val="24"/>
          <w:szCs w:val="24"/>
        </w:rPr>
        <w:t>superficie aproximada de 0.39 hectáreas, generada por las canchas deportivas</w:t>
      </w:r>
      <w:r w:rsidR="00BE1097" w:rsidRPr="00AC1F8C">
        <w:rPr>
          <w:rFonts w:ascii="Arial" w:hAnsi="Arial" w:cs="Arial"/>
          <w:sz w:val="24"/>
          <w:szCs w:val="24"/>
        </w:rPr>
        <w:t xml:space="preserve"> </w:t>
      </w:r>
      <w:r w:rsidRPr="00AC1F8C">
        <w:rPr>
          <w:rFonts w:ascii="Arial" w:hAnsi="Arial" w:cs="Arial"/>
          <w:sz w:val="24"/>
          <w:szCs w:val="24"/>
        </w:rPr>
        <w:t>ubicadas en la calle Ramón Corona entre Zaragoza y Melchor Ocampo.</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EV-B 3</w:t>
      </w:r>
      <w:r w:rsidRPr="00AC1F8C">
        <w:rPr>
          <w:rFonts w:ascii="Arial" w:hAnsi="Arial" w:cs="Arial"/>
          <w:sz w:val="24"/>
          <w:szCs w:val="24"/>
        </w:rPr>
        <w:t xml:space="preserve"> Zona de espacios verdes, abiertos y recreativos barriales, con una</w:t>
      </w:r>
      <w:r w:rsidR="00BE1097" w:rsidRPr="00AC1F8C">
        <w:rPr>
          <w:rFonts w:ascii="Arial" w:hAnsi="Arial" w:cs="Arial"/>
          <w:sz w:val="24"/>
          <w:szCs w:val="24"/>
        </w:rPr>
        <w:t xml:space="preserve"> </w:t>
      </w:r>
      <w:r w:rsidRPr="00AC1F8C">
        <w:rPr>
          <w:rFonts w:ascii="Arial" w:hAnsi="Arial" w:cs="Arial"/>
          <w:sz w:val="24"/>
          <w:szCs w:val="24"/>
        </w:rPr>
        <w:t>superficie aproximada de 1.98 hectáreas, generada por parque de tipo barrial</w:t>
      </w:r>
      <w:r w:rsidR="00BE1097" w:rsidRPr="00AC1F8C">
        <w:rPr>
          <w:rFonts w:ascii="Arial" w:hAnsi="Arial" w:cs="Arial"/>
          <w:sz w:val="24"/>
          <w:szCs w:val="24"/>
        </w:rPr>
        <w:t xml:space="preserve"> </w:t>
      </w:r>
      <w:r w:rsidRPr="00AC1F8C">
        <w:rPr>
          <w:rFonts w:ascii="Arial" w:hAnsi="Arial" w:cs="Arial"/>
          <w:sz w:val="24"/>
          <w:szCs w:val="24"/>
        </w:rPr>
        <w:t>ubicado al Oriente de la localidad.</w:t>
      </w:r>
    </w:p>
    <w:p w:rsidR="00FA42F9" w:rsidRPr="00AC1F8C" w:rsidRDefault="003F2127" w:rsidP="00BE1097">
      <w:pPr>
        <w:pStyle w:val="Ttulo3"/>
        <w:rPr>
          <w:rFonts w:cs="Arial"/>
        </w:rPr>
      </w:pPr>
      <w:bookmarkStart w:id="60" w:name="_Toc164701474"/>
      <w:r>
        <w:rPr>
          <w:rFonts w:cs="Arial"/>
        </w:rPr>
        <w:t>XI</w:t>
      </w:r>
      <w:r w:rsidR="00FA42F9" w:rsidRPr="00AC1F8C">
        <w:rPr>
          <w:rFonts w:cs="Arial"/>
        </w:rPr>
        <w:t>I.</w:t>
      </w:r>
      <w:r>
        <w:rPr>
          <w:rFonts w:cs="Arial"/>
        </w:rPr>
        <w:t>8</w:t>
      </w:r>
      <w:r w:rsidR="00FA42F9" w:rsidRPr="00AC1F8C">
        <w:rPr>
          <w:rFonts w:cs="Arial"/>
        </w:rPr>
        <w:t>. Espacios Verdes, Abiertos y Recreativos Distritales.</w:t>
      </w:r>
      <w:bookmarkEnd w:id="60"/>
    </w:p>
    <w:p w:rsidR="00FA42F9" w:rsidRPr="00AC1F8C" w:rsidRDefault="00FA42F9" w:rsidP="00143507">
      <w:pPr>
        <w:jc w:val="both"/>
        <w:rPr>
          <w:rFonts w:ascii="Arial" w:hAnsi="Arial" w:cs="Arial"/>
          <w:sz w:val="24"/>
          <w:szCs w:val="24"/>
        </w:rPr>
      </w:pPr>
      <w:r w:rsidRPr="00AC1F8C">
        <w:rPr>
          <w:rFonts w:ascii="Arial" w:hAnsi="Arial" w:cs="Arial"/>
          <w:b/>
          <w:sz w:val="24"/>
          <w:szCs w:val="24"/>
        </w:rPr>
        <w:t>EV-D 1</w:t>
      </w:r>
      <w:r w:rsidRPr="00AC1F8C">
        <w:rPr>
          <w:rFonts w:ascii="Arial" w:hAnsi="Arial" w:cs="Arial"/>
          <w:sz w:val="24"/>
          <w:szCs w:val="24"/>
        </w:rPr>
        <w:t xml:space="preserve"> Zona de espacios verdes, abiertos y recreativos distritales, con una</w:t>
      </w:r>
      <w:r w:rsidR="00BE1097" w:rsidRPr="00AC1F8C">
        <w:rPr>
          <w:rFonts w:ascii="Arial" w:hAnsi="Arial" w:cs="Arial"/>
          <w:sz w:val="24"/>
          <w:szCs w:val="24"/>
        </w:rPr>
        <w:t xml:space="preserve"> </w:t>
      </w:r>
      <w:r w:rsidRPr="00AC1F8C">
        <w:rPr>
          <w:rFonts w:ascii="Arial" w:hAnsi="Arial" w:cs="Arial"/>
          <w:sz w:val="24"/>
          <w:szCs w:val="24"/>
        </w:rPr>
        <w:t>superficie aproximada de 3.63 hectáreas, conformada por el área del margen norte</w:t>
      </w:r>
      <w:r w:rsidR="00BE1097" w:rsidRPr="00AC1F8C">
        <w:rPr>
          <w:rFonts w:ascii="Arial" w:hAnsi="Arial" w:cs="Arial"/>
          <w:sz w:val="24"/>
          <w:szCs w:val="24"/>
        </w:rPr>
        <w:t xml:space="preserve"> </w:t>
      </w:r>
      <w:r w:rsidRPr="00AC1F8C">
        <w:rPr>
          <w:rFonts w:ascii="Arial" w:hAnsi="Arial" w:cs="Arial"/>
          <w:sz w:val="24"/>
          <w:szCs w:val="24"/>
        </w:rPr>
        <w:t>del Arroyo El Vallado.</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EV-D 2</w:t>
      </w:r>
      <w:r w:rsidRPr="00AC1F8C">
        <w:rPr>
          <w:rFonts w:ascii="Arial" w:hAnsi="Arial" w:cs="Arial"/>
          <w:sz w:val="24"/>
          <w:szCs w:val="24"/>
        </w:rPr>
        <w:t xml:space="preserve"> Zona de espacios verdes, abiertos y recreativos distritales, con una</w:t>
      </w:r>
      <w:r w:rsidR="00BE1097" w:rsidRPr="00AC1F8C">
        <w:rPr>
          <w:rFonts w:ascii="Arial" w:hAnsi="Arial" w:cs="Arial"/>
          <w:sz w:val="24"/>
          <w:szCs w:val="24"/>
        </w:rPr>
        <w:t xml:space="preserve"> </w:t>
      </w:r>
      <w:r w:rsidRPr="00AC1F8C">
        <w:rPr>
          <w:rFonts w:ascii="Arial" w:hAnsi="Arial" w:cs="Arial"/>
          <w:sz w:val="24"/>
          <w:szCs w:val="24"/>
        </w:rPr>
        <w:t>superficie aproximada de 3.66 hectáreas, conformada por el área del margen sur del</w:t>
      </w:r>
      <w:r w:rsidR="00BE1097" w:rsidRPr="00AC1F8C">
        <w:rPr>
          <w:rFonts w:ascii="Arial" w:hAnsi="Arial" w:cs="Arial"/>
          <w:sz w:val="24"/>
          <w:szCs w:val="24"/>
        </w:rPr>
        <w:t xml:space="preserve"> </w:t>
      </w:r>
      <w:r w:rsidRPr="00AC1F8C">
        <w:rPr>
          <w:rFonts w:ascii="Arial" w:hAnsi="Arial" w:cs="Arial"/>
          <w:sz w:val="24"/>
          <w:szCs w:val="24"/>
        </w:rPr>
        <w:t>Arroyo El Vallado.</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EV-D 3</w:t>
      </w:r>
      <w:r w:rsidRPr="00AC1F8C">
        <w:rPr>
          <w:rFonts w:ascii="Arial" w:hAnsi="Arial" w:cs="Arial"/>
          <w:sz w:val="24"/>
          <w:szCs w:val="24"/>
        </w:rPr>
        <w:t xml:space="preserve"> Zona de espacios verdes, abiertos y recreativos distritales, con una</w:t>
      </w:r>
      <w:r w:rsidR="00BE1097" w:rsidRPr="00AC1F8C">
        <w:rPr>
          <w:rFonts w:ascii="Arial" w:hAnsi="Arial" w:cs="Arial"/>
          <w:sz w:val="24"/>
          <w:szCs w:val="24"/>
        </w:rPr>
        <w:t xml:space="preserve"> </w:t>
      </w:r>
      <w:r w:rsidRPr="00AC1F8C">
        <w:rPr>
          <w:rFonts w:ascii="Arial" w:hAnsi="Arial" w:cs="Arial"/>
          <w:sz w:val="24"/>
          <w:szCs w:val="24"/>
        </w:rPr>
        <w:t>superficie aproximada de 0.87 hectáreas, conformada por el área del margen sur del</w:t>
      </w:r>
      <w:r w:rsidR="00BE1097" w:rsidRPr="00AC1F8C">
        <w:rPr>
          <w:rFonts w:ascii="Arial" w:hAnsi="Arial" w:cs="Arial"/>
          <w:sz w:val="24"/>
          <w:szCs w:val="24"/>
        </w:rPr>
        <w:t xml:space="preserve"> </w:t>
      </w:r>
      <w:r w:rsidRPr="00AC1F8C">
        <w:rPr>
          <w:rFonts w:ascii="Arial" w:hAnsi="Arial" w:cs="Arial"/>
          <w:sz w:val="24"/>
          <w:szCs w:val="24"/>
        </w:rPr>
        <w:t>Arroyo El Vallado, entre la zona mixto distrital MD-2 y la zona de espacios verdes,</w:t>
      </w:r>
      <w:r w:rsidR="00BE1097" w:rsidRPr="00AC1F8C">
        <w:rPr>
          <w:rFonts w:ascii="Arial" w:hAnsi="Arial" w:cs="Arial"/>
          <w:sz w:val="24"/>
          <w:szCs w:val="24"/>
        </w:rPr>
        <w:t xml:space="preserve"> </w:t>
      </w:r>
      <w:r w:rsidRPr="00AC1F8C">
        <w:rPr>
          <w:rFonts w:ascii="Arial" w:hAnsi="Arial" w:cs="Arial"/>
          <w:sz w:val="24"/>
          <w:szCs w:val="24"/>
        </w:rPr>
        <w:t>ab</w:t>
      </w:r>
      <w:r w:rsidR="00BE1097" w:rsidRPr="00AC1F8C">
        <w:rPr>
          <w:rFonts w:ascii="Arial" w:hAnsi="Arial" w:cs="Arial"/>
          <w:sz w:val="24"/>
          <w:szCs w:val="24"/>
        </w:rPr>
        <w:t xml:space="preserve">iertos y recreativos regionales </w:t>
      </w:r>
      <w:r w:rsidRPr="00AC1F8C">
        <w:rPr>
          <w:rFonts w:ascii="Arial" w:hAnsi="Arial" w:cs="Arial"/>
          <w:sz w:val="24"/>
          <w:szCs w:val="24"/>
        </w:rPr>
        <w:t>V-R 3.</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EV-D 4</w:t>
      </w:r>
      <w:r w:rsidRPr="00AC1F8C">
        <w:rPr>
          <w:rFonts w:ascii="Arial" w:hAnsi="Arial" w:cs="Arial"/>
          <w:sz w:val="24"/>
          <w:szCs w:val="24"/>
        </w:rPr>
        <w:t xml:space="preserve"> Zona de espacios verdes, abiertos y recreativos distritales, con una</w:t>
      </w:r>
      <w:r w:rsidR="00BE1097" w:rsidRPr="00AC1F8C">
        <w:rPr>
          <w:rFonts w:ascii="Arial" w:hAnsi="Arial" w:cs="Arial"/>
          <w:sz w:val="24"/>
          <w:szCs w:val="24"/>
        </w:rPr>
        <w:t xml:space="preserve"> </w:t>
      </w:r>
      <w:r w:rsidRPr="00AC1F8C">
        <w:rPr>
          <w:rFonts w:ascii="Arial" w:hAnsi="Arial" w:cs="Arial"/>
          <w:sz w:val="24"/>
          <w:szCs w:val="24"/>
        </w:rPr>
        <w:t>superficie aproximada de 4.69 hectáreas, conformada por el área del margen norte</w:t>
      </w:r>
      <w:r w:rsidR="00BE1097" w:rsidRPr="00AC1F8C">
        <w:rPr>
          <w:rFonts w:ascii="Arial" w:hAnsi="Arial" w:cs="Arial"/>
          <w:sz w:val="24"/>
          <w:szCs w:val="24"/>
        </w:rPr>
        <w:t xml:space="preserve"> </w:t>
      </w:r>
      <w:r w:rsidRPr="00AC1F8C">
        <w:rPr>
          <w:rFonts w:ascii="Arial" w:hAnsi="Arial" w:cs="Arial"/>
          <w:sz w:val="24"/>
          <w:szCs w:val="24"/>
        </w:rPr>
        <w:t>del Arroyo Ciénega.</w:t>
      </w:r>
    </w:p>
    <w:p w:rsidR="00FA42F9" w:rsidRPr="00AC1F8C" w:rsidRDefault="00FA42F9" w:rsidP="00143507">
      <w:pPr>
        <w:jc w:val="both"/>
        <w:rPr>
          <w:rFonts w:ascii="Arial" w:hAnsi="Arial" w:cs="Arial"/>
          <w:sz w:val="24"/>
          <w:szCs w:val="24"/>
        </w:rPr>
      </w:pPr>
      <w:r w:rsidRPr="00AC1F8C">
        <w:rPr>
          <w:rFonts w:ascii="Arial" w:hAnsi="Arial" w:cs="Arial"/>
          <w:b/>
          <w:sz w:val="24"/>
          <w:szCs w:val="24"/>
        </w:rPr>
        <w:t>EV-D 5</w:t>
      </w:r>
      <w:r w:rsidRPr="00AC1F8C">
        <w:rPr>
          <w:rFonts w:ascii="Arial" w:hAnsi="Arial" w:cs="Arial"/>
          <w:sz w:val="24"/>
          <w:szCs w:val="24"/>
        </w:rPr>
        <w:t xml:space="preserve"> Zona de espacios verdes, abiertos y recreativos distritales, con una</w:t>
      </w:r>
      <w:r w:rsidR="00BE1097" w:rsidRPr="00AC1F8C">
        <w:rPr>
          <w:rFonts w:ascii="Arial" w:hAnsi="Arial" w:cs="Arial"/>
          <w:sz w:val="24"/>
          <w:szCs w:val="24"/>
        </w:rPr>
        <w:t xml:space="preserve"> </w:t>
      </w:r>
      <w:r w:rsidRPr="00AC1F8C">
        <w:rPr>
          <w:rFonts w:ascii="Arial" w:hAnsi="Arial" w:cs="Arial"/>
          <w:sz w:val="24"/>
          <w:szCs w:val="24"/>
        </w:rPr>
        <w:t>superficie aproximada de 7.27 hectáreas, conformada por el área del margen sur del</w:t>
      </w:r>
      <w:r w:rsidR="00BE1097" w:rsidRPr="00AC1F8C">
        <w:rPr>
          <w:rFonts w:ascii="Arial" w:hAnsi="Arial" w:cs="Arial"/>
          <w:sz w:val="24"/>
          <w:szCs w:val="24"/>
        </w:rPr>
        <w:t xml:space="preserve"> </w:t>
      </w:r>
      <w:r w:rsidRPr="00AC1F8C">
        <w:rPr>
          <w:rFonts w:ascii="Arial" w:hAnsi="Arial" w:cs="Arial"/>
          <w:sz w:val="24"/>
          <w:szCs w:val="24"/>
        </w:rPr>
        <w:t>Arroyo Ciénega.</w:t>
      </w:r>
    </w:p>
    <w:p w:rsidR="00FA42F9" w:rsidRDefault="006C64E6" w:rsidP="00BE1097">
      <w:pPr>
        <w:pStyle w:val="Ttulo3"/>
        <w:rPr>
          <w:rFonts w:cs="Arial"/>
        </w:rPr>
      </w:pPr>
      <w:bookmarkStart w:id="61" w:name="_Toc164701475"/>
      <w:r>
        <w:rPr>
          <w:rFonts w:cs="Arial"/>
        </w:rPr>
        <w:lastRenderedPageBreak/>
        <w:t>XI</w:t>
      </w:r>
      <w:r w:rsidR="003F2127">
        <w:rPr>
          <w:rFonts w:cs="Arial"/>
        </w:rPr>
        <w:t>I.9</w:t>
      </w:r>
      <w:r w:rsidR="00FA42F9" w:rsidRPr="00AC1F8C">
        <w:rPr>
          <w:rFonts w:cs="Arial"/>
        </w:rPr>
        <w:t>. Espacios Verdes, Abiertos y Recreativos Centrales.</w:t>
      </w:r>
      <w:bookmarkEnd w:id="61"/>
    </w:p>
    <w:p w:rsidR="00C1011D" w:rsidRDefault="00FA42F9" w:rsidP="006C64E6">
      <w:pPr>
        <w:jc w:val="both"/>
        <w:rPr>
          <w:rFonts w:ascii="Arial" w:hAnsi="Arial" w:cs="Arial"/>
          <w:sz w:val="24"/>
          <w:szCs w:val="24"/>
        </w:rPr>
      </w:pPr>
      <w:r w:rsidRPr="00AC1F8C">
        <w:rPr>
          <w:rFonts w:ascii="Arial" w:hAnsi="Arial" w:cs="Arial"/>
          <w:b/>
          <w:sz w:val="24"/>
          <w:szCs w:val="24"/>
        </w:rPr>
        <w:t>EV-C 1</w:t>
      </w:r>
      <w:r w:rsidRPr="00AC1F8C">
        <w:rPr>
          <w:rFonts w:ascii="Arial" w:hAnsi="Arial" w:cs="Arial"/>
          <w:sz w:val="24"/>
          <w:szCs w:val="24"/>
        </w:rPr>
        <w:t xml:space="preserve"> Zona de espacios verdes, abiertos y recreativos centrales, con una</w:t>
      </w:r>
      <w:r w:rsidR="00BE1097" w:rsidRPr="00AC1F8C">
        <w:rPr>
          <w:rFonts w:ascii="Arial" w:hAnsi="Arial" w:cs="Arial"/>
          <w:sz w:val="24"/>
          <w:szCs w:val="24"/>
        </w:rPr>
        <w:t xml:space="preserve"> </w:t>
      </w:r>
      <w:r w:rsidRPr="00AC1F8C">
        <w:rPr>
          <w:rFonts w:ascii="Arial" w:hAnsi="Arial" w:cs="Arial"/>
          <w:sz w:val="24"/>
          <w:szCs w:val="24"/>
        </w:rPr>
        <w:t>superficie aproximada de 0.95 hectáreas, generada por el lienzo charro ubicado en</w:t>
      </w:r>
      <w:r w:rsidR="00BE1097" w:rsidRPr="00AC1F8C">
        <w:rPr>
          <w:rFonts w:ascii="Arial" w:hAnsi="Arial" w:cs="Arial"/>
          <w:sz w:val="24"/>
          <w:szCs w:val="24"/>
        </w:rPr>
        <w:t xml:space="preserve"> </w:t>
      </w:r>
      <w:r w:rsidRPr="00AC1F8C">
        <w:rPr>
          <w:rFonts w:ascii="Arial" w:hAnsi="Arial" w:cs="Arial"/>
          <w:sz w:val="24"/>
          <w:szCs w:val="24"/>
        </w:rPr>
        <w:t xml:space="preserve">el vial regional Carretera </w:t>
      </w:r>
      <w:proofErr w:type="spellStart"/>
      <w:r w:rsidRPr="00AC1F8C">
        <w:rPr>
          <w:rFonts w:ascii="Arial" w:hAnsi="Arial" w:cs="Arial"/>
          <w:sz w:val="24"/>
          <w:szCs w:val="24"/>
        </w:rPr>
        <w:t>Mezquitic</w:t>
      </w:r>
      <w:proofErr w:type="spellEnd"/>
      <w:r w:rsidRPr="00AC1F8C">
        <w:rPr>
          <w:rFonts w:ascii="Arial" w:hAnsi="Arial" w:cs="Arial"/>
          <w:sz w:val="24"/>
          <w:szCs w:val="24"/>
        </w:rPr>
        <w:t xml:space="preserve">-Monte Escobedo. </w:t>
      </w:r>
      <w:r w:rsidRPr="00AC1F8C">
        <w:rPr>
          <w:rFonts w:ascii="Arial" w:hAnsi="Arial" w:cs="Arial"/>
          <w:sz w:val="24"/>
          <w:szCs w:val="24"/>
        </w:rPr>
        <w:cr/>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18.</w:t>
      </w:r>
      <w:r w:rsidRPr="006C64E6">
        <w:rPr>
          <w:rFonts w:ascii="Arial" w:hAnsi="Arial" w:cs="Arial"/>
          <w:sz w:val="24"/>
          <w:szCs w:val="24"/>
          <w:lang w:val="es-ES_tradnl"/>
        </w:rPr>
        <w:t xml:space="preserve"> La </w:t>
      </w:r>
      <w:r w:rsidRPr="006C64E6">
        <w:rPr>
          <w:rFonts w:ascii="Arial" w:hAnsi="Arial" w:cs="Arial"/>
          <w:b/>
          <w:sz w:val="24"/>
          <w:szCs w:val="24"/>
          <w:lang w:val="es-ES_tradnl"/>
        </w:rPr>
        <w:t>estructura urbana</w:t>
      </w:r>
      <w:r w:rsidRPr="006C64E6">
        <w:rPr>
          <w:rFonts w:ascii="Arial" w:hAnsi="Arial" w:cs="Arial"/>
          <w:sz w:val="24"/>
          <w:szCs w:val="24"/>
          <w:lang w:val="es-ES_tradnl"/>
        </w:rPr>
        <w:t xml:space="preserve"> define la característica, modo de operar y adecuada jerarquía de los diferentes elementos que integran el sistema de estructura territorial y el sistema vial.</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Los elementos que integran la estructura urbana existente y propuesta, para las acciones de conservación, mejoramiento y crecimiento, se describen y define en el Plano E-3 del Anexo Gráfico, a efecto de regular su operación como también, respecto del carácter compatible o condicionado que implique su relación con los usos y destinos en los predios aledaños.</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 xml:space="preserve">Artículo 19. </w:t>
      </w:r>
      <w:r w:rsidRPr="006C64E6">
        <w:rPr>
          <w:rFonts w:ascii="Arial" w:hAnsi="Arial" w:cs="Arial"/>
          <w:sz w:val="24"/>
          <w:szCs w:val="24"/>
          <w:lang w:val="es-ES_tradnl"/>
        </w:rPr>
        <w:t xml:space="preserve">En relación a sus funciones regionales, al centro de población corresponde la categoría de nivel medio. En consecuencia, de conformidad a los artículos 121, 122 y 123 del Reglamento, el sistema de estructura territorial y la dosificación de equipamiento urbano y servicios </w:t>
      </w:r>
      <w:r w:rsidR="005B09B2" w:rsidRPr="006C64E6">
        <w:rPr>
          <w:rFonts w:ascii="Arial" w:hAnsi="Arial" w:cs="Arial"/>
          <w:sz w:val="24"/>
          <w:szCs w:val="24"/>
          <w:lang w:val="es-ES_tradnl"/>
        </w:rPr>
        <w:t>corresponden</w:t>
      </w:r>
      <w:r w:rsidRPr="006C64E6">
        <w:rPr>
          <w:rFonts w:ascii="Arial" w:hAnsi="Arial" w:cs="Arial"/>
          <w:sz w:val="24"/>
          <w:szCs w:val="24"/>
          <w:lang w:val="es-ES_tradnl"/>
        </w:rPr>
        <w:t xml:space="preserve"> a partir de </w:t>
      </w:r>
      <w:r w:rsidRPr="006C64E6">
        <w:rPr>
          <w:rFonts w:ascii="Arial" w:hAnsi="Arial" w:cs="Arial"/>
          <w:i/>
          <w:sz w:val="24"/>
          <w:szCs w:val="24"/>
          <w:lang w:val="es-ES_tradnl"/>
        </w:rPr>
        <w:t>unidades barriales</w:t>
      </w:r>
      <w:r w:rsidRPr="006C64E6">
        <w:rPr>
          <w:rFonts w:ascii="Arial" w:hAnsi="Arial" w:cs="Arial"/>
          <w:sz w:val="24"/>
          <w:szCs w:val="24"/>
          <w:lang w:val="es-ES_tradnl"/>
        </w:rPr>
        <w:t>.</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La estructura urbana para el centro de población se integrará por:</w:t>
      </w:r>
    </w:p>
    <w:p w:rsidR="006C64E6" w:rsidRPr="006C64E6" w:rsidRDefault="00DE3576" w:rsidP="006C64E6">
      <w:pPr>
        <w:pStyle w:val="Ttulo3"/>
        <w:rPr>
          <w:lang w:val="es-ES_tradnl"/>
        </w:rPr>
      </w:pPr>
      <w:bookmarkStart w:id="62" w:name="_Toc164701476"/>
      <w:r>
        <w:rPr>
          <w:lang w:val="es-ES_tradnl"/>
        </w:rPr>
        <w:t>XIII.10</w:t>
      </w:r>
      <w:r w:rsidR="006C64E6" w:rsidRPr="006C64E6">
        <w:rPr>
          <w:lang w:val="es-ES_tradnl"/>
        </w:rPr>
        <w:t>. Estructura urbana:</w:t>
      </w:r>
      <w:bookmarkEnd w:id="62"/>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Se conforma por el Sistema de Unidades  Urbanas y tiene por objeto ordenar el espacio urbano en los Centros de Población, a través de un conjunto de unidades jerarquizadas, con las cuales se pretende conservar el sentido de identidad y escala humana de los mismos, a continuación se describen las categorías de las  Unidades Urbanas con relación a sus niveles de servicio:</w:t>
      </w:r>
    </w:p>
    <w:p w:rsidR="006C64E6" w:rsidRDefault="006C64E6" w:rsidP="00DE3576">
      <w:pPr>
        <w:pStyle w:val="Subttulo"/>
        <w:rPr>
          <w:lang w:val="es-ES_tradnl"/>
        </w:rPr>
      </w:pPr>
      <w:r w:rsidRPr="006C64E6">
        <w:rPr>
          <w:lang w:val="es-ES_tradnl"/>
        </w:rPr>
        <w:t>I.1. El sistema de estructura territorial:</w:t>
      </w:r>
    </w:p>
    <w:p w:rsidR="00C70312" w:rsidRPr="00C70312" w:rsidRDefault="00C70312" w:rsidP="00C70312">
      <w:pPr>
        <w:spacing w:after="0" w:line="240" w:lineRule="auto"/>
        <w:jc w:val="both"/>
        <w:rPr>
          <w:rFonts w:ascii="Arial" w:eastAsia="Times New Roman" w:hAnsi="Arial" w:cs="Arial"/>
          <w:sz w:val="24"/>
          <w:szCs w:val="24"/>
          <w:lang w:eastAsia="es-ES"/>
        </w:rPr>
      </w:pPr>
      <w:r w:rsidRPr="00C70312">
        <w:rPr>
          <w:rFonts w:ascii="Arial" w:eastAsia="Times New Roman" w:hAnsi="Arial" w:cs="Arial"/>
          <w:b/>
          <w:sz w:val="24"/>
          <w:szCs w:val="24"/>
          <w:lang w:eastAsia="es-ES"/>
        </w:rPr>
        <w:t>Centro Urbano.</w:t>
      </w:r>
      <w:r w:rsidRPr="00C70312">
        <w:rPr>
          <w:rFonts w:ascii="Arial" w:eastAsia="Times New Roman" w:hAnsi="Arial" w:cs="Arial"/>
          <w:sz w:val="24"/>
          <w:szCs w:val="24"/>
          <w:lang w:eastAsia="es-ES"/>
        </w:rPr>
        <w:t xml:space="preserve"> Corresponde al mayor nivel de jerarquía de la estructuración urbana, y su área de influencia directa es la totalidad del centro de población, siendo su centro cívico el punto de mayor concentración de servicios y equipamiento urbano, y el lugar de ubicación de las principales funciones cívicas, de Autoridades Municipales. Estatales y Federales, así como de la plaza cívica y funciones comerciales y de servicios diversos.  La dosificación de su equipamiento dependerá del número de habitantes y de la población regional a la que sirve, apoyándose para estos efectos con áreas institucionales y servicios regionales.</w:t>
      </w:r>
    </w:p>
    <w:p w:rsidR="00C70312" w:rsidRPr="00C70312" w:rsidRDefault="00C70312" w:rsidP="006C64E6">
      <w:pPr>
        <w:jc w:val="both"/>
        <w:rPr>
          <w:rFonts w:ascii="Arial" w:hAnsi="Arial" w:cs="Arial"/>
          <w:sz w:val="24"/>
          <w:szCs w:val="24"/>
          <w:lang w:val="es-ES_tradnl"/>
        </w:rPr>
      </w:pPr>
    </w:p>
    <w:p w:rsidR="006C64E6" w:rsidRDefault="006C64E6" w:rsidP="006C64E6">
      <w:pPr>
        <w:jc w:val="both"/>
        <w:rPr>
          <w:rFonts w:ascii="Arial" w:hAnsi="Arial" w:cs="Arial"/>
          <w:sz w:val="24"/>
          <w:szCs w:val="24"/>
          <w:lang w:val="es-ES_tradnl"/>
        </w:rPr>
      </w:pPr>
      <w:r w:rsidRPr="005B09B2">
        <w:rPr>
          <w:rFonts w:ascii="Arial" w:hAnsi="Arial" w:cs="Arial"/>
          <w:sz w:val="24"/>
          <w:szCs w:val="24"/>
          <w:lang w:val="es-ES_tradnl"/>
        </w:rPr>
        <w:t xml:space="preserve">El </w:t>
      </w:r>
      <w:r w:rsidR="005B09B2" w:rsidRPr="005B09B2">
        <w:rPr>
          <w:rFonts w:ascii="Arial" w:hAnsi="Arial" w:cs="Arial"/>
          <w:sz w:val="24"/>
          <w:szCs w:val="24"/>
          <w:lang w:val="es-ES_tradnl"/>
        </w:rPr>
        <w:t>centro de población está integrado por un centro urbano y 5 centros barriales</w:t>
      </w:r>
      <w:r w:rsidR="005B09B2">
        <w:rPr>
          <w:rFonts w:ascii="Arial" w:hAnsi="Arial" w:cs="Arial"/>
          <w:sz w:val="24"/>
          <w:szCs w:val="24"/>
          <w:lang w:val="es-ES_tradnl"/>
        </w:rPr>
        <w:t xml:space="preserve"> </w:t>
      </w:r>
      <w:r w:rsidRPr="005B09B2">
        <w:rPr>
          <w:rFonts w:ascii="Arial" w:hAnsi="Arial" w:cs="Arial"/>
          <w:sz w:val="24"/>
          <w:szCs w:val="24"/>
          <w:lang w:val="es-ES_tradnl"/>
        </w:rPr>
        <w:t xml:space="preserve">que corresponden al núcleo donde se concentran el equipamiento, los servicios y actividades </w:t>
      </w:r>
      <w:r w:rsidR="005B09B2" w:rsidRPr="005B09B2">
        <w:rPr>
          <w:rFonts w:ascii="Arial" w:hAnsi="Arial" w:cs="Arial"/>
          <w:sz w:val="24"/>
          <w:szCs w:val="24"/>
          <w:lang w:val="es-ES_tradnl"/>
        </w:rPr>
        <w:t>públicas</w:t>
      </w:r>
      <w:r w:rsidRPr="005B09B2">
        <w:rPr>
          <w:rFonts w:ascii="Arial" w:hAnsi="Arial" w:cs="Arial"/>
          <w:sz w:val="24"/>
          <w:szCs w:val="24"/>
          <w:lang w:val="es-ES_tradnl"/>
        </w:rPr>
        <w:t xml:space="preserve"> en un barrio o colonia, y por lo tanto es la parte más vital del mismo y el lugar generador de actividades comunitarias. Dentro del área de estudio se localizan los siguientes centros barriales:</w:t>
      </w:r>
    </w:p>
    <w:p w:rsidR="00C70312" w:rsidRPr="00C70312" w:rsidRDefault="00C70312" w:rsidP="006C64E6">
      <w:pPr>
        <w:jc w:val="both"/>
        <w:rPr>
          <w:rFonts w:ascii="Arial" w:hAnsi="Arial" w:cs="Arial"/>
          <w:b/>
          <w:sz w:val="24"/>
          <w:szCs w:val="24"/>
          <w:lang w:val="es-ES_tradnl"/>
        </w:rPr>
      </w:pPr>
      <w:r w:rsidRPr="00C70312">
        <w:rPr>
          <w:rFonts w:ascii="Arial" w:hAnsi="Arial" w:cs="Arial"/>
          <w:b/>
          <w:sz w:val="24"/>
          <w:szCs w:val="24"/>
          <w:lang w:val="es-ES_tradnl"/>
        </w:rPr>
        <w:t>CU-1</w:t>
      </w:r>
    </w:p>
    <w:p w:rsidR="006C64E6" w:rsidRPr="00C70312" w:rsidRDefault="00C70312" w:rsidP="006C64E6">
      <w:pPr>
        <w:jc w:val="both"/>
        <w:rPr>
          <w:rFonts w:ascii="Arial" w:hAnsi="Arial" w:cs="Arial"/>
          <w:b/>
          <w:sz w:val="24"/>
          <w:szCs w:val="24"/>
          <w:lang w:val="es-ES_tradnl"/>
        </w:rPr>
      </w:pPr>
      <w:r w:rsidRPr="00C70312">
        <w:rPr>
          <w:rFonts w:ascii="Arial" w:hAnsi="Arial" w:cs="Arial"/>
          <w:b/>
          <w:sz w:val="24"/>
          <w:szCs w:val="24"/>
          <w:lang w:val="es-ES_tradnl"/>
        </w:rPr>
        <w:t>CB-1</w:t>
      </w:r>
    </w:p>
    <w:p w:rsidR="006C64E6" w:rsidRPr="00C70312" w:rsidRDefault="00C70312" w:rsidP="006C64E6">
      <w:pPr>
        <w:jc w:val="both"/>
        <w:rPr>
          <w:rFonts w:ascii="Arial" w:hAnsi="Arial" w:cs="Arial"/>
          <w:b/>
          <w:sz w:val="24"/>
          <w:szCs w:val="24"/>
          <w:lang w:val="es-ES_tradnl"/>
        </w:rPr>
      </w:pPr>
      <w:r w:rsidRPr="00C70312">
        <w:rPr>
          <w:rFonts w:ascii="Arial" w:hAnsi="Arial" w:cs="Arial"/>
          <w:b/>
          <w:sz w:val="24"/>
          <w:szCs w:val="24"/>
          <w:lang w:val="es-ES_tradnl"/>
        </w:rPr>
        <w:lastRenderedPageBreak/>
        <w:t>CB-2</w:t>
      </w:r>
    </w:p>
    <w:p w:rsidR="006C64E6" w:rsidRPr="00C70312" w:rsidRDefault="00C70312" w:rsidP="006C64E6">
      <w:pPr>
        <w:jc w:val="both"/>
        <w:rPr>
          <w:rFonts w:ascii="Arial" w:hAnsi="Arial" w:cs="Arial"/>
          <w:b/>
          <w:sz w:val="24"/>
          <w:szCs w:val="24"/>
          <w:lang w:val="es-ES_tradnl"/>
        </w:rPr>
      </w:pPr>
      <w:r w:rsidRPr="00C70312">
        <w:rPr>
          <w:rFonts w:ascii="Arial" w:hAnsi="Arial" w:cs="Arial"/>
          <w:b/>
          <w:sz w:val="24"/>
          <w:szCs w:val="24"/>
          <w:lang w:val="es-ES_tradnl"/>
        </w:rPr>
        <w:t xml:space="preserve">CB-3 </w:t>
      </w:r>
    </w:p>
    <w:p w:rsidR="006C64E6" w:rsidRPr="00C70312" w:rsidRDefault="00C70312" w:rsidP="006C64E6">
      <w:pPr>
        <w:jc w:val="both"/>
        <w:rPr>
          <w:rFonts w:ascii="Arial" w:hAnsi="Arial" w:cs="Arial"/>
          <w:b/>
          <w:sz w:val="24"/>
          <w:szCs w:val="24"/>
          <w:lang w:val="es-ES_tradnl"/>
        </w:rPr>
      </w:pPr>
      <w:r w:rsidRPr="00C70312">
        <w:rPr>
          <w:rFonts w:ascii="Arial" w:hAnsi="Arial" w:cs="Arial"/>
          <w:b/>
          <w:sz w:val="24"/>
          <w:szCs w:val="24"/>
          <w:lang w:val="es-ES_tradnl"/>
        </w:rPr>
        <w:t>CB-4</w:t>
      </w:r>
    </w:p>
    <w:p w:rsidR="005B09B2" w:rsidRPr="00C70312" w:rsidRDefault="00C70312" w:rsidP="006C64E6">
      <w:pPr>
        <w:jc w:val="both"/>
        <w:rPr>
          <w:rFonts w:ascii="Arial" w:hAnsi="Arial" w:cs="Arial"/>
          <w:b/>
          <w:sz w:val="24"/>
          <w:szCs w:val="24"/>
          <w:lang w:val="es-ES_tradnl"/>
        </w:rPr>
      </w:pPr>
      <w:r w:rsidRPr="00C70312">
        <w:rPr>
          <w:rFonts w:ascii="Arial" w:hAnsi="Arial" w:cs="Arial"/>
          <w:b/>
          <w:sz w:val="24"/>
          <w:szCs w:val="24"/>
          <w:lang w:val="es-ES_tradnl"/>
        </w:rPr>
        <w:t>CB-5</w:t>
      </w:r>
    </w:p>
    <w:p w:rsidR="006C64E6" w:rsidRPr="006C64E6" w:rsidRDefault="006C64E6" w:rsidP="006C64E6">
      <w:pPr>
        <w:pStyle w:val="Ttulo3"/>
        <w:rPr>
          <w:lang w:val="es-ES_tradnl"/>
        </w:rPr>
      </w:pPr>
      <w:bookmarkStart w:id="63" w:name="_Toc164701477"/>
      <w:r w:rsidRPr="006C64E6">
        <w:rPr>
          <w:lang w:val="es-ES_tradnl"/>
        </w:rPr>
        <w:t>II. Sistema de Vialidad.</w:t>
      </w:r>
      <w:bookmarkEnd w:id="63"/>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 xml:space="preserve">El sistema de vialidad que integran la estructura territorial y urbana tiene por objeto jerarquizar el conjunto de vías que interconectan al centro de población, contenidos en el sistema de unidades territoriales, permitiendo la circulación de las personas y bienes, dentro del territorio del estado y cuya jerarquía, se establece de acuerdo al </w:t>
      </w:r>
      <w:r w:rsidR="00C70312" w:rsidRPr="006C64E6">
        <w:rPr>
          <w:rFonts w:ascii="Arial" w:hAnsi="Arial" w:cs="Arial"/>
          <w:sz w:val="24"/>
          <w:szCs w:val="24"/>
          <w:lang w:val="es-ES_tradnl"/>
        </w:rPr>
        <w:t>Título</w:t>
      </w:r>
      <w:r w:rsidRPr="006C64E6">
        <w:rPr>
          <w:rFonts w:ascii="Arial" w:hAnsi="Arial" w:cs="Arial"/>
          <w:sz w:val="24"/>
          <w:szCs w:val="24"/>
          <w:lang w:val="es-ES_tradnl"/>
        </w:rPr>
        <w:t xml:space="preserve"> Quinto del Reglamento Estatal de Zonificación en:</w:t>
      </w:r>
    </w:p>
    <w:p w:rsidR="006C64E6" w:rsidRPr="006C64E6" w:rsidRDefault="006C64E6" w:rsidP="006C64E6">
      <w:pPr>
        <w:pStyle w:val="Ttulo2"/>
        <w:rPr>
          <w:lang w:val="es-ES_tradnl"/>
        </w:rPr>
      </w:pPr>
      <w:bookmarkStart w:id="64" w:name="_Toc164701478"/>
      <w:r w:rsidRPr="006C64E6">
        <w:rPr>
          <w:lang w:val="es-ES_tradnl"/>
        </w:rPr>
        <w:t>II.1. Interurbano;</w:t>
      </w:r>
      <w:bookmarkEnd w:id="64"/>
      <w:r w:rsidRPr="006C64E6">
        <w:rPr>
          <w:lang w:val="es-ES_tradnl"/>
        </w:rPr>
        <w:t xml:space="preserve"> </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El sistema interurbano; es el referido a las vialidades que enlazan los centros de población y permiten el desarrollo regional en función de sus recursos naturales, actividades productivas y del equilibrio de sus asentamientos, siendo estos:</w:t>
      </w:r>
    </w:p>
    <w:p w:rsidR="006C64E6" w:rsidRPr="006C64E6" w:rsidRDefault="006C64E6" w:rsidP="006C64E6">
      <w:pPr>
        <w:pStyle w:val="Ttulo2"/>
        <w:rPr>
          <w:lang w:val="es-ES_tradnl"/>
        </w:rPr>
      </w:pPr>
      <w:bookmarkStart w:id="65" w:name="_Toc164701479"/>
      <w:r w:rsidRPr="006C64E6">
        <w:rPr>
          <w:lang w:val="es-ES_tradnl"/>
        </w:rPr>
        <w:t>II.1.1. Vialidad Regional.</w:t>
      </w:r>
      <w:bookmarkEnd w:id="65"/>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Son las que comunican a dos o más centros de población, y que de acuerdo al nivel de gobierno que las administra se clasifican en:</w:t>
      </w:r>
    </w:p>
    <w:p w:rsidR="006C64E6" w:rsidRPr="006C64E6" w:rsidRDefault="006C64E6" w:rsidP="006C64E6">
      <w:pPr>
        <w:numPr>
          <w:ilvl w:val="0"/>
          <w:numId w:val="1"/>
        </w:numPr>
        <w:jc w:val="both"/>
        <w:rPr>
          <w:rFonts w:ascii="Arial" w:hAnsi="Arial" w:cs="Arial"/>
          <w:sz w:val="24"/>
          <w:szCs w:val="24"/>
        </w:rPr>
      </w:pPr>
      <w:r w:rsidRPr="006C64E6">
        <w:rPr>
          <w:rFonts w:ascii="Arial" w:hAnsi="Arial" w:cs="Arial"/>
          <w:sz w:val="24"/>
          <w:szCs w:val="24"/>
        </w:rPr>
        <w:t>Caminos federales</w:t>
      </w:r>
    </w:p>
    <w:p w:rsidR="006C64E6" w:rsidRPr="006C64E6" w:rsidRDefault="006C64E6" w:rsidP="006C64E6">
      <w:pPr>
        <w:numPr>
          <w:ilvl w:val="0"/>
          <w:numId w:val="1"/>
        </w:numPr>
        <w:jc w:val="both"/>
        <w:rPr>
          <w:rFonts w:ascii="Arial" w:hAnsi="Arial" w:cs="Arial"/>
          <w:sz w:val="24"/>
          <w:szCs w:val="24"/>
        </w:rPr>
      </w:pPr>
      <w:r w:rsidRPr="006C64E6">
        <w:rPr>
          <w:rFonts w:ascii="Arial" w:hAnsi="Arial" w:cs="Arial"/>
          <w:sz w:val="24"/>
          <w:szCs w:val="24"/>
        </w:rPr>
        <w:t>Caminos estatales</w:t>
      </w:r>
    </w:p>
    <w:p w:rsidR="006C64E6" w:rsidRPr="006C64E6" w:rsidRDefault="006C64E6" w:rsidP="006C64E6">
      <w:pPr>
        <w:numPr>
          <w:ilvl w:val="0"/>
          <w:numId w:val="1"/>
        </w:numPr>
        <w:jc w:val="both"/>
        <w:rPr>
          <w:rFonts w:ascii="Arial" w:hAnsi="Arial" w:cs="Arial"/>
          <w:sz w:val="24"/>
          <w:szCs w:val="24"/>
        </w:rPr>
      </w:pPr>
      <w:r w:rsidRPr="006C64E6">
        <w:rPr>
          <w:rFonts w:ascii="Arial" w:hAnsi="Arial" w:cs="Arial"/>
          <w:sz w:val="24"/>
          <w:szCs w:val="24"/>
        </w:rPr>
        <w:t>Caminos rurales.</w:t>
      </w:r>
    </w:p>
    <w:p w:rsidR="006C64E6" w:rsidRPr="006C64E6" w:rsidRDefault="006C64E6" w:rsidP="006C64E6">
      <w:pPr>
        <w:jc w:val="both"/>
        <w:rPr>
          <w:rFonts w:ascii="Arial" w:hAnsi="Arial" w:cs="Arial"/>
          <w:sz w:val="24"/>
          <w:szCs w:val="24"/>
        </w:rPr>
      </w:pPr>
      <w:r w:rsidRPr="006C64E6">
        <w:rPr>
          <w:rFonts w:ascii="Arial" w:hAnsi="Arial" w:cs="Arial"/>
          <w:sz w:val="24"/>
          <w:szCs w:val="24"/>
        </w:rPr>
        <w:t>Dentro del área de aplicación del presente Plan de Desarrollo Urbano de Centro de Población se localizan las siguientes:</w:t>
      </w:r>
    </w:p>
    <w:p w:rsidR="006C64E6" w:rsidRPr="006C64E6" w:rsidRDefault="006C64E6" w:rsidP="006C64E6">
      <w:pPr>
        <w:jc w:val="both"/>
        <w:rPr>
          <w:rFonts w:ascii="Arial" w:hAnsi="Arial" w:cs="Arial"/>
          <w:sz w:val="24"/>
          <w:szCs w:val="24"/>
        </w:rPr>
      </w:pP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 xml:space="preserve"> VR1.-</w:t>
      </w:r>
      <w:r w:rsidRPr="006C64E6">
        <w:rPr>
          <w:rFonts w:ascii="Arial" w:hAnsi="Arial" w:cs="Arial"/>
          <w:sz w:val="24"/>
          <w:szCs w:val="24"/>
          <w:lang w:val="es-ES_tradnl"/>
        </w:rPr>
        <w:t xml:space="preserve"> Carretera </w:t>
      </w:r>
      <w:r w:rsidR="00C70312">
        <w:rPr>
          <w:rFonts w:ascii="Arial" w:hAnsi="Arial" w:cs="Arial"/>
          <w:sz w:val="24"/>
          <w:szCs w:val="24"/>
          <w:lang w:val="es-ES_tradnl"/>
        </w:rPr>
        <w:t xml:space="preserve">705 </w:t>
      </w:r>
      <w:proofErr w:type="spellStart"/>
      <w:r w:rsidR="00C70312">
        <w:rPr>
          <w:rFonts w:ascii="Arial" w:hAnsi="Arial" w:cs="Arial"/>
          <w:sz w:val="24"/>
          <w:szCs w:val="24"/>
          <w:lang w:val="es-ES_tradnl"/>
        </w:rPr>
        <w:t>Mezquitic</w:t>
      </w:r>
      <w:proofErr w:type="spellEnd"/>
      <w:r w:rsidR="00C70312">
        <w:rPr>
          <w:rFonts w:ascii="Arial" w:hAnsi="Arial" w:cs="Arial"/>
          <w:sz w:val="24"/>
          <w:szCs w:val="24"/>
          <w:lang w:val="es-ES_tradnl"/>
        </w:rPr>
        <w:t xml:space="preserve"> el Vallado</w:t>
      </w:r>
      <w:r w:rsidRPr="006C64E6">
        <w:rPr>
          <w:rFonts w:ascii="Arial" w:hAnsi="Arial" w:cs="Arial"/>
          <w:sz w:val="24"/>
          <w:szCs w:val="24"/>
          <w:lang w:val="es-ES_tradnl"/>
        </w:rPr>
        <w:t xml:space="preserve">  área de aplicación con</w:t>
      </w:r>
      <w:r w:rsidR="00C70312">
        <w:rPr>
          <w:rFonts w:ascii="Arial" w:hAnsi="Arial" w:cs="Arial"/>
          <w:sz w:val="24"/>
          <w:szCs w:val="24"/>
          <w:lang w:val="es-ES_tradnl"/>
        </w:rPr>
        <w:t xml:space="preserve"> una longitud aproximada de  3,5</w:t>
      </w:r>
      <w:r w:rsidRPr="006C64E6">
        <w:rPr>
          <w:rFonts w:ascii="Arial" w:hAnsi="Arial" w:cs="Arial"/>
          <w:sz w:val="24"/>
          <w:szCs w:val="24"/>
          <w:lang w:val="es-ES_tradnl"/>
        </w:rPr>
        <w:t xml:space="preserve">00.00 </w:t>
      </w:r>
      <w:proofErr w:type="spellStart"/>
      <w:r w:rsidRPr="006C64E6">
        <w:rPr>
          <w:rFonts w:ascii="Arial" w:hAnsi="Arial" w:cs="Arial"/>
          <w:sz w:val="24"/>
          <w:szCs w:val="24"/>
          <w:lang w:val="es-ES_tradnl"/>
        </w:rPr>
        <w:t>mts</w:t>
      </w:r>
      <w:proofErr w:type="spellEnd"/>
      <w:r w:rsidRPr="006C64E6">
        <w:rPr>
          <w:rFonts w:ascii="Arial" w:hAnsi="Arial" w:cs="Arial"/>
          <w:sz w:val="24"/>
          <w:szCs w:val="24"/>
          <w:lang w:val="es-ES_tradnl"/>
        </w:rPr>
        <w:t xml:space="preserve">. </w:t>
      </w:r>
    </w:p>
    <w:p w:rsidR="006C64E6" w:rsidRPr="006C64E6" w:rsidRDefault="006C64E6" w:rsidP="006C64E6">
      <w:pPr>
        <w:pStyle w:val="Ttulo3"/>
        <w:rPr>
          <w:lang w:val="es-ES_tradnl"/>
        </w:rPr>
      </w:pPr>
      <w:bookmarkStart w:id="66" w:name="_Toc164701480"/>
      <w:r w:rsidRPr="006C64E6">
        <w:rPr>
          <w:lang w:val="es-ES_tradnl"/>
        </w:rPr>
        <w:t xml:space="preserve">II.2. </w:t>
      </w:r>
      <w:proofErr w:type="spellStart"/>
      <w:r w:rsidRPr="006C64E6">
        <w:rPr>
          <w:lang w:val="es-ES_tradnl"/>
        </w:rPr>
        <w:t>Intraurbano</w:t>
      </w:r>
      <w:proofErr w:type="spellEnd"/>
      <w:r w:rsidRPr="006C64E6">
        <w:rPr>
          <w:lang w:val="es-ES_tradnl"/>
        </w:rPr>
        <w:t>.</w:t>
      </w:r>
      <w:bookmarkEnd w:id="66"/>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 xml:space="preserve">El sistema </w:t>
      </w:r>
      <w:proofErr w:type="spellStart"/>
      <w:r w:rsidRPr="006C64E6">
        <w:rPr>
          <w:rFonts w:ascii="Arial" w:hAnsi="Arial" w:cs="Arial"/>
          <w:sz w:val="24"/>
          <w:szCs w:val="24"/>
          <w:lang w:val="es-ES_tradnl"/>
        </w:rPr>
        <w:t>Intraurbano</w:t>
      </w:r>
      <w:proofErr w:type="spellEnd"/>
      <w:r w:rsidRPr="006C64E6">
        <w:rPr>
          <w:rFonts w:ascii="Arial" w:hAnsi="Arial" w:cs="Arial"/>
          <w:sz w:val="24"/>
          <w:szCs w:val="24"/>
          <w:lang w:val="es-ES_tradnl"/>
        </w:rPr>
        <w:t xml:space="preserve"> está referido a las vialidades contenidas dentro de los límites del centro de población y que lo estructuran enlazando sus diferentes unidades urbanas. Se clasifican en:</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II.2.1. Sistema vial primario:</w:t>
      </w:r>
      <w:r w:rsidRPr="006C64E6">
        <w:rPr>
          <w:rFonts w:ascii="Arial" w:hAnsi="Arial" w:cs="Arial"/>
          <w:sz w:val="24"/>
          <w:szCs w:val="24"/>
          <w:lang w:val="es-ES_tradnl"/>
        </w:rPr>
        <w:t xml:space="preserve"> el que estructura los espacios en la totalidad del área urbana y que forma parte de su zonificación y de la clasificación general de los usos y destinos del suelo se divide en los siguientes tipos:+</w:t>
      </w:r>
    </w:p>
    <w:p w:rsidR="006C64E6" w:rsidRPr="006C64E6" w:rsidRDefault="006C64E6" w:rsidP="006C64E6">
      <w:pPr>
        <w:numPr>
          <w:ilvl w:val="0"/>
          <w:numId w:val="2"/>
        </w:numPr>
        <w:jc w:val="both"/>
        <w:rPr>
          <w:rFonts w:ascii="Arial" w:hAnsi="Arial" w:cs="Arial"/>
          <w:sz w:val="24"/>
          <w:szCs w:val="24"/>
        </w:rPr>
      </w:pPr>
      <w:r w:rsidRPr="006C64E6">
        <w:rPr>
          <w:rFonts w:ascii="Arial" w:hAnsi="Arial" w:cs="Arial"/>
          <w:sz w:val="24"/>
          <w:szCs w:val="24"/>
        </w:rPr>
        <w:t>Vialidades de acceso controlado</w:t>
      </w:r>
    </w:p>
    <w:p w:rsidR="006C64E6" w:rsidRPr="006C64E6" w:rsidRDefault="006C64E6" w:rsidP="006C64E6">
      <w:pPr>
        <w:numPr>
          <w:ilvl w:val="0"/>
          <w:numId w:val="2"/>
        </w:numPr>
        <w:jc w:val="both"/>
        <w:rPr>
          <w:rFonts w:ascii="Arial" w:hAnsi="Arial" w:cs="Arial"/>
          <w:sz w:val="24"/>
          <w:szCs w:val="24"/>
        </w:rPr>
      </w:pPr>
      <w:r w:rsidRPr="006C64E6">
        <w:rPr>
          <w:rFonts w:ascii="Arial" w:hAnsi="Arial" w:cs="Arial"/>
          <w:sz w:val="24"/>
          <w:szCs w:val="24"/>
        </w:rPr>
        <w:t>Vialidades principales.</w:t>
      </w:r>
    </w:p>
    <w:p w:rsidR="006C64E6" w:rsidRPr="006C64E6" w:rsidRDefault="006C64E6" w:rsidP="006C64E6">
      <w:pPr>
        <w:jc w:val="both"/>
        <w:rPr>
          <w:rFonts w:ascii="Arial" w:hAnsi="Arial" w:cs="Arial"/>
          <w:sz w:val="24"/>
          <w:szCs w:val="24"/>
        </w:rPr>
      </w:pPr>
      <w:r w:rsidRPr="006C64E6">
        <w:rPr>
          <w:rFonts w:ascii="Arial" w:hAnsi="Arial" w:cs="Arial"/>
          <w:sz w:val="24"/>
          <w:szCs w:val="24"/>
        </w:rPr>
        <w:lastRenderedPageBreak/>
        <w:t>Dentro del área de aplicación del presente Plan de Desarrollo Urbano de Centro de Población se localizan las siguientes:</w:t>
      </w:r>
    </w:p>
    <w:p w:rsidR="006C64E6" w:rsidRPr="006C64E6" w:rsidRDefault="006C64E6" w:rsidP="006C64E6">
      <w:pPr>
        <w:jc w:val="both"/>
        <w:rPr>
          <w:rFonts w:ascii="Arial" w:hAnsi="Arial" w:cs="Arial"/>
          <w:b/>
          <w:sz w:val="24"/>
          <w:szCs w:val="24"/>
          <w:lang w:val="es-ES_tradnl"/>
        </w:rPr>
      </w:pPr>
      <w:r w:rsidRPr="006C64E6">
        <w:rPr>
          <w:rFonts w:ascii="Arial" w:hAnsi="Arial" w:cs="Arial"/>
          <w:b/>
          <w:sz w:val="24"/>
          <w:szCs w:val="24"/>
          <w:lang w:val="es-ES_tradnl"/>
        </w:rPr>
        <w:t>II.2.1.1. Vialidades Principales.</w:t>
      </w:r>
    </w:p>
    <w:p w:rsidR="006C64E6" w:rsidRPr="006C64E6" w:rsidRDefault="006C64E6" w:rsidP="006C64E6">
      <w:pPr>
        <w:jc w:val="both"/>
        <w:rPr>
          <w:rFonts w:ascii="Arial" w:hAnsi="Arial" w:cs="Arial"/>
          <w:b/>
          <w:sz w:val="24"/>
          <w:szCs w:val="24"/>
          <w:lang w:val="es-ES_tradnl"/>
        </w:rPr>
      </w:pPr>
      <w:r w:rsidRPr="006C64E6">
        <w:rPr>
          <w:rFonts w:ascii="Arial" w:hAnsi="Arial" w:cs="Arial"/>
          <w:sz w:val="24"/>
          <w:szCs w:val="24"/>
          <w:lang w:val="es-ES_tradnl"/>
        </w:rPr>
        <w:t>Este tipo, conjuntamente con las vialidades de acceso controlado  deberá servir como red primaria para el movimiento de tránsito de paso de un área a otra dentro del ámbito urbano. Permite un enlace directo entre los espacios generadores de tránsito principales, la zona central comercial y de negocios, centros de empleo importantes, centros de distribución y transferencia de bienes y terminales de transporte en toda el área urbana. Estas vialidades permiten también enlazar las vialidades regionales con la vialidad urbana y sirven para proporcionar la fluidez al tránsito de paso y de liga con las vialidades colectoras, colectoras menores, subcolectoras y locales.</w:t>
      </w:r>
    </w:p>
    <w:p w:rsid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 xml:space="preserve">VP1.- </w:t>
      </w:r>
      <w:r w:rsidRPr="006C64E6">
        <w:rPr>
          <w:rFonts w:ascii="Arial" w:hAnsi="Arial" w:cs="Arial"/>
          <w:sz w:val="24"/>
          <w:szCs w:val="24"/>
          <w:lang w:val="es-ES_tradnl"/>
        </w:rPr>
        <w:t xml:space="preserve">Corresponde a la vialidad propuesta que corre de Norte a Sur con una longitud aproximada de </w:t>
      </w:r>
      <w:r w:rsidR="00C70312">
        <w:rPr>
          <w:rFonts w:ascii="Arial" w:hAnsi="Arial" w:cs="Arial"/>
          <w:sz w:val="24"/>
          <w:szCs w:val="24"/>
          <w:lang w:val="es-ES_tradnl"/>
        </w:rPr>
        <w:t>500.00</w:t>
      </w:r>
      <w:r w:rsidRPr="006C64E6">
        <w:rPr>
          <w:rFonts w:ascii="Arial" w:hAnsi="Arial" w:cs="Arial"/>
          <w:sz w:val="24"/>
          <w:szCs w:val="24"/>
          <w:lang w:val="es-ES_tradnl"/>
        </w:rPr>
        <w:t xml:space="preserve"> </w:t>
      </w:r>
      <w:proofErr w:type="spellStart"/>
      <w:r w:rsidRPr="006C64E6">
        <w:rPr>
          <w:rFonts w:ascii="Arial" w:hAnsi="Arial" w:cs="Arial"/>
          <w:sz w:val="24"/>
          <w:szCs w:val="24"/>
          <w:lang w:val="es-ES_tradnl"/>
        </w:rPr>
        <w:t>mts</w:t>
      </w:r>
      <w:proofErr w:type="spellEnd"/>
      <w:r w:rsidRPr="006C64E6">
        <w:rPr>
          <w:rFonts w:ascii="Arial" w:hAnsi="Arial" w:cs="Arial"/>
          <w:sz w:val="24"/>
          <w:szCs w:val="24"/>
          <w:lang w:val="es-ES_tradnl"/>
        </w:rPr>
        <w:t xml:space="preserve">. </w:t>
      </w:r>
    </w:p>
    <w:p w:rsidR="00C70312" w:rsidRDefault="00C70312" w:rsidP="00C70312">
      <w:pPr>
        <w:jc w:val="both"/>
        <w:rPr>
          <w:rFonts w:ascii="Arial" w:hAnsi="Arial" w:cs="Arial"/>
          <w:sz w:val="24"/>
          <w:szCs w:val="24"/>
          <w:lang w:val="es-ES_tradnl"/>
        </w:rPr>
      </w:pPr>
      <w:r w:rsidRPr="006C64E6">
        <w:rPr>
          <w:rFonts w:ascii="Arial" w:hAnsi="Arial" w:cs="Arial"/>
          <w:b/>
          <w:sz w:val="24"/>
          <w:szCs w:val="24"/>
          <w:lang w:val="es-ES_tradnl"/>
        </w:rPr>
        <w:t>VP</w:t>
      </w:r>
      <w:r>
        <w:rPr>
          <w:rFonts w:ascii="Arial" w:hAnsi="Arial" w:cs="Arial"/>
          <w:b/>
          <w:sz w:val="24"/>
          <w:szCs w:val="24"/>
          <w:lang w:val="es-ES_tradnl"/>
        </w:rPr>
        <w:t>2</w:t>
      </w:r>
      <w:r w:rsidRPr="006C64E6">
        <w:rPr>
          <w:rFonts w:ascii="Arial" w:hAnsi="Arial" w:cs="Arial"/>
          <w:b/>
          <w:sz w:val="24"/>
          <w:szCs w:val="24"/>
          <w:lang w:val="es-ES_tradnl"/>
        </w:rPr>
        <w:t xml:space="preserve">.- </w:t>
      </w:r>
      <w:r w:rsidRPr="006C64E6">
        <w:rPr>
          <w:rFonts w:ascii="Arial" w:hAnsi="Arial" w:cs="Arial"/>
          <w:sz w:val="24"/>
          <w:szCs w:val="24"/>
          <w:lang w:val="es-ES_tradnl"/>
        </w:rPr>
        <w:t xml:space="preserve">Corresponde a la vialidad propuesta que corre de Norte a Sur con una longitud aproximada de </w:t>
      </w:r>
      <w:r>
        <w:rPr>
          <w:rFonts w:ascii="Arial" w:hAnsi="Arial" w:cs="Arial"/>
          <w:sz w:val="24"/>
          <w:szCs w:val="24"/>
          <w:lang w:val="es-ES_tradnl"/>
        </w:rPr>
        <w:t>3,779.00</w:t>
      </w:r>
      <w:r w:rsidRPr="006C64E6">
        <w:rPr>
          <w:rFonts w:ascii="Arial" w:hAnsi="Arial" w:cs="Arial"/>
          <w:sz w:val="24"/>
          <w:szCs w:val="24"/>
          <w:lang w:val="es-ES_tradnl"/>
        </w:rPr>
        <w:t xml:space="preserve"> </w:t>
      </w:r>
      <w:proofErr w:type="spellStart"/>
      <w:r w:rsidRPr="006C64E6">
        <w:rPr>
          <w:rFonts w:ascii="Arial" w:hAnsi="Arial" w:cs="Arial"/>
          <w:sz w:val="24"/>
          <w:szCs w:val="24"/>
          <w:lang w:val="es-ES_tradnl"/>
        </w:rPr>
        <w:t>mts</w:t>
      </w:r>
      <w:proofErr w:type="spellEnd"/>
      <w:r w:rsidRPr="006C64E6">
        <w:rPr>
          <w:rFonts w:ascii="Arial" w:hAnsi="Arial" w:cs="Arial"/>
          <w:sz w:val="24"/>
          <w:szCs w:val="24"/>
          <w:lang w:val="es-ES_tradnl"/>
        </w:rPr>
        <w:t xml:space="preserve">. </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II.2.2. Sistema vial secundario:</w:t>
      </w:r>
      <w:r w:rsidRPr="006C64E6">
        <w:rPr>
          <w:rFonts w:ascii="Arial" w:hAnsi="Arial" w:cs="Arial"/>
          <w:sz w:val="24"/>
          <w:szCs w:val="24"/>
          <w:lang w:val="es-ES_tradnl"/>
        </w:rPr>
        <w:t xml:space="preserve"> el destinado fundamentalmente a comunicar el primer sistema vial con todos los predios del centro de población se divide en los siguientes tipos:</w:t>
      </w:r>
    </w:p>
    <w:p w:rsidR="006C64E6" w:rsidRPr="006C64E6" w:rsidRDefault="006C64E6" w:rsidP="006C64E6">
      <w:pPr>
        <w:numPr>
          <w:ilvl w:val="0"/>
          <w:numId w:val="3"/>
        </w:numPr>
        <w:jc w:val="both"/>
        <w:rPr>
          <w:rFonts w:ascii="Arial" w:hAnsi="Arial" w:cs="Arial"/>
          <w:sz w:val="24"/>
          <w:szCs w:val="24"/>
        </w:rPr>
      </w:pPr>
      <w:r w:rsidRPr="006C64E6">
        <w:rPr>
          <w:rFonts w:ascii="Arial" w:hAnsi="Arial" w:cs="Arial"/>
          <w:sz w:val="24"/>
          <w:szCs w:val="24"/>
        </w:rPr>
        <w:t>Vialidades Colectoras ;</w:t>
      </w:r>
    </w:p>
    <w:p w:rsidR="006C64E6" w:rsidRPr="006C64E6" w:rsidRDefault="006C64E6" w:rsidP="006C64E6">
      <w:pPr>
        <w:numPr>
          <w:ilvl w:val="0"/>
          <w:numId w:val="3"/>
        </w:numPr>
        <w:jc w:val="both"/>
        <w:rPr>
          <w:rFonts w:ascii="Arial" w:hAnsi="Arial" w:cs="Arial"/>
          <w:sz w:val="24"/>
          <w:szCs w:val="24"/>
        </w:rPr>
      </w:pPr>
      <w:r w:rsidRPr="006C64E6">
        <w:rPr>
          <w:rFonts w:ascii="Arial" w:hAnsi="Arial" w:cs="Arial"/>
          <w:sz w:val="24"/>
          <w:szCs w:val="24"/>
        </w:rPr>
        <w:t>Vialidades Colectoras menores;</w:t>
      </w:r>
    </w:p>
    <w:p w:rsidR="006C64E6" w:rsidRPr="006C64E6" w:rsidRDefault="006C64E6" w:rsidP="006C64E6">
      <w:pPr>
        <w:numPr>
          <w:ilvl w:val="0"/>
          <w:numId w:val="3"/>
        </w:numPr>
        <w:jc w:val="both"/>
        <w:rPr>
          <w:rFonts w:ascii="Arial" w:hAnsi="Arial" w:cs="Arial"/>
          <w:sz w:val="24"/>
          <w:szCs w:val="24"/>
        </w:rPr>
      </w:pPr>
      <w:r w:rsidRPr="006C64E6">
        <w:rPr>
          <w:rFonts w:ascii="Arial" w:hAnsi="Arial" w:cs="Arial"/>
          <w:sz w:val="24"/>
          <w:szCs w:val="24"/>
        </w:rPr>
        <w:t>Vialidades Subcolectoras;</w:t>
      </w:r>
    </w:p>
    <w:p w:rsidR="006C64E6" w:rsidRPr="006C64E6" w:rsidRDefault="006C64E6" w:rsidP="006C64E6">
      <w:pPr>
        <w:numPr>
          <w:ilvl w:val="0"/>
          <w:numId w:val="3"/>
        </w:numPr>
        <w:jc w:val="both"/>
        <w:rPr>
          <w:rFonts w:ascii="Arial" w:hAnsi="Arial" w:cs="Arial"/>
          <w:sz w:val="24"/>
          <w:szCs w:val="24"/>
        </w:rPr>
      </w:pPr>
      <w:r w:rsidRPr="006C64E6">
        <w:rPr>
          <w:rFonts w:ascii="Arial" w:hAnsi="Arial" w:cs="Arial"/>
          <w:sz w:val="24"/>
          <w:szCs w:val="24"/>
        </w:rPr>
        <w:t>Vialidades Locales</w:t>
      </w:r>
    </w:p>
    <w:p w:rsidR="006C64E6" w:rsidRPr="006C64E6" w:rsidRDefault="006C64E6" w:rsidP="006C64E6">
      <w:pPr>
        <w:numPr>
          <w:ilvl w:val="0"/>
          <w:numId w:val="3"/>
        </w:numPr>
        <w:jc w:val="both"/>
        <w:rPr>
          <w:rFonts w:ascii="Arial" w:hAnsi="Arial" w:cs="Arial"/>
          <w:sz w:val="24"/>
          <w:szCs w:val="24"/>
        </w:rPr>
      </w:pPr>
      <w:r w:rsidRPr="006C64E6">
        <w:rPr>
          <w:rFonts w:ascii="Arial" w:hAnsi="Arial" w:cs="Arial"/>
          <w:sz w:val="24"/>
          <w:szCs w:val="24"/>
        </w:rPr>
        <w:t>Vialidades Tranquilizadas</w:t>
      </w:r>
    </w:p>
    <w:p w:rsidR="006C64E6" w:rsidRPr="006C64E6" w:rsidRDefault="006C64E6" w:rsidP="006C64E6">
      <w:pPr>
        <w:numPr>
          <w:ilvl w:val="0"/>
          <w:numId w:val="3"/>
        </w:numPr>
        <w:jc w:val="both"/>
        <w:rPr>
          <w:rFonts w:ascii="Arial" w:hAnsi="Arial" w:cs="Arial"/>
          <w:sz w:val="24"/>
          <w:szCs w:val="24"/>
        </w:rPr>
      </w:pPr>
      <w:r w:rsidRPr="006C64E6">
        <w:rPr>
          <w:rFonts w:ascii="Arial" w:hAnsi="Arial" w:cs="Arial"/>
          <w:sz w:val="24"/>
          <w:szCs w:val="24"/>
        </w:rPr>
        <w:t>Vialidades Peatonales</w:t>
      </w:r>
    </w:p>
    <w:p w:rsidR="006C64E6" w:rsidRPr="006C64E6" w:rsidRDefault="006C64E6" w:rsidP="006C64E6">
      <w:pPr>
        <w:numPr>
          <w:ilvl w:val="0"/>
          <w:numId w:val="3"/>
        </w:numPr>
        <w:jc w:val="both"/>
        <w:rPr>
          <w:rFonts w:ascii="Arial" w:hAnsi="Arial" w:cs="Arial"/>
          <w:sz w:val="24"/>
          <w:szCs w:val="24"/>
        </w:rPr>
      </w:pPr>
      <w:r w:rsidRPr="006C64E6">
        <w:rPr>
          <w:rFonts w:ascii="Arial" w:hAnsi="Arial" w:cs="Arial"/>
          <w:sz w:val="24"/>
          <w:szCs w:val="24"/>
        </w:rPr>
        <w:t>Ciclo pistas.</w:t>
      </w:r>
    </w:p>
    <w:p w:rsidR="006C64E6" w:rsidRPr="006C64E6" w:rsidRDefault="006C64E6" w:rsidP="006C64E6">
      <w:pPr>
        <w:jc w:val="both"/>
        <w:rPr>
          <w:rFonts w:ascii="Arial" w:hAnsi="Arial" w:cs="Arial"/>
          <w:sz w:val="24"/>
          <w:szCs w:val="24"/>
        </w:rPr>
      </w:pPr>
      <w:r w:rsidRPr="006C64E6">
        <w:rPr>
          <w:rFonts w:ascii="Arial" w:hAnsi="Arial" w:cs="Arial"/>
          <w:sz w:val="24"/>
          <w:szCs w:val="24"/>
        </w:rPr>
        <w:t>Dentro del área de aplicación del presente Plan de Desarrollo Urbano de Centro de Población se localizan las siguientes:</w:t>
      </w:r>
    </w:p>
    <w:p w:rsidR="006C64E6" w:rsidRPr="006C64E6" w:rsidRDefault="006C64E6" w:rsidP="006C64E6">
      <w:pPr>
        <w:pStyle w:val="Ttulo3"/>
        <w:rPr>
          <w:lang w:val="es-ES_tradnl"/>
        </w:rPr>
      </w:pPr>
      <w:bookmarkStart w:id="67" w:name="_Toc164701481"/>
      <w:r w:rsidRPr="006C64E6">
        <w:rPr>
          <w:lang w:val="es-ES_tradnl"/>
        </w:rPr>
        <w:t>II.2.2.1. Vialidades Colectoras.</w:t>
      </w:r>
      <w:bookmarkEnd w:id="67"/>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VC1.-</w:t>
      </w:r>
      <w:r w:rsidRPr="006C64E6">
        <w:rPr>
          <w:rFonts w:ascii="Arial" w:hAnsi="Arial" w:cs="Arial"/>
          <w:sz w:val="24"/>
          <w:szCs w:val="24"/>
          <w:lang w:val="es-ES_tradnl"/>
        </w:rPr>
        <w:t xml:space="preserve">  Corresponde a la vialidad propuesta que corre partiendo de la VP</w:t>
      </w:r>
      <w:r w:rsidR="003A3ABE">
        <w:rPr>
          <w:rFonts w:ascii="Arial" w:hAnsi="Arial" w:cs="Arial"/>
          <w:sz w:val="24"/>
          <w:szCs w:val="24"/>
          <w:lang w:val="es-ES_tradnl"/>
        </w:rPr>
        <w:t>R-1</w:t>
      </w:r>
      <w:r w:rsidRPr="006C64E6">
        <w:rPr>
          <w:rFonts w:ascii="Arial" w:hAnsi="Arial" w:cs="Arial"/>
          <w:sz w:val="24"/>
          <w:szCs w:val="24"/>
          <w:lang w:val="es-ES_tradnl"/>
        </w:rPr>
        <w:t xml:space="preserve"> </w:t>
      </w:r>
      <w:r w:rsidR="003A3ABE">
        <w:rPr>
          <w:rFonts w:ascii="Arial" w:hAnsi="Arial" w:cs="Arial"/>
          <w:sz w:val="24"/>
          <w:szCs w:val="24"/>
          <w:lang w:val="es-ES_tradnl"/>
        </w:rPr>
        <w:t xml:space="preserve">por el límite de área de restricción con el rio Bolaños hacia el </w:t>
      </w:r>
      <w:r w:rsidRPr="006C64E6">
        <w:rPr>
          <w:rFonts w:ascii="Arial" w:hAnsi="Arial" w:cs="Arial"/>
          <w:sz w:val="24"/>
          <w:szCs w:val="24"/>
          <w:lang w:val="es-ES_tradnl"/>
        </w:rPr>
        <w:t xml:space="preserve">este del </w:t>
      </w:r>
      <w:r w:rsidR="003A3ABE">
        <w:rPr>
          <w:rFonts w:ascii="Arial" w:hAnsi="Arial" w:cs="Arial"/>
          <w:sz w:val="24"/>
          <w:szCs w:val="24"/>
          <w:lang w:val="es-ES_tradnl"/>
        </w:rPr>
        <w:t>centro</w:t>
      </w:r>
      <w:r w:rsidRPr="006C64E6">
        <w:rPr>
          <w:rFonts w:ascii="Arial" w:hAnsi="Arial" w:cs="Arial"/>
          <w:sz w:val="24"/>
          <w:szCs w:val="24"/>
          <w:lang w:val="es-ES_tradnl"/>
        </w:rPr>
        <w:t>, con una longitud de  1,</w:t>
      </w:r>
      <w:r w:rsidR="003A3ABE">
        <w:rPr>
          <w:rFonts w:ascii="Arial" w:hAnsi="Arial" w:cs="Arial"/>
          <w:sz w:val="24"/>
          <w:szCs w:val="24"/>
          <w:lang w:val="es-ES_tradnl"/>
        </w:rPr>
        <w:t>642.00</w:t>
      </w:r>
      <w:r w:rsidRPr="006C64E6">
        <w:rPr>
          <w:rFonts w:ascii="Arial" w:hAnsi="Arial" w:cs="Arial"/>
          <w:sz w:val="24"/>
          <w:szCs w:val="24"/>
          <w:lang w:val="es-ES_tradnl"/>
        </w:rPr>
        <w:t>m.</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VC2.-</w:t>
      </w:r>
      <w:r w:rsidRPr="006C64E6">
        <w:rPr>
          <w:rFonts w:ascii="Arial" w:hAnsi="Arial" w:cs="Arial"/>
          <w:sz w:val="24"/>
          <w:szCs w:val="24"/>
          <w:lang w:val="es-ES_tradnl"/>
        </w:rPr>
        <w:t xml:space="preserve">  Corresponde a la vialidad propuesta que corre de norte a sur paralela a la VP1, con una longitud de  </w:t>
      </w:r>
      <w:r w:rsidR="0077335B">
        <w:rPr>
          <w:rFonts w:ascii="Arial" w:hAnsi="Arial" w:cs="Arial"/>
          <w:sz w:val="24"/>
          <w:szCs w:val="24"/>
          <w:lang w:val="es-ES_tradnl"/>
        </w:rPr>
        <w:t>365.00</w:t>
      </w:r>
      <w:r w:rsidRPr="006C64E6">
        <w:rPr>
          <w:rFonts w:ascii="Arial" w:hAnsi="Arial" w:cs="Arial"/>
          <w:sz w:val="24"/>
          <w:szCs w:val="24"/>
          <w:lang w:val="es-ES_tradnl"/>
        </w:rPr>
        <w:t>m.</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VC3.-</w:t>
      </w:r>
      <w:r w:rsidRPr="006C64E6">
        <w:rPr>
          <w:rFonts w:ascii="Arial" w:hAnsi="Arial" w:cs="Arial"/>
          <w:sz w:val="24"/>
          <w:szCs w:val="24"/>
          <w:lang w:val="es-ES_tradnl"/>
        </w:rPr>
        <w:t xml:space="preserve">  Corresponde a la vialidad propuesta que corre de </w:t>
      </w:r>
      <w:r w:rsidR="0077335B">
        <w:rPr>
          <w:rFonts w:ascii="Arial" w:hAnsi="Arial" w:cs="Arial"/>
          <w:sz w:val="24"/>
          <w:szCs w:val="24"/>
          <w:lang w:val="es-ES_tradnl"/>
        </w:rPr>
        <w:t>norte a sur a partir de la calle Benito Juárez</w:t>
      </w:r>
      <w:r w:rsidRPr="006C64E6">
        <w:rPr>
          <w:rFonts w:ascii="Arial" w:hAnsi="Arial" w:cs="Arial"/>
          <w:sz w:val="24"/>
          <w:szCs w:val="24"/>
          <w:lang w:val="es-ES_tradnl"/>
        </w:rPr>
        <w:t xml:space="preserve"> con una con una longitud de  </w:t>
      </w:r>
      <w:r w:rsidR="0077335B">
        <w:rPr>
          <w:rFonts w:ascii="Arial" w:hAnsi="Arial" w:cs="Arial"/>
          <w:sz w:val="24"/>
          <w:szCs w:val="24"/>
          <w:lang w:val="es-ES_tradnl"/>
        </w:rPr>
        <w:t>567.00</w:t>
      </w:r>
      <w:r w:rsidRPr="006C64E6">
        <w:rPr>
          <w:rFonts w:ascii="Arial" w:hAnsi="Arial" w:cs="Arial"/>
          <w:sz w:val="24"/>
          <w:szCs w:val="24"/>
          <w:lang w:val="es-ES_tradnl"/>
        </w:rPr>
        <w:t>.61m.</w:t>
      </w:r>
      <w:r w:rsidR="0077335B">
        <w:rPr>
          <w:rFonts w:ascii="Arial" w:hAnsi="Arial" w:cs="Arial"/>
          <w:sz w:val="24"/>
          <w:szCs w:val="24"/>
          <w:lang w:val="es-ES_tradnl"/>
        </w:rPr>
        <w:t xml:space="preserve"> Hasta el camino a Las Chinelas.</w:t>
      </w:r>
    </w:p>
    <w:p w:rsid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lastRenderedPageBreak/>
        <w:t>VC4.-</w:t>
      </w:r>
      <w:r w:rsidRPr="006C64E6">
        <w:rPr>
          <w:rFonts w:ascii="Arial" w:hAnsi="Arial" w:cs="Arial"/>
          <w:sz w:val="24"/>
          <w:szCs w:val="24"/>
          <w:lang w:val="es-ES_tradnl"/>
        </w:rPr>
        <w:t xml:space="preserve">  Corresponde a la vialidad propuesta que corre de </w:t>
      </w:r>
      <w:r w:rsidR="0077335B">
        <w:rPr>
          <w:rFonts w:ascii="Arial" w:hAnsi="Arial" w:cs="Arial"/>
          <w:sz w:val="24"/>
          <w:szCs w:val="24"/>
          <w:lang w:val="es-ES_tradnl"/>
        </w:rPr>
        <w:t>oriente a poniente por la calle Mariano Abasolo</w:t>
      </w:r>
      <w:r w:rsidRPr="006C64E6">
        <w:rPr>
          <w:rFonts w:ascii="Arial" w:hAnsi="Arial" w:cs="Arial"/>
          <w:sz w:val="24"/>
          <w:szCs w:val="24"/>
          <w:lang w:val="es-ES_tradnl"/>
        </w:rPr>
        <w:t xml:space="preserve">, con una longitud de  </w:t>
      </w:r>
      <w:r w:rsidR="0077335B">
        <w:rPr>
          <w:rFonts w:ascii="Arial" w:hAnsi="Arial" w:cs="Arial"/>
          <w:sz w:val="24"/>
          <w:szCs w:val="24"/>
          <w:lang w:val="es-ES_tradnl"/>
        </w:rPr>
        <w:t>622.00</w:t>
      </w:r>
      <w:r w:rsidRPr="006C64E6">
        <w:rPr>
          <w:rFonts w:ascii="Arial" w:hAnsi="Arial" w:cs="Arial"/>
          <w:sz w:val="24"/>
          <w:szCs w:val="24"/>
          <w:lang w:val="es-ES_tradnl"/>
        </w:rPr>
        <w:t>m.</w:t>
      </w:r>
    </w:p>
    <w:p w:rsidR="0077335B" w:rsidRPr="006C64E6" w:rsidRDefault="0077335B" w:rsidP="006C64E6">
      <w:pPr>
        <w:jc w:val="both"/>
        <w:rPr>
          <w:rFonts w:ascii="Arial" w:hAnsi="Arial" w:cs="Arial"/>
          <w:sz w:val="24"/>
          <w:szCs w:val="24"/>
          <w:lang w:val="es-ES_tradnl"/>
        </w:rPr>
      </w:pPr>
      <w:r>
        <w:rPr>
          <w:rFonts w:ascii="Arial" w:hAnsi="Arial" w:cs="Arial"/>
          <w:sz w:val="24"/>
          <w:szCs w:val="24"/>
          <w:lang w:val="es-ES_tradnl"/>
        </w:rPr>
        <w:t>La jerarquía corresponde, pero las características del trazo geométrico de algunas vialidades no corresponden a las secciones propuestas en el cuadro de vialidades del Reglamento.</w:t>
      </w:r>
    </w:p>
    <w:p w:rsidR="006C64E6" w:rsidRPr="006C64E6" w:rsidRDefault="006C64E6" w:rsidP="006C64E6">
      <w:pPr>
        <w:jc w:val="both"/>
        <w:rPr>
          <w:rFonts w:ascii="Arial" w:hAnsi="Arial" w:cs="Arial"/>
          <w:b/>
          <w:sz w:val="24"/>
          <w:szCs w:val="24"/>
          <w:lang w:val="es-ES_tradnl"/>
        </w:rPr>
      </w:pPr>
      <w:r w:rsidRPr="006C64E6">
        <w:rPr>
          <w:rFonts w:ascii="Arial" w:hAnsi="Arial" w:cs="Arial"/>
          <w:b/>
          <w:sz w:val="24"/>
          <w:szCs w:val="24"/>
          <w:lang w:val="es-ES_tradnl"/>
        </w:rPr>
        <w:t>Vialidades Colectoras Menores.</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No se proponen en el Plan.</w:t>
      </w:r>
    </w:p>
    <w:p w:rsidR="006C64E6" w:rsidRPr="006C64E6" w:rsidRDefault="006C64E6" w:rsidP="0077335B">
      <w:pPr>
        <w:pStyle w:val="Ttulo3"/>
        <w:rPr>
          <w:lang w:val="es-ES_tradnl"/>
        </w:rPr>
      </w:pPr>
      <w:bookmarkStart w:id="68" w:name="_Toc164701482"/>
      <w:r w:rsidRPr="006C64E6">
        <w:rPr>
          <w:lang w:val="es-ES_tradnl"/>
        </w:rPr>
        <w:t xml:space="preserve">II.2.2.2. Vialidades </w:t>
      </w:r>
      <w:r w:rsidR="00292A3C" w:rsidRPr="006C64E6">
        <w:rPr>
          <w:lang w:val="es-ES_tradnl"/>
        </w:rPr>
        <w:t>Subcolectoras</w:t>
      </w:r>
      <w:r w:rsidRPr="006C64E6">
        <w:rPr>
          <w:lang w:val="es-ES_tradnl"/>
        </w:rPr>
        <w:t>.</w:t>
      </w:r>
      <w:bookmarkEnd w:id="68"/>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 xml:space="preserve">VS-1.- </w:t>
      </w:r>
      <w:r w:rsidRPr="006C64E6">
        <w:rPr>
          <w:rFonts w:ascii="Arial" w:hAnsi="Arial" w:cs="Arial"/>
          <w:sz w:val="24"/>
          <w:szCs w:val="24"/>
          <w:lang w:val="es-ES_tradnl"/>
        </w:rPr>
        <w:t xml:space="preserve">Vialidad propuesta que intercepta con la VP1. </w:t>
      </w:r>
      <w:r w:rsidR="0077335B" w:rsidRPr="006C64E6">
        <w:rPr>
          <w:rFonts w:ascii="Arial" w:hAnsi="Arial" w:cs="Arial"/>
          <w:sz w:val="24"/>
          <w:szCs w:val="24"/>
          <w:lang w:val="es-ES_tradnl"/>
        </w:rPr>
        <w:t>Con</w:t>
      </w:r>
      <w:r w:rsidRPr="006C64E6">
        <w:rPr>
          <w:rFonts w:ascii="Arial" w:hAnsi="Arial" w:cs="Arial"/>
          <w:sz w:val="24"/>
          <w:szCs w:val="24"/>
          <w:lang w:val="es-ES_tradnl"/>
        </w:rPr>
        <w:t xml:space="preserve"> una longitud aprox. de </w:t>
      </w:r>
      <w:r w:rsidR="0077335B">
        <w:rPr>
          <w:rFonts w:ascii="Arial" w:hAnsi="Arial" w:cs="Arial"/>
          <w:sz w:val="24"/>
          <w:szCs w:val="24"/>
          <w:lang w:val="es-ES_tradnl"/>
        </w:rPr>
        <w:t>1,267.00</w:t>
      </w:r>
      <w:r w:rsidRPr="006C64E6">
        <w:rPr>
          <w:rFonts w:ascii="Arial" w:hAnsi="Arial" w:cs="Arial"/>
          <w:sz w:val="24"/>
          <w:szCs w:val="24"/>
          <w:lang w:val="es-ES_tradnl"/>
        </w:rPr>
        <w:t xml:space="preserve"> m.</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 xml:space="preserve">VS-2.- </w:t>
      </w:r>
      <w:r w:rsidRPr="006C64E6">
        <w:rPr>
          <w:rFonts w:ascii="Arial" w:hAnsi="Arial" w:cs="Arial"/>
          <w:sz w:val="24"/>
          <w:szCs w:val="24"/>
          <w:lang w:val="es-ES_tradnl"/>
        </w:rPr>
        <w:t xml:space="preserve">Vialidad propuesta </w:t>
      </w:r>
      <w:r w:rsidR="0077335B">
        <w:rPr>
          <w:rFonts w:ascii="Arial" w:hAnsi="Arial" w:cs="Arial"/>
          <w:sz w:val="24"/>
          <w:szCs w:val="24"/>
          <w:lang w:val="es-ES_tradnl"/>
        </w:rPr>
        <w:t>Hermenegildo Galeana y Juárez</w:t>
      </w:r>
      <w:r w:rsidRPr="006C64E6">
        <w:rPr>
          <w:rFonts w:ascii="Arial" w:hAnsi="Arial" w:cs="Arial"/>
          <w:sz w:val="24"/>
          <w:szCs w:val="24"/>
          <w:lang w:val="es-ES_tradnl"/>
        </w:rPr>
        <w:t xml:space="preserve">. </w:t>
      </w:r>
      <w:r w:rsidR="0077335B" w:rsidRPr="006C64E6">
        <w:rPr>
          <w:rFonts w:ascii="Arial" w:hAnsi="Arial" w:cs="Arial"/>
          <w:sz w:val="24"/>
          <w:szCs w:val="24"/>
          <w:lang w:val="es-ES_tradnl"/>
        </w:rPr>
        <w:t>Con</w:t>
      </w:r>
      <w:r w:rsidRPr="006C64E6">
        <w:rPr>
          <w:rFonts w:ascii="Arial" w:hAnsi="Arial" w:cs="Arial"/>
          <w:sz w:val="24"/>
          <w:szCs w:val="24"/>
          <w:lang w:val="es-ES_tradnl"/>
        </w:rPr>
        <w:t xml:space="preserve"> una longitud aprox. de </w:t>
      </w:r>
      <w:r w:rsidR="0077335B">
        <w:rPr>
          <w:rFonts w:ascii="Arial" w:hAnsi="Arial" w:cs="Arial"/>
          <w:sz w:val="24"/>
          <w:szCs w:val="24"/>
          <w:lang w:val="es-ES_tradnl"/>
        </w:rPr>
        <w:t>975.00</w:t>
      </w:r>
      <w:r w:rsidRPr="006C64E6">
        <w:rPr>
          <w:rFonts w:ascii="Arial" w:hAnsi="Arial" w:cs="Arial"/>
          <w:sz w:val="24"/>
          <w:szCs w:val="24"/>
          <w:lang w:val="es-ES_tradnl"/>
        </w:rPr>
        <w:t xml:space="preserve"> m.</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VS-3.-</w:t>
      </w:r>
      <w:r w:rsidRPr="006C64E6">
        <w:rPr>
          <w:rFonts w:ascii="Arial" w:hAnsi="Arial" w:cs="Arial"/>
          <w:sz w:val="24"/>
          <w:szCs w:val="24"/>
          <w:lang w:val="es-ES_tradnl"/>
        </w:rPr>
        <w:t xml:space="preserve"> Vialidad propuesta que intercepta con la VS2. </w:t>
      </w:r>
      <w:r w:rsidR="0077335B" w:rsidRPr="006C64E6">
        <w:rPr>
          <w:rFonts w:ascii="Arial" w:hAnsi="Arial" w:cs="Arial"/>
          <w:sz w:val="24"/>
          <w:szCs w:val="24"/>
          <w:lang w:val="es-ES_tradnl"/>
        </w:rPr>
        <w:t>Con</w:t>
      </w:r>
      <w:r w:rsidRPr="006C64E6">
        <w:rPr>
          <w:rFonts w:ascii="Arial" w:hAnsi="Arial" w:cs="Arial"/>
          <w:sz w:val="24"/>
          <w:szCs w:val="24"/>
          <w:lang w:val="es-ES_tradnl"/>
        </w:rPr>
        <w:t xml:space="preserve"> una longitud aprox. de 1</w:t>
      </w:r>
      <w:r w:rsidR="0077335B">
        <w:rPr>
          <w:rFonts w:ascii="Arial" w:hAnsi="Arial" w:cs="Arial"/>
          <w:sz w:val="24"/>
          <w:szCs w:val="24"/>
          <w:lang w:val="es-ES_tradnl"/>
        </w:rPr>
        <w:t>,565.17</w:t>
      </w:r>
      <w:r w:rsidRPr="006C64E6">
        <w:rPr>
          <w:rFonts w:ascii="Arial" w:hAnsi="Arial" w:cs="Arial"/>
          <w:sz w:val="24"/>
          <w:szCs w:val="24"/>
          <w:lang w:val="es-ES_tradnl"/>
        </w:rPr>
        <w:t xml:space="preserve"> m.</w:t>
      </w:r>
    </w:p>
    <w:p w:rsidR="0077335B" w:rsidRPr="006C64E6" w:rsidRDefault="0077335B" w:rsidP="0077335B">
      <w:pPr>
        <w:jc w:val="both"/>
        <w:rPr>
          <w:rFonts w:ascii="Arial" w:hAnsi="Arial" w:cs="Arial"/>
          <w:sz w:val="24"/>
          <w:szCs w:val="24"/>
          <w:lang w:val="es-ES_tradnl"/>
        </w:rPr>
      </w:pPr>
      <w:r w:rsidRPr="006C64E6">
        <w:rPr>
          <w:rFonts w:ascii="Arial" w:hAnsi="Arial" w:cs="Arial"/>
          <w:b/>
          <w:sz w:val="24"/>
          <w:szCs w:val="24"/>
          <w:lang w:val="es-ES_tradnl"/>
        </w:rPr>
        <w:t>VS-</w:t>
      </w:r>
      <w:r>
        <w:rPr>
          <w:rFonts w:ascii="Arial" w:hAnsi="Arial" w:cs="Arial"/>
          <w:b/>
          <w:sz w:val="24"/>
          <w:szCs w:val="24"/>
          <w:lang w:val="es-ES_tradnl"/>
        </w:rPr>
        <w:t>4</w:t>
      </w:r>
      <w:r w:rsidRPr="006C64E6">
        <w:rPr>
          <w:rFonts w:ascii="Arial" w:hAnsi="Arial" w:cs="Arial"/>
          <w:b/>
          <w:sz w:val="24"/>
          <w:szCs w:val="24"/>
          <w:lang w:val="es-ES_tradnl"/>
        </w:rPr>
        <w:t>.-</w:t>
      </w:r>
      <w:r w:rsidRPr="006C64E6">
        <w:rPr>
          <w:rFonts w:ascii="Arial" w:hAnsi="Arial" w:cs="Arial"/>
          <w:sz w:val="24"/>
          <w:szCs w:val="24"/>
          <w:lang w:val="es-ES_tradnl"/>
        </w:rPr>
        <w:t xml:space="preserve"> Vialidad propuesta que intercepta con la V</w:t>
      </w:r>
      <w:r w:rsidR="008B1959">
        <w:rPr>
          <w:rFonts w:ascii="Arial" w:hAnsi="Arial" w:cs="Arial"/>
          <w:sz w:val="24"/>
          <w:szCs w:val="24"/>
          <w:lang w:val="es-ES_tradnl"/>
        </w:rPr>
        <w:t>R-1,</w:t>
      </w:r>
      <w:r w:rsidRPr="006C64E6">
        <w:rPr>
          <w:rFonts w:ascii="Arial" w:hAnsi="Arial" w:cs="Arial"/>
          <w:sz w:val="24"/>
          <w:szCs w:val="24"/>
          <w:lang w:val="es-ES_tradnl"/>
        </w:rPr>
        <w:t xml:space="preserve"> una longitud aprox. de </w:t>
      </w:r>
      <w:r w:rsidR="008B1959">
        <w:rPr>
          <w:rFonts w:ascii="Arial" w:hAnsi="Arial" w:cs="Arial"/>
          <w:sz w:val="24"/>
          <w:szCs w:val="24"/>
          <w:lang w:val="es-ES_tradnl"/>
        </w:rPr>
        <w:t>688.54</w:t>
      </w:r>
      <w:r w:rsidRPr="006C64E6">
        <w:rPr>
          <w:rFonts w:ascii="Arial" w:hAnsi="Arial" w:cs="Arial"/>
          <w:sz w:val="24"/>
          <w:szCs w:val="24"/>
          <w:lang w:val="es-ES_tradnl"/>
        </w:rPr>
        <w:t xml:space="preserve"> m.</w:t>
      </w:r>
    </w:p>
    <w:p w:rsidR="006C64E6" w:rsidRPr="006C64E6" w:rsidRDefault="006C64E6" w:rsidP="006C64E6">
      <w:pPr>
        <w:jc w:val="both"/>
        <w:rPr>
          <w:rFonts w:ascii="Arial" w:hAnsi="Arial" w:cs="Arial"/>
          <w:b/>
          <w:sz w:val="24"/>
          <w:szCs w:val="24"/>
        </w:rPr>
      </w:pPr>
      <w:r w:rsidRPr="006C64E6">
        <w:rPr>
          <w:rFonts w:ascii="Arial" w:hAnsi="Arial" w:cs="Arial"/>
          <w:b/>
          <w:sz w:val="24"/>
          <w:szCs w:val="24"/>
        </w:rPr>
        <w:t>Vialidades Locales.-</w:t>
      </w:r>
    </w:p>
    <w:p w:rsidR="006C64E6" w:rsidRPr="006C64E6" w:rsidRDefault="008B1959" w:rsidP="006C64E6">
      <w:pPr>
        <w:jc w:val="both"/>
        <w:rPr>
          <w:rFonts w:ascii="Arial" w:hAnsi="Arial" w:cs="Arial"/>
          <w:sz w:val="24"/>
          <w:szCs w:val="24"/>
          <w:lang w:val="es-ES_tradnl"/>
        </w:rPr>
      </w:pPr>
      <w:r>
        <w:rPr>
          <w:rFonts w:ascii="Arial" w:hAnsi="Arial" w:cs="Arial"/>
          <w:sz w:val="24"/>
          <w:szCs w:val="24"/>
          <w:lang w:val="es-ES_tradnl"/>
        </w:rPr>
        <w:t>Las ya existentes, n</w:t>
      </w:r>
      <w:r w:rsidR="006C64E6" w:rsidRPr="006C64E6">
        <w:rPr>
          <w:rFonts w:ascii="Arial" w:hAnsi="Arial" w:cs="Arial"/>
          <w:sz w:val="24"/>
          <w:szCs w:val="24"/>
          <w:lang w:val="es-ES_tradnl"/>
        </w:rPr>
        <w:t>o se proponen en el Plan.</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20.</w:t>
      </w:r>
      <w:r w:rsidRPr="006C64E6">
        <w:rPr>
          <w:rFonts w:ascii="Arial" w:hAnsi="Arial" w:cs="Arial"/>
          <w:sz w:val="24"/>
          <w:szCs w:val="24"/>
          <w:lang w:val="es-ES_tradnl"/>
        </w:rPr>
        <w:t xml:space="preserve"> La zonificación definida en el Plan que se establece en los planos correspondientes, son de observancia obligatoria para los siguientes aspectos:</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 xml:space="preserve">I. </w:t>
      </w:r>
      <w:r w:rsidRPr="006C64E6">
        <w:rPr>
          <w:rFonts w:ascii="Arial" w:hAnsi="Arial" w:cs="Arial"/>
          <w:sz w:val="24"/>
          <w:szCs w:val="24"/>
          <w:lang w:val="es-ES_tradnl"/>
        </w:rPr>
        <w:t>La demarcación de las zonas, sub-zonas, áreas y pred</w:t>
      </w:r>
      <w:r w:rsidR="00A125F8">
        <w:rPr>
          <w:rFonts w:ascii="Arial" w:hAnsi="Arial" w:cs="Arial"/>
          <w:sz w:val="24"/>
          <w:szCs w:val="24"/>
          <w:lang w:val="es-ES_tradnl"/>
        </w:rPr>
        <w:t>ios comprendidos en los mismos;</w:t>
      </w:r>
    </w:p>
    <w:p w:rsidR="00A125F8"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II.</w:t>
      </w:r>
      <w:r w:rsidRPr="006C64E6">
        <w:rPr>
          <w:rFonts w:ascii="Arial" w:hAnsi="Arial" w:cs="Arial"/>
          <w:sz w:val="24"/>
          <w:szCs w:val="24"/>
          <w:lang w:val="es-ES_tradnl"/>
        </w:rPr>
        <w:t xml:space="preserve"> Los dictámenes y señalamientos de usos, destinos y reservas, mediante las claves, </w:t>
      </w:r>
      <w:proofErr w:type="spellStart"/>
      <w:r w:rsidRPr="006C64E6">
        <w:rPr>
          <w:rFonts w:ascii="Arial" w:hAnsi="Arial" w:cs="Arial"/>
          <w:sz w:val="24"/>
          <w:szCs w:val="24"/>
          <w:lang w:val="es-ES_tradnl"/>
        </w:rPr>
        <w:t>subclaves</w:t>
      </w:r>
      <w:proofErr w:type="spellEnd"/>
      <w:r w:rsidRPr="006C64E6">
        <w:rPr>
          <w:rFonts w:ascii="Arial" w:hAnsi="Arial" w:cs="Arial"/>
          <w:sz w:val="24"/>
          <w:szCs w:val="24"/>
          <w:lang w:val="es-ES_tradnl"/>
        </w:rPr>
        <w:t xml:space="preserve"> y símbolos definidos en la nomenclatura de los mismos planos, conform</w:t>
      </w:r>
      <w:r w:rsidR="00A125F8">
        <w:rPr>
          <w:rFonts w:ascii="Arial" w:hAnsi="Arial" w:cs="Arial"/>
          <w:sz w:val="24"/>
          <w:szCs w:val="24"/>
          <w:lang w:val="es-ES_tradnl"/>
        </w:rPr>
        <w:t>e las normas de zonificación; y</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III.</w:t>
      </w:r>
      <w:r w:rsidRPr="006C64E6">
        <w:rPr>
          <w:rFonts w:ascii="Arial" w:hAnsi="Arial" w:cs="Arial"/>
          <w:sz w:val="24"/>
          <w:szCs w:val="24"/>
          <w:lang w:val="es-ES_tradnl"/>
        </w:rPr>
        <w:t xml:space="preserve"> Las modalidades de utilización del suelo conforme los lineamientos de estructura urbana.</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ab/>
        <w:t>Las demarcaciones y límites de áreas y predios específicos en este Plan, se establecen con base en la información territorial disponible, sin implicar un reconocimiento o decisión sobre el régimen de propiedad y la titularidad de sus propietarios o poseedores específicos.</w:t>
      </w:r>
    </w:p>
    <w:p w:rsidR="00C1011D" w:rsidRPr="00C1011D" w:rsidRDefault="006C64E6" w:rsidP="00C1011D">
      <w:pPr>
        <w:pStyle w:val="Ttulo1"/>
        <w:rPr>
          <w:lang w:val="es-ES_tradnl"/>
        </w:rPr>
      </w:pPr>
      <w:bookmarkStart w:id="69" w:name="_Toc164701483"/>
      <w:r w:rsidRPr="006C64E6">
        <w:rPr>
          <w:lang w:val="es-ES_tradnl"/>
        </w:rPr>
        <w:t>CAPITULO IV</w:t>
      </w:r>
      <w:bookmarkEnd w:id="69"/>
    </w:p>
    <w:p w:rsidR="006C64E6" w:rsidRDefault="006C64E6" w:rsidP="00A125F8">
      <w:pPr>
        <w:pStyle w:val="Ttulo2"/>
        <w:rPr>
          <w:lang w:val="es-ES_tradnl"/>
        </w:rPr>
      </w:pPr>
      <w:bookmarkStart w:id="70" w:name="_Toc164701484"/>
      <w:r w:rsidRPr="006C64E6">
        <w:rPr>
          <w:lang w:val="es-ES_tradnl"/>
        </w:rPr>
        <w:t>De las propuestas de acción urbana</w:t>
      </w:r>
      <w:bookmarkEnd w:id="70"/>
    </w:p>
    <w:p w:rsidR="00C1011D" w:rsidRPr="00C1011D" w:rsidRDefault="00C1011D" w:rsidP="00C1011D">
      <w:pPr>
        <w:rPr>
          <w:lang w:val="es-ES_tradnl"/>
        </w:rPr>
      </w:pP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21.</w:t>
      </w:r>
      <w:r w:rsidRPr="006C64E6">
        <w:rPr>
          <w:rFonts w:ascii="Arial" w:hAnsi="Arial" w:cs="Arial"/>
          <w:sz w:val="24"/>
          <w:szCs w:val="24"/>
          <w:lang w:val="es-ES_tradnl"/>
        </w:rPr>
        <w:t xml:space="preserve"> Se identifican y proponen como acciones urbanas, agrupadas por sub-programas de desarrollo urbano, las siguientes:</w:t>
      </w:r>
    </w:p>
    <w:p w:rsidR="006C64E6" w:rsidRPr="006C64E6" w:rsidRDefault="006C64E6" w:rsidP="006C64E6">
      <w:pPr>
        <w:jc w:val="both"/>
        <w:rPr>
          <w:rFonts w:ascii="Arial" w:hAnsi="Arial" w:cs="Arial"/>
          <w:b/>
          <w:sz w:val="24"/>
          <w:szCs w:val="24"/>
          <w:lang w:val="es-ES_tradnl"/>
        </w:rPr>
      </w:pPr>
      <w:r w:rsidRPr="006C64E6">
        <w:rPr>
          <w:rFonts w:ascii="Arial" w:hAnsi="Arial" w:cs="Arial"/>
          <w:b/>
          <w:sz w:val="24"/>
          <w:szCs w:val="24"/>
          <w:lang w:val="es-ES_tradnl"/>
        </w:rPr>
        <w:t>IV.7. Propuestas de acción urbana.</w:t>
      </w:r>
    </w:p>
    <w:p w:rsidR="006C64E6" w:rsidRPr="006C64E6" w:rsidRDefault="006C64E6" w:rsidP="006C64E6">
      <w:pPr>
        <w:jc w:val="both"/>
        <w:rPr>
          <w:rFonts w:ascii="Arial" w:hAnsi="Arial" w:cs="Arial"/>
          <w:b/>
          <w:sz w:val="24"/>
          <w:szCs w:val="24"/>
          <w:lang w:val="es-ES_tradnl"/>
        </w:rPr>
      </w:pPr>
      <w:r w:rsidRPr="006C64E6">
        <w:rPr>
          <w:rFonts w:ascii="Arial" w:hAnsi="Arial" w:cs="Arial"/>
          <w:b/>
          <w:sz w:val="24"/>
          <w:szCs w:val="24"/>
          <w:lang w:val="es-ES_tradnl"/>
        </w:rPr>
        <w:t>IV.7.1. Planeación Urbana</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lastRenderedPageBreak/>
        <w:t xml:space="preserve">El control de la densidad de población del </w:t>
      </w:r>
      <w:r w:rsidR="008B1959">
        <w:rPr>
          <w:rFonts w:ascii="Arial" w:hAnsi="Arial" w:cs="Arial"/>
          <w:sz w:val="24"/>
          <w:szCs w:val="24"/>
          <w:lang w:val="es-ES_tradnl"/>
        </w:rPr>
        <w:t>Centro de Población</w:t>
      </w:r>
      <w:r w:rsidR="00222459">
        <w:rPr>
          <w:rFonts w:ascii="Arial" w:hAnsi="Arial" w:cs="Arial"/>
          <w:sz w:val="24"/>
          <w:szCs w:val="24"/>
          <w:lang w:val="es-ES_tradnl"/>
        </w:rPr>
        <w:t xml:space="preserve">, </w:t>
      </w:r>
      <w:r w:rsidRPr="006C64E6">
        <w:rPr>
          <w:rFonts w:ascii="Arial" w:hAnsi="Arial" w:cs="Arial"/>
          <w:sz w:val="24"/>
          <w:szCs w:val="24"/>
          <w:lang w:val="es-ES_tradnl"/>
        </w:rPr>
        <w:t xml:space="preserve"> se plantea como zona de protección a la fisonomía, tiene como objeto que el centro de población mantenga y desarrolle de una manera integral la calidad de la imagen visual del lugar.</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Se prevé que la estructura que identifica las diferentes zonas y barrios de la población se refuerce facilitando los desplazamientos y comunicación mediante un sistema de vialidad claro y eficiente entre las mismas y que reconozcan la zona centro como el centro urbano del poblado a la vez que configure una estructura de pequeñas áreas de equipamiento dentro de los barrios evitando desplazamientos innecesarios de la población.</w:t>
      </w:r>
    </w:p>
    <w:p w:rsidR="006C64E6" w:rsidRPr="006C64E6" w:rsidRDefault="006C64E6" w:rsidP="006C64E6">
      <w:pPr>
        <w:jc w:val="both"/>
        <w:rPr>
          <w:rFonts w:ascii="Arial" w:hAnsi="Arial" w:cs="Arial"/>
          <w:b/>
          <w:sz w:val="24"/>
          <w:szCs w:val="24"/>
          <w:lang w:val="es-ES_tradnl"/>
        </w:rPr>
      </w:pPr>
      <w:r w:rsidRPr="006C64E6">
        <w:rPr>
          <w:rFonts w:ascii="Arial" w:hAnsi="Arial" w:cs="Arial"/>
          <w:b/>
          <w:sz w:val="24"/>
          <w:szCs w:val="24"/>
          <w:lang w:val="es-ES_tradnl"/>
        </w:rPr>
        <w:t>IV.7.2. Vialidad y Transporte</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 xml:space="preserve">Construcción de un </w:t>
      </w:r>
      <w:r w:rsidR="00222459">
        <w:rPr>
          <w:rFonts w:ascii="Arial" w:hAnsi="Arial" w:cs="Arial"/>
          <w:sz w:val="24"/>
          <w:szCs w:val="24"/>
          <w:lang w:val="es-ES_tradnl"/>
        </w:rPr>
        <w:t>paradero de autobuses</w:t>
      </w:r>
      <w:r w:rsidRPr="006C64E6">
        <w:rPr>
          <w:rFonts w:ascii="Arial" w:hAnsi="Arial" w:cs="Arial"/>
          <w:sz w:val="24"/>
          <w:szCs w:val="24"/>
          <w:lang w:val="es-ES_tradnl"/>
        </w:rPr>
        <w:t xml:space="preserve">. </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 xml:space="preserve">Pavimentación </w:t>
      </w:r>
      <w:r w:rsidR="00222459">
        <w:rPr>
          <w:rFonts w:ascii="Arial" w:hAnsi="Arial" w:cs="Arial"/>
          <w:sz w:val="24"/>
          <w:szCs w:val="24"/>
          <w:lang w:val="es-ES_tradnl"/>
        </w:rPr>
        <w:t xml:space="preserve">o Adoquinado de las </w:t>
      </w:r>
      <w:r w:rsidRPr="006C64E6">
        <w:rPr>
          <w:rFonts w:ascii="Arial" w:hAnsi="Arial" w:cs="Arial"/>
          <w:sz w:val="24"/>
          <w:szCs w:val="24"/>
          <w:lang w:val="es-ES_tradnl"/>
        </w:rPr>
        <w:t xml:space="preserve"> vialidades principales del centro de población.</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Creación de áreas  peatonales en la zona central de la ciudad.</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Estructuración de la vialidad de la ciudad con ejes principales y vialidades colectoras y subcolectoras.</w:t>
      </w:r>
    </w:p>
    <w:p w:rsidR="006C64E6" w:rsidRPr="006C64E6" w:rsidRDefault="006C64E6" w:rsidP="006C64E6">
      <w:pPr>
        <w:jc w:val="both"/>
        <w:rPr>
          <w:rFonts w:ascii="Arial" w:hAnsi="Arial" w:cs="Arial"/>
          <w:b/>
          <w:sz w:val="24"/>
          <w:szCs w:val="24"/>
          <w:lang w:val="es-ES_tradnl"/>
        </w:rPr>
      </w:pPr>
      <w:r w:rsidRPr="006C64E6">
        <w:rPr>
          <w:rFonts w:ascii="Arial" w:hAnsi="Arial" w:cs="Arial"/>
          <w:b/>
          <w:sz w:val="24"/>
          <w:szCs w:val="24"/>
          <w:lang w:val="es-ES_tradnl"/>
        </w:rPr>
        <w:t>IV.7.3. Equipamiento Urbano</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 xml:space="preserve"> Construcción de módulos escolares en las áreas de cesión de acuerdo a un programa de dotación de Equipamiento Escolar para la población.</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Construcción del Mercado Municipal.</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Construcción de Plazas Vecinales.</w:t>
      </w:r>
    </w:p>
    <w:p w:rsid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Construcción de Clínicas de Primer Contacto de acuerdo a un programa de dotación de Centros de Salud.</w:t>
      </w:r>
    </w:p>
    <w:p w:rsidR="00222459" w:rsidRDefault="00222459" w:rsidP="006C64E6">
      <w:pPr>
        <w:jc w:val="both"/>
        <w:rPr>
          <w:rFonts w:ascii="Arial" w:hAnsi="Arial" w:cs="Arial"/>
          <w:sz w:val="24"/>
          <w:szCs w:val="24"/>
          <w:lang w:val="es-ES_tradnl"/>
        </w:rPr>
      </w:pPr>
      <w:r>
        <w:rPr>
          <w:rFonts w:ascii="Arial" w:hAnsi="Arial" w:cs="Arial"/>
          <w:sz w:val="24"/>
          <w:szCs w:val="24"/>
          <w:lang w:val="es-ES_tradnl"/>
        </w:rPr>
        <w:t>Reubicación del jardín de niños Francisco I. Madero</w:t>
      </w:r>
    </w:p>
    <w:p w:rsidR="00222459" w:rsidRPr="006C64E6" w:rsidRDefault="00222459" w:rsidP="006C64E6">
      <w:pPr>
        <w:jc w:val="both"/>
        <w:rPr>
          <w:rFonts w:ascii="Arial" w:hAnsi="Arial" w:cs="Arial"/>
          <w:sz w:val="24"/>
          <w:szCs w:val="24"/>
          <w:lang w:val="es-ES_tradnl"/>
        </w:rPr>
      </w:pPr>
      <w:r>
        <w:rPr>
          <w:rFonts w:ascii="Arial" w:hAnsi="Arial" w:cs="Arial"/>
          <w:sz w:val="24"/>
          <w:szCs w:val="24"/>
          <w:lang w:val="es-ES_tradnl"/>
        </w:rPr>
        <w:t>Programa de perforación de pozos profundos.</w:t>
      </w:r>
    </w:p>
    <w:p w:rsid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Construcción de mobiliario urbano.</w:t>
      </w:r>
    </w:p>
    <w:p w:rsidR="00222459" w:rsidRPr="006C64E6" w:rsidRDefault="00222459" w:rsidP="006C64E6">
      <w:pPr>
        <w:jc w:val="both"/>
        <w:rPr>
          <w:rFonts w:ascii="Arial" w:hAnsi="Arial" w:cs="Arial"/>
          <w:sz w:val="24"/>
          <w:szCs w:val="24"/>
          <w:lang w:val="es-ES_tradnl"/>
        </w:rPr>
      </w:pPr>
      <w:r>
        <w:rPr>
          <w:rFonts w:ascii="Arial" w:hAnsi="Arial" w:cs="Arial"/>
          <w:sz w:val="24"/>
          <w:szCs w:val="24"/>
          <w:lang w:val="es-ES_tradnl"/>
        </w:rPr>
        <w:t xml:space="preserve">Promover la construcción de una escuela para niños </w:t>
      </w:r>
      <w:proofErr w:type="spellStart"/>
      <w:r>
        <w:rPr>
          <w:rFonts w:ascii="Arial" w:hAnsi="Arial" w:cs="Arial"/>
          <w:sz w:val="24"/>
          <w:szCs w:val="24"/>
          <w:lang w:val="es-ES_tradnl"/>
        </w:rPr>
        <w:t>atipicos</w:t>
      </w:r>
      <w:proofErr w:type="spellEnd"/>
    </w:p>
    <w:p w:rsidR="006C64E6" w:rsidRPr="006C64E6" w:rsidRDefault="006C64E6" w:rsidP="006C64E6">
      <w:pPr>
        <w:jc w:val="both"/>
        <w:rPr>
          <w:rFonts w:ascii="Arial" w:hAnsi="Arial" w:cs="Arial"/>
          <w:b/>
          <w:sz w:val="24"/>
          <w:szCs w:val="24"/>
          <w:lang w:val="es-ES_tradnl"/>
        </w:rPr>
      </w:pPr>
      <w:r w:rsidRPr="006C64E6">
        <w:rPr>
          <w:rFonts w:ascii="Arial" w:hAnsi="Arial" w:cs="Arial"/>
          <w:b/>
          <w:sz w:val="24"/>
          <w:szCs w:val="24"/>
          <w:lang w:val="es-ES_tradnl"/>
        </w:rPr>
        <w:t>Protección ambiental</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Compra de vehículos de recolección de basura.</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 xml:space="preserve">Delimitar perfectamente las áreas de servidumbre de paso a los arroyos y ríos que cruzan. </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Conservar limpios de los arroyos que cruzan la población.</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Construcción de relleno sanitario para desechos sólidos.</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 xml:space="preserve">Decretar para su conservación y protección, como áreas de conservación ecológica. </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lastRenderedPageBreak/>
        <w:t>Mejoramiento del arbolado y vegetación de las áreas abiertas públicas de la ciudad.</w:t>
      </w:r>
    </w:p>
    <w:p w:rsidR="006C64E6" w:rsidRPr="006C64E6" w:rsidRDefault="006C64E6" w:rsidP="006C64E6">
      <w:pPr>
        <w:jc w:val="both"/>
        <w:rPr>
          <w:rFonts w:ascii="Arial" w:hAnsi="Arial" w:cs="Arial"/>
          <w:sz w:val="24"/>
          <w:szCs w:val="24"/>
          <w:lang w:val="es-ES_tradnl"/>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4865"/>
        <w:gridCol w:w="1872"/>
        <w:gridCol w:w="661"/>
        <w:gridCol w:w="661"/>
        <w:gridCol w:w="568"/>
      </w:tblGrid>
      <w:tr w:rsidR="006C64E6" w:rsidRPr="00A125F8" w:rsidTr="006C64E6">
        <w:trPr>
          <w:jc w:val="center"/>
        </w:trPr>
        <w:tc>
          <w:tcPr>
            <w:tcW w:w="585" w:type="dxa"/>
            <w:tcBorders>
              <w:top w:val="single" w:sz="12" w:space="0" w:color="auto"/>
              <w:left w:val="single" w:sz="12" w:space="0" w:color="auto"/>
              <w:bottom w:val="single" w:sz="2" w:space="0" w:color="auto"/>
              <w:right w:val="single" w:sz="12" w:space="0" w:color="auto"/>
            </w:tcBorders>
            <w:vAlign w:val="center"/>
          </w:tcPr>
          <w:p w:rsidR="006C64E6" w:rsidRPr="00A125F8" w:rsidRDefault="006C64E6" w:rsidP="006C64E6">
            <w:pPr>
              <w:jc w:val="both"/>
              <w:rPr>
                <w:rFonts w:ascii="Arial" w:hAnsi="Arial" w:cs="Arial"/>
                <w:sz w:val="20"/>
                <w:szCs w:val="20"/>
                <w:lang w:val="es-ES_tradnl"/>
              </w:rPr>
            </w:pPr>
          </w:p>
        </w:tc>
        <w:tc>
          <w:tcPr>
            <w:tcW w:w="5095" w:type="dxa"/>
            <w:tcBorders>
              <w:top w:val="single" w:sz="12" w:space="0" w:color="auto"/>
              <w:left w:val="single" w:sz="12" w:space="0" w:color="auto"/>
              <w:bottom w:val="single" w:sz="2" w:space="0" w:color="auto"/>
              <w:right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ACCIONES</w:t>
            </w:r>
          </w:p>
        </w:tc>
        <w:tc>
          <w:tcPr>
            <w:tcW w:w="1807" w:type="dxa"/>
            <w:tcBorders>
              <w:top w:val="single" w:sz="12" w:space="0" w:color="auto"/>
              <w:left w:val="single" w:sz="12" w:space="0" w:color="auto"/>
              <w:bottom w:val="single" w:sz="2" w:space="0" w:color="auto"/>
              <w:right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RESPONSABLES</w:t>
            </w:r>
          </w:p>
        </w:tc>
        <w:tc>
          <w:tcPr>
            <w:tcW w:w="1801" w:type="dxa"/>
            <w:gridSpan w:val="3"/>
            <w:tcBorders>
              <w:top w:val="single" w:sz="12" w:space="0" w:color="auto"/>
              <w:left w:val="single" w:sz="12" w:space="0" w:color="auto"/>
              <w:bottom w:val="single" w:sz="12" w:space="0" w:color="auto"/>
              <w:right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PLAZOS</w:t>
            </w:r>
          </w:p>
        </w:tc>
      </w:tr>
      <w:tr w:rsidR="006C64E6" w:rsidRPr="00A125F8" w:rsidTr="006C64E6">
        <w:trPr>
          <w:jc w:val="center"/>
        </w:trPr>
        <w:tc>
          <w:tcPr>
            <w:tcW w:w="585" w:type="dxa"/>
            <w:tcBorders>
              <w:top w:val="single" w:sz="2" w:space="0" w:color="auto"/>
              <w:left w:val="single" w:sz="12" w:space="0" w:color="auto"/>
              <w:bottom w:val="single" w:sz="12" w:space="0" w:color="auto"/>
              <w:right w:val="single" w:sz="12" w:space="0" w:color="auto"/>
            </w:tcBorders>
            <w:vAlign w:val="center"/>
          </w:tcPr>
          <w:p w:rsidR="006C64E6" w:rsidRPr="00A125F8" w:rsidRDefault="006C64E6" w:rsidP="006C64E6">
            <w:pPr>
              <w:jc w:val="both"/>
              <w:rPr>
                <w:rFonts w:ascii="Arial" w:hAnsi="Arial" w:cs="Arial"/>
                <w:sz w:val="20"/>
                <w:szCs w:val="20"/>
                <w:lang w:val="es-ES_tradnl"/>
              </w:rPr>
            </w:pPr>
          </w:p>
        </w:tc>
        <w:tc>
          <w:tcPr>
            <w:tcW w:w="5095" w:type="dxa"/>
            <w:tcBorders>
              <w:top w:val="single" w:sz="2" w:space="0" w:color="auto"/>
              <w:left w:val="single" w:sz="12" w:space="0" w:color="auto"/>
              <w:bottom w:val="single" w:sz="12" w:space="0" w:color="auto"/>
              <w:right w:val="single" w:sz="12" w:space="0" w:color="auto"/>
            </w:tcBorders>
            <w:vAlign w:val="center"/>
          </w:tcPr>
          <w:p w:rsidR="006C64E6" w:rsidRPr="00A125F8" w:rsidRDefault="006C64E6" w:rsidP="006C64E6">
            <w:pPr>
              <w:jc w:val="both"/>
              <w:rPr>
                <w:rFonts w:ascii="Arial" w:hAnsi="Arial" w:cs="Arial"/>
                <w:sz w:val="20"/>
                <w:szCs w:val="20"/>
                <w:lang w:val="es-ES_tradnl"/>
              </w:rPr>
            </w:pPr>
          </w:p>
        </w:tc>
        <w:tc>
          <w:tcPr>
            <w:tcW w:w="1807" w:type="dxa"/>
            <w:tcBorders>
              <w:top w:val="single" w:sz="2" w:space="0" w:color="auto"/>
              <w:left w:val="single" w:sz="12" w:space="0" w:color="auto"/>
              <w:bottom w:val="single" w:sz="12" w:space="0" w:color="auto"/>
              <w:right w:val="single" w:sz="12" w:space="0" w:color="auto"/>
            </w:tcBorders>
            <w:vAlign w:val="center"/>
          </w:tcPr>
          <w:p w:rsidR="006C64E6" w:rsidRPr="00A125F8" w:rsidRDefault="006C64E6" w:rsidP="006C64E6">
            <w:pPr>
              <w:jc w:val="both"/>
              <w:rPr>
                <w:rFonts w:ascii="Arial" w:hAnsi="Arial" w:cs="Arial"/>
                <w:sz w:val="20"/>
                <w:szCs w:val="20"/>
                <w:lang w:val="es-ES_tradnl"/>
              </w:rPr>
            </w:pPr>
          </w:p>
        </w:tc>
        <w:tc>
          <w:tcPr>
            <w:tcW w:w="616" w:type="dxa"/>
            <w:tcBorders>
              <w:top w:val="single" w:sz="12" w:space="0" w:color="auto"/>
              <w:left w:val="single" w:sz="12" w:space="0" w:color="auto"/>
              <w:bottom w:val="single" w:sz="12" w:space="0" w:color="auto"/>
              <w:right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CP</w:t>
            </w:r>
          </w:p>
        </w:tc>
        <w:tc>
          <w:tcPr>
            <w:tcW w:w="616" w:type="dxa"/>
            <w:tcBorders>
              <w:top w:val="single" w:sz="12" w:space="0" w:color="auto"/>
              <w:left w:val="single" w:sz="12" w:space="0" w:color="auto"/>
              <w:bottom w:val="single" w:sz="12" w:space="0" w:color="auto"/>
              <w:right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MP</w:t>
            </w:r>
          </w:p>
        </w:tc>
        <w:tc>
          <w:tcPr>
            <w:tcW w:w="569" w:type="dxa"/>
            <w:tcBorders>
              <w:top w:val="single" w:sz="12" w:space="0" w:color="auto"/>
              <w:left w:val="single" w:sz="12" w:space="0" w:color="auto"/>
              <w:bottom w:val="single" w:sz="12" w:space="0" w:color="auto"/>
              <w:right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LP</w:t>
            </w:r>
          </w:p>
        </w:tc>
      </w:tr>
      <w:tr w:rsidR="006C64E6" w:rsidRPr="00A125F8" w:rsidTr="006C64E6">
        <w:trPr>
          <w:jc w:val="center"/>
        </w:trPr>
        <w:tc>
          <w:tcPr>
            <w:tcW w:w="9288" w:type="dxa"/>
            <w:gridSpan w:val="6"/>
            <w:tcBorders>
              <w:top w:val="single" w:sz="12" w:space="0" w:color="auto"/>
              <w:left w:val="nil"/>
              <w:bottom w:val="single" w:sz="12" w:space="0" w:color="auto"/>
              <w:right w:val="nil"/>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1 Planeación del Desarrollo Urbano</w:t>
            </w:r>
          </w:p>
        </w:tc>
      </w:tr>
      <w:tr w:rsidR="006C64E6" w:rsidRPr="00A125F8" w:rsidTr="006C64E6">
        <w:trPr>
          <w:jc w:val="center"/>
        </w:trPr>
        <w:tc>
          <w:tcPr>
            <w:tcW w:w="585" w:type="dxa"/>
            <w:tcBorders>
              <w:top w:val="single" w:sz="12" w:space="0" w:color="auto"/>
              <w:bottom w:val="single" w:sz="4"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1.1</w:t>
            </w:r>
          </w:p>
        </w:tc>
        <w:tc>
          <w:tcPr>
            <w:tcW w:w="5095" w:type="dxa"/>
            <w:tcBorders>
              <w:top w:val="single" w:sz="12" w:space="0" w:color="auto"/>
              <w:bottom w:val="single" w:sz="4" w:space="0" w:color="auto"/>
            </w:tcBorders>
            <w:vAlign w:val="center"/>
          </w:tcPr>
          <w:p w:rsidR="006C64E6" w:rsidRPr="00A125F8" w:rsidRDefault="006C64E6" w:rsidP="00222459">
            <w:pPr>
              <w:jc w:val="both"/>
              <w:rPr>
                <w:rFonts w:ascii="Arial" w:hAnsi="Arial" w:cs="Arial"/>
                <w:sz w:val="20"/>
                <w:szCs w:val="20"/>
                <w:lang w:val="es-ES_tradnl"/>
              </w:rPr>
            </w:pPr>
            <w:r w:rsidRPr="00A125F8">
              <w:rPr>
                <w:rFonts w:ascii="Arial" w:hAnsi="Arial" w:cs="Arial"/>
                <w:sz w:val="20"/>
                <w:szCs w:val="20"/>
                <w:lang w:val="es-ES_tradnl"/>
              </w:rPr>
              <w:t xml:space="preserve">Aprobación y publicación del Plan De Desarrollo </w:t>
            </w:r>
            <w:r w:rsidR="00222459">
              <w:rPr>
                <w:rFonts w:ascii="Arial" w:hAnsi="Arial" w:cs="Arial"/>
                <w:sz w:val="20"/>
                <w:szCs w:val="20"/>
                <w:lang w:val="es-ES_tradnl"/>
              </w:rPr>
              <w:t xml:space="preserve">urbano de Centro de Población </w:t>
            </w:r>
            <w:proofErr w:type="spellStart"/>
            <w:r w:rsidR="00222459">
              <w:rPr>
                <w:rFonts w:ascii="Arial" w:hAnsi="Arial" w:cs="Arial"/>
                <w:sz w:val="20"/>
                <w:szCs w:val="20"/>
                <w:lang w:val="es-ES_tradnl"/>
              </w:rPr>
              <w:t>Mezquitic</w:t>
            </w:r>
            <w:proofErr w:type="spellEnd"/>
            <w:r w:rsidRPr="00A125F8">
              <w:rPr>
                <w:rFonts w:ascii="Arial" w:hAnsi="Arial" w:cs="Arial"/>
                <w:sz w:val="20"/>
                <w:szCs w:val="20"/>
                <w:lang w:val="es-ES_tradnl"/>
              </w:rPr>
              <w:t>.</w:t>
            </w:r>
          </w:p>
        </w:tc>
        <w:tc>
          <w:tcPr>
            <w:tcW w:w="1807" w:type="dxa"/>
            <w:tcBorders>
              <w:top w:val="single" w:sz="12" w:space="0" w:color="auto"/>
              <w:bottom w:val="single" w:sz="4"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tc>
        <w:tc>
          <w:tcPr>
            <w:tcW w:w="616" w:type="dxa"/>
            <w:tcBorders>
              <w:top w:val="single" w:sz="12" w:space="0" w:color="auto"/>
              <w:bottom w:val="single" w:sz="4"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tcBorders>
              <w:top w:val="single" w:sz="12" w:space="0" w:color="auto"/>
              <w:bottom w:val="single" w:sz="4" w:space="0" w:color="auto"/>
            </w:tcBorders>
            <w:vAlign w:val="center"/>
          </w:tcPr>
          <w:p w:rsidR="006C64E6" w:rsidRPr="00A125F8" w:rsidRDefault="006C64E6" w:rsidP="006C64E6">
            <w:pPr>
              <w:jc w:val="both"/>
              <w:rPr>
                <w:rFonts w:ascii="Arial" w:hAnsi="Arial" w:cs="Arial"/>
                <w:b/>
                <w:sz w:val="20"/>
                <w:szCs w:val="20"/>
                <w:lang w:val="es-ES_tradnl"/>
              </w:rPr>
            </w:pPr>
          </w:p>
        </w:tc>
        <w:tc>
          <w:tcPr>
            <w:tcW w:w="569" w:type="dxa"/>
            <w:tcBorders>
              <w:top w:val="single" w:sz="12" w:space="0" w:color="auto"/>
              <w:bottom w:val="single" w:sz="4" w:space="0" w:color="auto"/>
            </w:tcBorders>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1.2</w:t>
            </w:r>
          </w:p>
        </w:tc>
        <w:tc>
          <w:tcPr>
            <w:tcW w:w="509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 xml:space="preserve">Elaborar un Estudio Hidrológico Integral de la zona de influencia de la localidad, para dar solución definitiva al problema de los suelos inundables. </w:t>
            </w:r>
          </w:p>
        </w:tc>
        <w:tc>
          <w:tcPr>
            <w:tcW w:w="1807"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CEAS</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Iniciativa privada</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tcBorders>
              <w:bottom w:val="single" w:sz="4"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1.3</w:t>
            </w:r>
          </w:p>
        </w:tc>
        <w:tc>
          <w:tcPr>
            <w:tcW w:w="5095" w:type="dxa"/>
            <w:tcBorders>
              <w:bottom w:val="single" w:sz="4" w:space="0" w:color="auto"/>
            </w:tcBorders>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Aplicar las Políticas de control del Desarrollo Urbano, establecidas en este Plan y en otras leyes, a todas las acciones urbanísticas.</w:t>
            </w:r>
          </w:p>
        </w:tc>
        <w:tc>
          <w:tcPr>
            <w:tcW w:w="1807" w:type="dxa"/>
            <w:tcBorders>
              <w:bottom w:val="single" w:sz="4"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p w:rsidR="006C64E6" w:rsidRPr="00A125F8" w:rsidRDefault="006C64E6" w:rsidP="00AA5ED9">
            <w:pPr>
              <w:jc w:val="both"/>
              <w:rPr>
                <w:rFonts w:ascii="Arial" w:hAnsi="Arial" w:cs="Arial"/>
                <w:sz w:val="20"/>
                <w:szCs w:val="20"/>
                <w:lang w:val="es-ES_tradnl"/>
              </w:rPr>
            </w:pPr>
            <w:r w:rsidRPr="00A125F8">
              <w:rPr>
                <w:rFonts w:ascii="Arial" w:hAnsi="Arial" w:cs="Arial"/>
                <w:sz w:val="20"/>
                <w:szCs w:val="20"/>
                <w:lang w:val="es-ES_tradnl"/>
              </w:rPr>
              <w:t>S</w:t>
            </w:r>
            <w:r w:rsidR="00AA5ED9">
              <w:rPr>
                <w:rFonts w:ascii="Arial" w:hAnsi="Arial" w:cs="Arial"/>
                <w:sz w:val="20"/>
                <w:szCs w:val="20"/>
                <w:lang w:val="es-ES_tradnl"/>
              </w:rPr>
              <w:t>IOP</w:t>
            </w:r>
          </w:p>
        </w:tc>
        <w:tc>
          <w:tcPr>
            <w:tcW w:w="616" w:type="dxa"/>
            <w:tcBorders>
              <w:bottom w:val="single" w:sz="4"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tcBorders>
              <w:bottom w:val="single" w:sz="4"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569" w:type="dxa"/>
            <w:tcBorders>
              <w:bottom w:val="single" w:sz="4"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r>
      <w:tr w:rsidR="006C64E6" w:rsidRPr="00A125F8" w:rsidTr="006C64E6">
        <w:trPr>
          <w:jc w:val="center"/>
        </w:trPr>
        <w:tc>
          <w:tcPr>
            <w:tcW w:w="585" w:type="dxa"/>
            <w:tcBorders>
              <w:top w:val="single" w:sz="4" w:space="0" w:color="auto"/>
              <w:bottom w:val="single" w:sz="4"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1.4</w:t>
            </w:r>
          </w:p>
        </w:tc>
        <w:tc>
          <w:tcPr>
            <w:tcW w:w="5095" w:type="dxa"/>
            <w:tcBorders>
              <w:top w:val="single" w:sz="4" w:space="0" w:color="auto"/>
              <w:bottom w:val="single" w:sz="4" w:space="0" w:color="auto"/>
            </w:tcBorders>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Dar seguimiento y actualización al Plan de Desarrollo Urbano.</w:t>
            </w:r>
          </w:p>
        </w:tc>
        <w:tc>
          <w:tcPr>
            <w:tcW w:w="1807" w:type="dxa"/>
            <w:tcBorders>
              <w:top w:val="single" w:sz="4" w:space="0" w:color="auto"/>
              <w:bottom w:val="single" w:sz="4"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tc>
        <w:tc>
          <w:tcPr>
            <w:tcW w:w="616" w:type="dxa"/>
            <w:tcBorders>
              <w:top w:val="single" w:sz="4" w:space="0" w:color="auto"/>
              <w:bottom w:val="single" w:sz="4"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tcBorders>
              <w:top w:val="single" w:sz="4" w:space="0" w:color="auto"/>
              <w:bottom w:val="single" w:sz="4"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569" w:type="dxa"/>
            <w:tcBorders>
              <w:top w:val="single" w:sz="4" w:space="0" w:color="auto"/>
              <w:bottom w:val="single" w:sz="4"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r>
      <w:tr w:rsidR="006C64E6" w:rsidRPr="00A125F8" w:rsidTr="006C64E6">
        <w:trPr>
          <w:jc w:val="center"/>
        </w:trPr>
        <w:tc>
          <w:tcPr>
            <w:tcW w:w="585" w:type="dxa"/>
            <w:tcBorders>
              <w:top w:val="single" w:sz="4" w:space="0" w:color="auto"/>
              <w:bottom w:val="single" w:sz="4"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1.5</w:t>
            </w:r>
          </w:p>
        </w:tc>
        <w:tc>
          <w:tcPr>
            <w:tcW w:w="5095" w:type="dxa"/>
            <w:tcBorders>
              <w:top w:val="single" w:sz="4" w:space="0" w:color="auto"/>
              <w:bottom w:val="single" w:sz="4"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bCs/>
                <w:sz w:val="20"/>
                <w:szCs w:val="20"/>
                <w:lang w:val="es-ES_tradnl"/>
              </w:rPr>
              <w:t>Implementar los mecanismos administrativos que permitan aplicar en la localidad los recursos generados por impuestos y contribuciones, ahí mismo.</w:t>
            </w:r>
          </w:p>
        </w:tc>
        <w:tc>
          <w:tcPr>
            <w:tcW w:w="1807" w:type="dxa"/>
            <w:tcBorders>
              <w:top w:val="single" w:sz="4" w:space="0" w:color="auto"/>
              <w:bottom w:val="single" w:sz="4"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Sociedad Civil</w:t>
            </w:r>
          </w:p>
        </w:tc>
        <w:tc>
          <w:tcPr>
            <w:tcW w:w="616" w:type="dxa"/>
            <w:tcBorders>
              <w:top w:val="single" w:sz="4" w:space="0" w:color="auto"/>
              <w:bottom w:val="single" w:sz="4"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tcBorders>
              <w:top w:val="single" w:sz="4" w:space="0" w:color="auto"/>
              <w:bottom w:val="single" w:sz="4" w:space="0" w:color="auto"/>
            </w:tcBorders>
            <w:vAlign w:val="center"/>
          </w:tcPr>
          <w:p w:rsidR="006C64E6" w:rsidRPr="00A125F8" w:rsidRDefault="006C64E6" w:rsidP="006C64E6">
            <w:pPr>
              <w:jc w:val="both"/>
              <w:rPr>
                <w:rFonts w:ascii="Arial" w:hAnsi="Arial" w:cs="Arial"/>
                <w:b/>
                <w:sz w:val="20"/>
                <w:szCs w:val="20"/>
                <w:lang w:val="es-ES_tradnl"/>
              </w:rPr>
            </w:pPr>
          </w:p>
        </w:tc>
        <w:tc>
          <w:tcPr>
            <w:tcW w:w="569" w:type="dxa"/>
            <w:tcBorders>
              <w:top w:val="single" w:sz="4" w:space="0" w:color="auto"/>
              <w:bottom w:val="single" w:sz="4" w:space="0" w:color="auto"/>
            </w:tcBorders>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9288" w:type="dxa"/>
            <w:gridSpan w:val="6"/>
            <w:tcBorders>
              <w:top w:val="single" w:sz="4" w:space="0" w:color="auto"/>
              <w:left w:val="nil"/>
              <w:bottom w:val="single" w:sz="12" w:space="0" w:color="auto"/>
              <w:right w:val="nil"/>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2. Suelo Urbano Reservas Territoriales</w:t>
            </w:r>
          </w:p>
        </w:tc>
      </w:tr>
      <w:tr w:rsidR="006C64E6" w:rsidRPr="00A125F8" w:rsidTr="006C64E6">
        <w:trPr>
          <w:jc w:val="center"/>
        </w:trPr>
        <w:tc>
          <w:tcPr>
            <w:tcW w:w="585" w:type="dxa"/>
            <w:tcBorders>
              <w:top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2.1</w:t>
            </w:r>
          </w:p>
        </w:tc>
        <w:tc>
          <w:tcPr>
            <w:tcW w:w="5095" w:type="dxa"/>
            <w:tcBorders>
              <w:top w:val="single" w:sz="12" w:space="0" w:color="auto"/>
            </w:tcBorders>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Promover la regularización de la tenencia del suelo, en todos los asentamientos irregulares, dentro del área de aplicación.</w:t>
            </w:r>
          </w:p>
        </w:tc>
        <w:tc>
          <w:tcPr>
            <w:tcW w:w="1807" w:type="dxa"/>
            <w:tcBorders>
              <w:top w:val="single" w:sz="12" w:space="0" w:color="auto"/>
            </w:tcBorders>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PRODEUR / CORETT</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Ejidatarios</w:t>
            </w:r>
          </w:p>
        </w:tc>
        <w:tc>
          <w:tcPr>
            <w:tcW w:w="616"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569"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2.2</w:t>
            </w:r>
          </w:p>
        </w:tc>
        <w:tc>
          <w:tcPr>
            <w:tcW w:w="5095" w:type="dxa"/>
            <w:vAlign w:val="center"/>
          </w:tcPr>
          <w:p w:rsidR="006C64E6" w:rsidRPr="00A125F8" w:rsidRDefault="006C64E6" w:rsidP="00AA5ED9">
            <w:pPr>
              <w:jc w:val="both"/>
              <w:rPr>
                <w:rFonts w:ascii="Arial" w:hAnsi="Arial" w:cs="Arial"/>
                <w:sz w:val="20"/>
                <w:szCs w:val="20"/>
                <w:lang w:val="es-ES_tradnl"/>
              </w:rPr>
            </w:pPr>
            <w:r w:rsidRPr="00A125F8">
              <w:rPr>
                <w:rFonts w:ascii="Arial" w:hAnsi="Arial" w:cs="Arial"/>
                <w:sz w:val="20"/>
                <w:szCs w:val="20"/>
                <w:lang w:val="es-ES_tradnl"/>
              </w:rPr>
              <w:t xml:space="preserve">Promover la adquisición de suelo por el Municipio, a fin de construir: el mercado 1,000 metros; el parque público 8,000 metros; </w:t>
            </w:r>
            <w:r w:rsidR="00AA5ED9">
              <w:rPr>
                <w:rFonts w:ascii="Arial" w:hAnsi="Arial" w:cs="Arial"/>
                <w:sz w:val="20"/>
                <w:szCs w:val="20"/>
                <w:lang w:val="es-ES_tradnl"/>
              </w:rPr>
              <w:t>3,500.00m2 Para reubicar la casa de la Cultura</w:t>
            </w:r>
            <w:r w:rsidRPr="00A125F8">
              <w:rPr>
                <w:rFonts w:ascii="Arial" w:hAnsi="Arial" w:cs="Arial"/>
                <w:sz w:val="20"/>
                <w:szCs w:val="20"/>
                <w:lang w:val="es-ES_tradnl"/>
              </w:rPr>
              <w:t>; y el relleno sanitario una hectárea.</w:t>
            </w:r>
            <w:r w:rsidR="00AA5ED9">
              <w:rPr>
                <w:rFonts w:ascii="Arial" w:hAnsi="Arial" w:cs="Arial"/>
                <w:sz w:val="20"/>
                <w:szCs w:val="20"/>
                <w:lang w:val="es-ES_tradnl"/>
              </w:rPr>
              <w:t xml:space="preserve"> </w:t>
            </w:r>
          </w:p>
        </w:tc>
        <w:tc>
          <w:tcPr>
            <w:tcW w:w="1807" w:type="dxa"/>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p w:rsidR="006C64E6" w:rsidRPr="00A125F8" w:rsidRDefault="00AA5ED9" w:rsidP="006C64E6">
            <w:pPr>
              <w:jc w:val="both"/>
              <w:rPr>
                <w:rFonts w:ascii="Arial" w:hAnsi="Arial" w:cs="Arial"/>
                <w:sz w:val="20"/>
                <w:szCs w:val="20"/>
                <w:lang w:val="es-ES_tradnl"/>
              </w:rPr>
            </w:pPr>
            <w:r>
              <w:rPr>
                <w:rFonts w:ascii="Arial" w:hAnsi="Arial" w:cs="Arial"/>
                <w:sz w:val="20"/>
                <w:szCs w:val="20"/>
                <w:lang w:val="es-ES_tradnl"/>
              </w:rPr>
              <w:t>SIOP</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2.3</w:t>
            </w:r>
          </w:p>
        </w:tc>
        <w:tc>
          <w:tcPr>
            <w:tcW w:w="5095" w:type="dxa"/>
          </w:tcPr>
          <w:p w:rsidR="006C64E6" w:rsidRPr="00A125F8" w:rsidRDefault="006C64E6" w:rsidP="00AA5ED9">
            <w:pPr>
              <w:jc w:val="both"/>
              <w:rPr>
                <w:rFonts w:ascii="Arial" w:hAnsi="Arial" w:cs="Arial"/>
                <w:sz w:val="20"/>
                <w:szCs w:val="20"/>
                <w:lang w:val="es-ES_tradnl"/>
              </w:rPr>
            </w:pPr>
            <w:r w:rsidRPr="00A125F8">
              <w:rPr>
                <w:rFonts w:ascii="Arial" w:hAnsi="Arial" w:cs="Arial"/>
                <w:sz w:val="20"/>
                <w:szCs w:val="20"/>
                <w:lang w:val="es-ES_tradnl"/>
              </w:rPr>
              <w:t xml:space="preserve">Alentar la construcción de vivienda popular y la adquisición de suelo regular, para los segmentos de población de menores ingresos, mediante la Acción Urbanística por Objetivo Social, como lo establece </w:t>
            </w:r>
            <w:r w:rsidR="00AA5ED9">
              <w:rPr>
                <w:rFonts w:ascii="Arial" w:hAnsi="Arial" w:cs="Arial"/>
                <w:sz w:val="20"/>
                <w:szCs w:val="20"/>
                <w:lang w:val="es-ES_tradnl"/>
              </w:rPr>
              <w:t>el código Urbano</w:t>
            </w:r>
            <w:r w:rsidRPr="00A125F8">
              <w:rPr>
                <w:rFonts w:ascii="Arial" w:hAnsi="Arial" w:cs="Arial"/>
                <w:sz w:val="20"/>
                <w:szCs w:val="20"/>
                <w:lang w:val="es-ES_tradnl"/>
              </w:rPr>
              <w:t xml:space="preserve"> del Estado de Jalisco.</w:t>
            </w:r>
          </w:p>
        </w:tc>
        <w:tc>
          <w:tcPr>
            <w:tcW w:w="1807" w:type="dxa"/>
          </w:tcPr>
          <w:p w:rsidR="006C64E6" w:rsidRPr="00A125F8" w:rsidRDefault="006C64E6" w:rsidP="006C64E6">
            <w:pPr>
              <w:jc w:val="both"/>
              <w:rPr>
                <w:rFonts w:ascii="Arial" w:hAnsi="Arial" w:cs="Arial"/>
                <w:sz w:val="20"/>
                <w:szCs w:val="20"/>
                <w:lang w:val="es-ES_tradnl"/>
              </w:rPr>
            </w:pP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IPROVIPE</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Sector Privado</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569"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2.4</w:t>
            </w:r>
          </w:p>
        </w:tc>
        <w:tc>
          <w:tcPr>
            <w:tcW w:w="5095" w:type="dxa"/>
          </w:tcPr>
          <w:p w:rsidR="006C64E6" w:rsidRPr="00A125F8" w:rsidRDefault="00AA5ED9" w:rsidP="006C64E6">
            <w:pPr>
              <w:jc w:val="both"/>
              <w:rPr>
                <w:rFonts w:ascii="Arial" w:hAnsi="Arial" w:cs="Arial"/>
                <w:sz w:val="20"/>
                <w:szCs w:val="20"/>
                <w:lang w:val="es-ES_tradnl"/>
              </w:rPr>
            </w:pPr>
            <w:r>
              <w:rPr>
                <w:rFonts w:ascii="Arial" w:hAnsi="Arial" w:cs="Arial"/>
                <w:sz w:val="20"/>
                <w:szCs w:val="20"/>
                <w:lang w:val="es-ES_tradnl"/>
              </w:rPr>
              <w:t xml:space="preserve">Construcción de un museo Regional </w:t>
            </w:r>
          </w:p>
        </w:tc>
        <w:tc>
          <w:tcPr>
            <w:tcW w:w="1807" w:type="dxa"/>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p w:rsidR="006C64E6" w:rsidRDefault="00AA5ED9" w:rsidP="006C64E6">
            <w:pPr>
              <w:jc w:val="both"/>
              <w:rPr>
                <w:rFonts w:ascii="Arial" w:hAnsi="Arial" w:cs="Arial"/>
                <w:sz w:val="20"/>
                <w:szCs w:val="20"/>
                <w:lang w:val="es-ES_tradnl"/>
              </w:rPr>
            </w:pPr>
            <w:r>
              <w:rPr>
                <w:rFonts w:ascii="Arial" w:hAnsi="Arial" w:cs="Arial"/>
                <w:sz w:val="20"/>
                <w:szCs w:val="20"/>
                <w:lang w:val="es-ES_tradnl"/>
              </w:rPr>
              <w:t>INAH</w:t>
            </w:r>
          </w:p>
          <w:p w:rsidR="00AA5ED9" w:rsidRPr="00A125F8" w:rsidRDefault="00AA5ED9" w:rsidP="006C64E6">
            <w:pPr>
              <w:jc w:val="both"/>
              <w:rPr>
                <w:rFonts w:ascii="Arial" w:hAnsi="Arial" w:cs="Arial"/>
                <w:sz w:val="20"/>
                <w:szCs w:val="20"/>
                <w:lang w:val="es-ES_tradnl"/>
              </w:rPr>
            </w:pPr>
            <w:r>
              <w:rPr>
                <w:rFonts w:ascii="Arial" w:hAnsi="Arial" w:cs="Arial"/>
                <w:sz w:val="20"/>
                <w:szCs w:val="20"/>
                <w:lang w:val="es-ES_tradnl"/>
              </w:rPr>
              <w:t>SIOP</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569"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lastRenderedPageBreak/>
              <w:t>2.5</w:t>
            </w:r>
          </w:p>
        </w:tc>
        <w:tc>
          <w:tcPr>
            <w:tcW w:w="5095" w:type="dxa"/>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Iniciar negociaciones para adquirir los derechos de vía, que se  requieren para la construcción de las vialidades que determina el Plan.</w:t>
            </w:r>
          </w:p>
        </w:tc>
        <w:tc>
          <w:tcPr>
            <w:tcW w:w="1807" w:type="dxa"/>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p w:rsidR="006C64E6" w:rsidRPr="00A125F8" w:rsidRDefault="00DE6241" w:rsidP="006C64E6">
            <w:pPr>
              <w:jc w:val="both"/>
              <w:rPr>
                <w:rFonts w:ascii="Arial" w:hAnsi="Arial" w:cs="Arial"/>
                <w:sz w:val="20"/>
                <w:szCs w:val="20"/>
                <w:lang w:val="es-ES_tradnl"/>
              </w:rPr>
            </w:pPr>
            <w:r>
              <w:rPr>
                <w:rFonts w:ascii="Arial" w:hAnsi="Arial" w:cs="Arial"/>
                <w:sz w:val="20"/>
                <w:szCs w:val="20"/>
                <w:lang w:val="es-ES_tradnl"/>
              </w:rPr>
              <w:t>SIOP</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9288" w:type="dxa"/>
            <w:gridSpan w:val="6"/>
            <w:tcBorders>
              <w:top w:val="single" w:sz="12" w:space="0" w:color="auto"/>
              <w:left w:val="nil"/>
              <w:bottom w:val="single" w:sz="12" w:space="0" w:color="auto"/>
              <w:right w:val="nil"/>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3. Infraestructura</w:t>
            </w:r>
          </w:p>
        </w:tc>
      </w:tr>
      <w:tr w:rsidR="006C64E6" w:rsidRPr="00A125F8" w:rsidTr="006C64E6">
        <w:trPr>
          <w:jc w:val="center"/>
        </w:trPr>
        <w:tc>
          <w:tcPr>
            <w:tcW w:w="585" w:type="dxa"/>
            <w:tcBorders>
              <w:top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3.1</w:t>
            </w:r>
          </w:p>
        </w:tc>
        <w:tc>
          <w:tcPr>
            <w:tcW w:w="5095" w:type="dxa"/>
            <w:tcBorders>
              <w:top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Agua potable</w:t>
            </w:r>
          </w:p>
        </w:tc>
        <w:tc>
          <w:tcPr>
            <w:tcW w:w="1807" w:type="dxa"/>
            <w:tcBorders>
              <w:top w:val="single" w:sz="12" w:space="0" w:color="auto"/>
            </w:tcBorders>
            <w:vAlign w:val="center"/>
          </w:tcPr>
          <w:p w:rsidR="006C64E6" w:rsidRPr="00A125F8" w:rsidRDefault="006C64E6" w:rsidP="006C64E6">
            <w:pPr>
              <w:jc w:val="both"/>
              <w:rPr>
                <w:rFonts w:ascii="Arial" w:hAnsi="Arial" w:cs="Arial"/>
                <w:sz w:val="20"/>
                <w:szCs w:val="20"/>
                <w:lang w:val="es-ES_tradnl"/>
              </w:rPr>
            </w:pPr>
          </w:p>
        </w:tc>
        <w:tc>
          <w:tcPr>
            <w:tcW w:w="616"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p>
        </w:tc>
        <w:tc>
          <w:tcPr>
            <w:tcW w:w="616"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p>
        </w:tc>
        <w:tc>
          <w:tcPr>
            <w:tcW w:w="569"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tcBorders>
              <w:top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3.1.1</w:t>
            </w:r>
          </w:p>
        </w:tc>
        <w:tc>
          <w:tcPr>
            <w:tcW w:w="5095" w:type="dxa"/>
            <w:tcBorders>
              <w:top w:val="single" w:sz="12" w:space="0" w:color="auto"/>
            </w:tcBorders>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Dotar del servicio a las áreas de la población, con déficit.</w:t>
            </w:r>
          </w:p>
        </w:tc>
        <w:tc>
          <w:tcPr>
            <w:tcW w:w="1807" w:type="dxa"/>
            <w:tcBorders>
              <w:top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CEAS</w:t>
            </w:r>
          </w:p>
        </w:tc>
        <w:tc>
          <w:tcPr>
            <w:tcW w:w="616"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569"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3.1.2</w:t>
            </w:r>
          </w:p>
        </w:tc>
        <w:tc>
          <w:tcPr>
            <w:tcW w:w="509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 xml:space="preserve">Suprimir </w:t>
            </w:r>
            <w:proofErr w:type="gramStart"/>
            <w:r w:rsidRPr="00A125F8">
              <w:rPr>
                <w:rFonts w:ascii="Arial" w:hAnsi="Arial" w:cs="Arial"/>
                <w:sz w:val="20"/>
                <w:szCs w:val="20"/>
                <w:lang w:val="es-ES_tradnl"/>
              </w:rPr>
              <w:t>las tomas clandestinas</w:t>
            </w:r>
            <w:proofErr w:type="gramEnd"/>
            <w:r w:rsidRPr="00A125F8">
              <w:rPr>
                <w:rFonts w:ascii="Arial" w:hAnsi="Arial" w:cs="Arial"/>
                <w:sz w:val="20"/>
                <w:szCs w:val="20"/>
                <w:lang w:val="es-ES_tradnl"/>
              </w:rPr>
              <w:t xml:space="preserve"> de la red.</w:t>
            </w:r>
          </w:p>
        </w:tc>
        <w:tc>
          <w:tcPr>
            <w:tcW w:w="1807"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3.1.3</w:t>
            </w:r>
          </w:p>
        </w:tc>
        <w:tc>
          <w:tcPr>
            <w:tcW w:w="509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Corregir las deficiencias en la prestación del servicio a las zonas con esa problemática.</w:t>
            </w:r>
          </w:p>
        </w:tc>
        <w:tc>
          <w:tcPr>
            <w:tcW w:w="1807"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CEAS</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3.2</w:t>
            </w:r>
          </w:p>
        </w:tc>
        <w:tc>
          <w:tcPr>
            <w:tcW w:w="509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Drenaje</w:t>
            </w:r>
          </w:p>
        </w:tc>
        <w:tc>
          <w:tcPr>
            <w:tcW w:w="1807" w:type="dxa"/>
            <w:vAlign w:val="center"/>
          </w:tcPr>
          <w:p w:rsidR="006C64E6" w:rsidRPr="00A125F8" w:rsidRDefault="006C64E6" w:rsidP="006C64E6">
            <w:pPr>
              <w:jc w:val="both"/>
              <w:rPr>
                <w:rFonts w:ascii="Arial" w:hAnsi="Arial" w:cs="Arial"/>
                <w:sz w:val="20"/>
                <w:szCs w:val="20"/>
                <w:lang w:val="es-ES_tradnl"/>
              </w:rPr>
            </w:pP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3.2.1</w:t>
            </w:r>
          </w:p>
        </w:tc>
        <w:tc>
          <w:tcPr>
            <w:tcW w:w="5095" w:type="dxa"/>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Construir planta de tratamiento de agua, para las descargas sanitarias.</w:t>
            </w:r>
          </w:p>
        </w:tc>
        <w:tc>
          <w:tcPr>
            <w:tcW w:w="1807"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CEAS</w:t>
            </w: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3.2.2</w:t>
            </w:r>
          </w:p>
        </w:tc>
        <w:tc>
          <w:tcPr>
            <w:tcW w:w="5095" w:type="dxa"/>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Dotar del servicio a las áreas de la población, con déficit.</w:t>
            </w:r>
          </w:p>
        </w:tc>
        <w:tc>
          <w:tcPr>
            <w:tcW w:w="1807"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3.2.3</w:t>
            </w:r>
          </w:p>
        </w:tc>
        <w:tc>
          <w:tcPr>
            <w:tcW w:w="509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Reparar las rupturas de la red del drenaje.</w:t>
            </w:r>
          </w:p>
        </w:tc>
        <w:tc>
          <w:tcPr>
            <w:tcW w:w="1807"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3.2.4</w:t>
            </w:r>
          </w:p>
        </w:tc>
        <w:tc>
          <w:tcPr>
            <w:tcW w:w="509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Suprimir las descargas clandestinas de drenaje.</w:t>
            </w:r>
          </w:p>
        </w:tc>
        <w:tc>
          <w:tcPr>
            <w:tcW w:w="1807"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3.2.5</w:t>
            </w:r>
          </w:p>
        </w:tc>
        <w:tc>
          <w:tcPr>
            <w:tcW w:w="509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Elaborar proyecto integral de la red general</w:t>
            </w:r>
          </w:p>
        </w:tc>
        <w:tc>
          <w:tcPr>
            <w:tcW w:w="1807"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CEAS</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3.3</w:t>
            </w:r>
          </w:p>
        </w:tc>
        <w:tc>
          <w:tcPr>
            <w:tcW w:w="509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Electrificación y Alumbrado Público.</w:t>
            </w:r>
          </w:p>
        </w:tc>
        <w:tc>
          <w:tcPr>
            <w:tcW w:w="1807" w:type="dxa"/>
            <w:vAlign w:val="center"/>
          </w:tcPr>
          <w:p w:rsidR="006C64E6" w:rsidRPr="00A125F8" w:rsidRDefault="006C64E6" w:rsidP="006C64E6">
            <w:pPr>
              <w:jc w:val="both"/>
              <w:rPr>
                <w:rFonts w:ascii="Arial" w:hAnsi="Arial" w:cs="Arial"/>
                <w:sz w:val="20"/>
                <w:szCs w:val="20"/>
                <w:lang w:val="es-ES_tradnl"/>
              </w:rPr>
            </w:pP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3.3.1</w:t>
            </w:r>
          </w:p>
        </w:tc>
        <w:tc>
          <w:tcPr>
            <w:tcW w:w="5095" w:type="dxa"/>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Dotar del servicio a 500 metros lineales de calle.</w:t>
            </w:r>
          </w:p>
        </w:tc>
        <w:tc>
          <w:tcPr>
            <w:tcW w:w="1807"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9288" w:type="dxa"/>
            <w:gridSpan w:val="6"/>
            <w:tcBorders>
              <w:top w:val="single" w:sz="4" w:space="0" w:color="auto"/>
              <w:left w:val="nil"/>
              <w:bottom w:val="single" w:sz="12" w:space="0" w:color="auto"/>
              <w:right w:val="nil"/>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4. Vialidad y Transporte</w:t>
            </w:r>
          </w:p>
        </w:tc>
      </w:tr>
      <w:tr w:rsidR="006C64E6" w:rsidRPr="00A125F8" w:rsidTr="006C64E6">
        <w:trPr>
          <w:jc w:val="center"/>
        </w:trPr>
        <w:tc>
          <w:tcPr>
            <w:tcW w:w="585" w:type="dxa"/>
            <w:tcBorders>
              <w:top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4.1</w:t>
            </w:r>
          </w:p>
        </w:tc>
        <w:tc>
          <w:tcPr>
            <w:tcW w:w="5095" w:type="dxa"/>
            <w:tcBorders>
              <w:top w:val="single" w:sz="12" w:space="0" w:color="auto"/>
            </w:tcBorders>
            <w:vAlign w:val="center"/>
          </w:tcPr>
          <w:p w:rsidR="006C64E6" w:rsidRPr="00A125F8" w:rsidRDefault="00DE6241" w:rsidP="006C64E6">
            <w:pPr>
              <w:jc w:val="both"/>
              <w:rPr>
                <w:rFonts w:ascii="Arial" w:hAnsi="Arial" w:cs="Arial"/>
                <w:sz w:val="20"/>
                <w:szCs w:val="20"/>
                <w:lang w:val="es-ES_tradnl"/>
              </w:rPr>
            </w:pPr>
            <w:r>
              <w:rPr>
                <w:rFonts w:ascii="Arial" w:hAnsi="Arial" w:cs="Arial"/>
                <w:sz w:val="20"/>
                <w:szCs w:val="20"/>
                <w:lang w:val="es-ES_tradnl"/>
              </w:rPr>
              <w:t>Construcción de un paradero de autobuses</w:t>
            </w:r>
          </w:p>
        </w:tc>
        <w:tc>
          <w:tcPr>
            <w:tcW w:w="1807" w:type="dxa"/>
            <w:tcBorders>
              <w:top w:val="single" w:sz="12" w:space="0" w:color="auto"/>
            </w:tcBorders>
            <w:vAlign w:val="center"/>
          </w:tcPr>
          <w:p w:rsidR="006C64E6" w:rsidRPr="00A125F8" w:rsidRDefault="00DE6241" w:rsidP="006C64E6">
            <w:pPr>
              <w:jc w:val="both"/>
              <w:rPr>
                <w:rFonts w:ascii="Arial" w:hAnsi="Arial" w:cs="Arial"/>
                <w:sz w:val="20"/>
                <w:szCs w:val="20"/>
                <w:lang w:val="es-ES_tradnl"/>
              </w:rPr>
            </w:pPr>
            <w:r>
              <w:rPr>
                <w:rFonts w:ascii="Arial" w:hAnsi="Arial" w:cs="Arial"/>
                <w:sz w:val="20"/>
                <w:szCs w:val="20"/>
                <w:lang w:val="es-ES_tradnl"/>
              </w:rPr>
              <w:t>Ayuntamiento</w:t>
            </w:r>
          </w:p>
        </w:tc>
        <w:tc>
          <w:tcPr>
            <w:tcW w:w="616" w:type="dxa"/>
            <w:tcBorders>
              <w:top w:val="single" w:sz="12" w:space="0" w:color="auto"/>
            </w:tcBorders>
            <w:vAlign w:val="center"/>
          </w:tcPr>
          <w:p w:rsidR="006C64E6" w:rsidRPr="00A125F8" w:rsidRDefault="00DE6241"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p>
        </w:tc>
        <w:tc>
          <w:tcPr>
            <w:tcW w:w="569"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4.2</w:t>
            </w:r>
          </w:p>
        </w:tc>
        <w:tc>
          <w:tcPr>
            <w:tcW w:w="5095" w:type="dxa"/>
            <w:vAlign w:val="center"/>
          </w:tcPr>
          <w:p w:rsidR="006C64E6" w:rsidRPr="00A125F8" w:rsidRDefault="00DE6241" w:rsidP="006C64E6">
            <w:pPr>
              <w:jc w:val="both"/>
              <w:rPr>
                <w:rFonts w:ascii="Arial" w:hAnsi="Arial" w:cs="Arial"/>
                <w:sz w:val="20"/>
                <w:szCs w:val="20"/>
                <w:lang w:val="es-ES_tradnl"/>
              </w:rPr>
            </w:pPr>
            <w:r>
              <w:rPr>
                <w:rFonts w:ascii="Arial" w:hAnsi="Arial" w:cs="Arial"/>
                <w:sz w:val="20"/>
                <w:szCs w:val="20"/>
                <w:lang w:val="es-ES_tradnl"/>
              </w:rPr>
              <w:t xml:space="preserve">Reparación de vialidades </w:t>
            </w:r>
          </w:p>
        </w:tc>
        <w:tc>
          <w:tcPr>
            <w:tcW w:w="1807" w:type="dxa"/>
            <w:vAlign w:val="center"/>
          </w:tcPr>
          <w:p w:rsidR="006C64E6" w:rsidRPr="00A125F8" w:rsidRDefault="00DE6241" w:rsidP="006C64E6">
            <w:pPr>
              <w:jc w:val="both"/>
              <w:rPr>
                <w:rFonts w:ascii="Arial" w:hAnsi="Arial" w:cs="Arial"/>
                <w:sz w:val="20"/>
                <w:szCs w:val="20"/>
                <w:lang w:val="es-ES_tradnl"/>
              </w:rPr>
            </w:pPr>
            <w:r>
              <w:rPr>
                <w:rFonts w:ascii="Arial" w:hAnsi="Arial" w:cs="Arial"/>
                <w:sz w:val="20"/>
                <w:szCs w:val="20"/>
                <w:lang w:val="es-ES_tradnl"/>
              </w:rPr>
              <w:t>Ayuntamiento</w:t>
            </w:r>
          </w:p>
        </w:tc>
        <w:tc>
          <w:tcPr>
            <w:tcW w:w="616" w:type="dxa"/>
            <w:vAlign w:val="center"/>
          </w:tcPr>
          <w:p w:rsidR="006C64E6" w:rsidRPr="00A125F8" w:rsidRDefault="00DE6241" w:rsidP="006C64E6">
            <w:pPr>
              <w:jc w:val="both"/>
              <w:rPr>
                <w:rFonts w:ascii="Arial" w:hAnsi="Arial" w:cs="Arial"/>
                <w:b/>
                <w:sz w:val="20"/>
                <w:szCs w:val="20"/>
                <w:lang w:val="es-ES_tradnl"/>
              </w:rPr>
            </w:pPr>
            <w:r>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4.3</w:t>
            </w:r>
          </w:p>
        </w:tc>
        <w:tc>
          <w:tcPr>
            <w:tcW w:w="5095" w:type="dxa"/>
            <w:vAlign w:val="center"/>
          </w:tcPr>
          <w:p w:rsidR="006C64E6" w:rsidRPr="00A125F8" w:rsidRDefault="00DE6241" w:rsidP="006C64E6">
            <w:pPr>
              <w:jc w:val="both"/>
              <w:rPr>
                <w:rFonts w:ascii="Arial" w:hAnsi="Arial" w:cs="Arial"/>
                <w:sz w:val="20"/>
                <w:szCs w:val="20"/>
                <w:lang w:val="es-ES_tradnl"/>
              </w:rPr>
            </w:pPr>
            <w:r>
              <w:rPr>
                <w:rFonts w:ascii="Arial" w:hAnsi="Arial" w:cs="Arial"/>
                <w:sz w:val="20"/>
                <w:szCs w:val="20"/>
                <w:lang w:val="es-ES_tradnl"/>
              </w:rPr>
              <w:t xml:space="preserve">Modernización de calles locales que aún son de terracería </w:t>
            </w:r>
          </w:p>
        </w:tc>
        <w:tc>
          <w:tcPr>
            <w:tcW w:w="1807" w:type="dxa"/>
            <w:vAlign w:val="center"/>
          </w:tcPr>
          <w:p w:rsidR="006C64E6" w:rsidRPr="00A125F8" w:rsidRDefault="00DE6241" w:rsidP="006C64E6">
            <w:pPr>
              <w:jc w:val="both"/>
              <w:rPr>
                <w:rFonts w:ascii="Arial" w:hAnsi="Arial" w:cs="Arial"/>
                <w:sz w:val="20"/>
                <w:szCs w:val="20"/>
                <w:lang w:val="es-ES_tradnl"/>
              </w:rPr>
            </w:pPr>
            <w:r>
              <w:rPr>
                <w:rFonts w:ascii="Arial" w:hAnsi="Arial" w:cs="Arial"/>
                <w:sz w:val="20"/>
                <w:szCs w:val="20"/>
                <w:lang w:val="es-ES_tradnl"/>
              </w:rPr>
              <w:t>Ayuntamiento</w:t>
            </w:r>
          </w:p>
        </w:tc>
        <w:tc>
          <w:tcPr>
            <w:tcW w:w="616" w:type="dxa"/>
            <w:vAlign w:val="center"/>
          </w:tcPr>
          <w:p w:rsidR="006C64E6" w:rsidRPr="00A125F8" w:rsidRDefault="00DE6241" w:rsidP="006C64E6">
            <w:pPr>
              <w:jc w:val="both"/>
              <w:rPr>
                <w:rFonts w:ascii="Arial" w:hAnsi="Arial" w:cs="Arial"/>
                <w:b/>
                <w:sz w:val="20"/>
                <w:szCs w:val="20"/>
                <w:lang w:val="es-ES_tradnl"/>
              </w:rPr>
            </w:pPr>
            <w:r>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4.4</w:t>
            </w:r>
          </w:p>
        </w:tc>
        <w:tc>
          <w:tcPr>
            <w:tcW w:w="5095" w:type="dxa"/>
            <w:vAlign w:val="center"/>
          </w:tcPr>
          <w:p w:rsidR="006C64E6" w:rsidRPr="00A125F8" w:rsidRDefault="00DE6241" w:rsidP="006C64E6">
            <w:pPr>
              <w:jc w:val="both"/>
              <w:rPr>
                <w:rFonts w:ascii="Arial" w:hAnsi="Arial" w:cs="Arial"/>
                <w:sz w:val="20"/>
                <w:szCs w:val="20"/>
                <w:lang w:val="es-ES_tradnl"/>
              </w:rPr>
            </w:pPr>
            <w:r>
              <w:rPr>
                <w:rFonts w:ascii="Arial" w:hAnsi="Arial" w:cs="Arial"/>
                <w:sz w:val="20"/>
                <w:szCs w:val="20"/>
                <w:lang w:val="es-ES_tradnl"/>
              </w:rPr>
              <w:t xml:space="preserve">Incorporar infraestructura alternativa alumbrado público centro y ejes viales </w:t>
            </w:r>
          </w:p>
        </w:tc>
        <w:tc>
          <w:tcPr>
            <w:tcW w:w="1807" w:type="dxa"/>
            <w:vAlign w:val="center"/>
          </w:tcPr>
          <w:p w:rsidR="006C64E6" w:rsidRPr="00A125F8" w:rsidRDefault="00DE6241" w:rsidP="006C64E6">
            <w:pPr>
              <w:jc w:val="both"/>
              <w:rPr>
                <w:rFonts w:ascii="Arial" w:hAnsi="Arial" w:cs="Arial"/>
                <w:sz w:val="20"/>
                <w:szCs w:val="20"/>
                <w:lang w:val="es-ES_tradnl"/>
              </w:rPr>
            </w:pPr>
            <w:r>
              <w:rPr>
                <w:rFonts w:ascii="Arial" w:hAnsi="Arial" w:cs="Arial"/>
                <w:sz w:val="20"/>
                <w:szCs w:val="20"/>
                <w:lang w:val="es-ES_tradnl"/>
              </w:rPr>
              <w:t>Ayuntamiento</w:t>
            </w:r>
          </w:p>
        </w:tc>
        <w:tc>
          <w:tcPr>
            <w:tcW w:w="616" w:type="dxa"/>
            <w:vAlign w:val="center"/>
          </w:tcPr>
          <w:p w:rsidR="006C64E6" w:rsidRPr="00A125F8" w:rsidRDefault="00DE6241" w:rsidP="006C64E6">
            <w:pPr>
              <w:jc w:val="both"/>
              <w:rPr>
                <w:rFonts w:ascii="Arial" w:hAnsi="Arial" w:cs="Arial"/>
                <w:b/>
                <w:sz w:val="20"/>
                <w:szCs w:val="20"/>
                <w:lang w:val="es-ES_tradnl"/>
              </w:rPr>
            </w:pPr>
            <w:r>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4.5</w:t>
            </w:r>
          </w:p>
        </w:tc>
        <w:tc>
          <w:tcPr>
            <w:tcW w:w="5095" w:type="dxa"/>
            <w:vAlign w:val="center"/>
          </w:tcPr>
          <w:p w:rsidR="006C64E6" w:rsidRPr="00A125F8" w:rsidRDefault="006C64E6" w:rsidP="006C64E6">
            <w:pPr>
              <w:jc w:val="both"/>
              <w:rPr>
                <w:rFonts w:ascii="Arial" w:hAnsi="Arial" w:cs="Arial"/>
                <w:sz w:val="20"/>
                <w:szCs w:val="20"/>
                <w:lang w:val="es-ES_tradnl"/>
              </w:rPr>
            </w:pPr>
          </w:p>
        </w:tc>
        <w:tc>
          <w:tcPr>
            <w:tcW w:w="1807" w:type="dxa"/>
            <w:vAlign w:val="center"/>
          </w:tcPr>
          <w:p w:rsidR="006C64E6" w:rsidRPr="00A125F8" w:rsidRDefault="006C64E6" w:rsidP="006C64E6">
            <w:pPr>
              <w:jc w:val="both"/>
              <w:rPr>
                <w:rFonts w:ascii="Arial" w:hAnsi="Arial" w:cs="Arial"/>
                <w:sz w:val="20"/>
                <w:szCs w:val="20"/>
                <w:lang w:val="es-ES_tradnl"/>
              </w:rPr>
            </w:pP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616" w:type="dxa"/>
            <w:vAlign w:val="center"/>
          </w:tcPr>
          <w:p w:rsidR="006C64E6" w:rsidRPr="00A125F8" w:rsidRDefault="006C64E6" w:rsidP="006C64E6">
            <w:pPr>
              <w:jc w:val="both"/>
              <w:rPr>
                <w:rFonts w:ascii="Arial" w:hAnsi="Arial" w:cs="Arial"/>
                <w:b/>
                <w:sz w:val="20"/>
                <w:szCs w:val="20"/>
                <w:lang w:val="es-ES_tradnl"/>
              </w:rPr>
            </w:pP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9288" w:type="dxa"/>
            <w:gridSpan w:val="6"/>
            <w:tcBorders>
              <w:top w:val="single" w:sz="12" w:space="0" w:color="auto"/>
              <w:left w:val="nil"/>
              <w:bottom w:val="single" w:sz="12" w:space="0" w:color="auto"/>
              <w:right w:val="nil"/>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5. Equipamiento Urbano</w:t>
            </w: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5.1</w:t>
            </w:r>
          </w:p>
        </w:tc>
        <w:tc>
          <w:tcPr>
            <w:tcW w:w="5095" w:type="dxa"/>
            <w:vAlign w:val="center"/>
          </w:tcPr>
          <w:p w:rsidR="006C64E6" w:rsidRPr="00A125F8" w:rsidRDefault="00DE6241" w:rsidP="006C64E6">
            <w:pPr>
              <w:jc w:val="both"/>
              <w:rPr>
                <w:rFonts w:ascii="Arial" w:hAnsi="Arial" w:cs="Arial"/>
                <w:sz w:val="20"/>
                <w:szCs w:val="20"/>
                <w:lang w:val="es-ES_tradnl"/>
              </w:rPr>
            </w:pPr>
            <w:r>
              <w:rPr>
                <w:rFonts w:ascii="Arial" w:hAnsi="Arial" w:cs="Arial"/>
                <w:sz w:val="20"/>
                <w:szCs w:val="20"/>
                <w:lang w:val="es-ES_tradnl"/>
              </w:rPr>
              <w:t>Proyecto ampliación, delimitación y remodelación en infraestructura física y social de albergue</w:t>
            </w:r>
          </w:p>
        </w:tc>
        <w:tc>
          <w:tcPr>
            <w:tcW w:w="1807"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0</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50</w:t>
            </w:r>
          </w:p>
        </w:tc>
        <w:tc>
          <w:tcPr>
            <w:tcW w:w="569" w:type="dxa"/>
            <w:vAlign w:val="center"/>
          </w:tcPr>
          <w:p w:rsidR="006C64E6" w:rsidRPr="00A125F8" w:rsidRDefault="006C64E6" w:rsidP="006C64E6">
            <w:pPr>
              <w:jc w:val="both"/>
              <w:rPr>
                <w:rFonts w:ascii="Arial" w:hAnsi="Arial" w:cs="Arial"/>
                <w:b/>
                <w:bCs/>
                <w:sz w:val="20"/>
                <w:szCs w:val="20"/>
                <w:lang w:val="es-ES_tradnl"/>
              </w:rPr>
            </w:pPr>
            <w:r w:rsidRPr="00A125F8">
              <w:rPr>
                <w:rFonts w:ascii="Arial" w:hAnsi="Arial" w:cs="Arial"/>
                <w:b/>
                <w:bCs/>
                <w:sz w:val="20"/>
                <w:szCs w:val="20"/>
                <w:lang w:val="es-ES_tradnl"/>
              </w:rPr>
              <w:t>50</w:t>
            </w:r>
          </w:p>
        </w:tc>
      </w:tr>
      <w:tr w:rsidR="006C64E6" w:rsidRPr="00A125F8" w:rsidTr="006C64E6">
        <w:trPr>
          <w:jc w:val="center"/>
        </w:trPr>
        <w:tc>
          <w:tcPr>
            <w:tcW w:w="585" w:type="dxa"/>
            <w:tcBorders>
              <w:bottom w:val="single" w:sz="4"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lastRenderedPageBreak/>
              <w:t>5.2</w:t>
            </w:r>
          </w:p>
        </w:tc>
        <w:tc>
          <w:tcPr>
            <w:tcW w:w="5095" w:type="dxa"/>
            <w:tcBorders>
              <w:bottom w:val="single" w:sz="4"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Construir el mercado municipal, con 16 puestos, en 500 m2.</w:t>
            </w:r>
          </w:p>
        </w:tc>
        <w:tc>
          <w:tcPr>
            <w:tcW w:w="1807" w:type="dxa"/>
            <w:tcBorders>
              <w:bottom w:val="single" w:sz="4"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tc>
        <w:tc>
          <w:tcPr>
            <w:tcW w:w="616" w:type="dxa"/>
            <w:tcBorders>
              <w:bottom w:val="single" w:sz="4"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8</w:t>
            </w:r>
          </w:p>
        </w:tc>
        <w:tc>
          <w:tcPr>
            <w:tcW w:w="616" w:type="dxa"/>
            <w:tcBorders>
              <w:bottom w:val="single" w:sz="4"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8</w:t>
            </w:r>
          </w:p>
        </w:tc>
        <w:tc>
          <w:tcPr>
            <w:tcW w:w="569" w:type="dxa"/>
            <w:tcBorders>
              <w:bottom w:val="single" w:sz="4" w:space="0" w:color="auto"/>
            </w:tcBorders>
            <w:vAlign w:val="center"/>
          </w:tcPr>
          <w:p w:rsidR="006C64E6" w:rsidRPr="00A125F8" w:rsidRDefault="006C64E6" w:rsidP="006C64E6">
            <w:pPr>
              <w:jc w:val="both"/>
              <w:rPr>
                <w:rFonts w:ascii="Arial" w:hAnsi="Arial" w:cs="Arial"/>
                <w:b/>
                <w:bCs/>
                <w:sz w:val="20"/>
                <w:szCs w:val="20"/>
                <w:lang w:val="es-ES_tradnl"/>
              </w:rPr>
            </w:pPr>
          </w:p>
        </w:tc>
      </w:tr>
      <w:tr w:rsidR="006C64E6" w:rsidRPr="00A125F8" w:rsidTr="006C64E6">
        <w:trPr>
          <w:jc w:val="center"/>
        </w:trPr>
        <w:tc>
          <w:tcPr>
            <w:tcW w:w="585" w:type="dxa"/>
            <w:tcBorders>
              <w:bottom w:val="single" w:sz="4"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5.3</w:t>
            </w:r>
          </w:p>
        </w:tc>
        <w:tc>
          <w:tcPr>
            <w:tcW w:w="5095" w:type="dxa"/>
            <w:tcBorders>
              <w:bottom w:val="single" w:sz="4"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Promover la dotación de más personal médico y administrativo al Centro de Salud Rural.</w:t>
            </w:r>
          </w:p>
        </w:tc>
        <w:tc>
          <w:tcPr>
            <w:tcW w:w="1807" w:type="dxa"/>
            <w:tcBorders>
              <w:bottom w:val="single" w:sz="4"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SSJ</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tc>
        <w:tc>
          <w:tcPr>
            <w:tcW w:w="616" w:type="dxa"/>
            <w:tcBorders>
              <w:bottom w:val="single" w:sz="4"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tcBorders>
              <w:bottom w:val="single" w:sz="4" w:space="0" w:color="auto"/>
            </w:tcBorders>
            <w:vAlign w:val="center"/>
          </w:tcPr>
          <w:p w:rsidR="006C64E6" w:rsidRPr="00A125F8" w:rsidRDefault="006C64E6" w:rsidP="006C64E6">
            <w:pPr>
              <w:jc w:val="both"/>
              <w:rPr>
                <w:rFonts w:ascii="Arial" w:hAnsi="Arial" w:cs="Arial"/>
                <w:b/>
                <w:sz w:val="20"/>
                <w:szCs w:val="20"/>
                <w:lang w:val="es-ES_tradnl"/>
              </w:rPr>
            </w:pPr>
          </w:p>
        </w:tc>
        <w:tc>
          <w:tcPr>
            <w:tcW w:w="569" w:type="dxa"/>
            <w:tcBorders>
              <w:bottom w:val="single" w:sz="4" w:space="0" w:color="auto"/>
            </w:tcBorders>
            <w:vAlign w:val="center"/>
          </w:tcPr>
          <w:p w:rsidR="006C64E6" w:rsidRPr="00A125F8" w:rsidRDefault="006C64E6" w:rsidP="006C64E6">
            <w:pPr>
              <w:jc w:val="both"/>
              <w:rPr>
                <w:rFonts w:ascii="Arial" w:hAnsi="Arial" w:cs="Arial"/>
                <w:sz w:val="20"/>
                <w:szCs w:val="20"/>
                <w:lang w:val="es-ES_tradnl"/>
              </w:rPr>
            </w:pPr>
          </w:p>
        </w:tc>
      </w:tr>
      <w:tr w:rsidR="006C64E6" w:rsidRPr="00A125F8" w:rsidTr="006C64E6">
        <w:trPr>
          <w:jc w:val="center"/>
        </w:trPr>
        <w:tc>
          <w:tcPr>
            <w:tcW w:w="585" w:type="dxa"/>
            <w:tcBorders>
              <w:top w:val="single" w:sz="4" w:space="0" w:color="auto"/>
              <w:bottom w:val="single" w:sz="4"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5.4</w:t>
            </w:r>
          </w:p>
        </w:tc>
        <w:tc>
          <w:tcPr>
            <w:tcW w:w="5095" w:type="dxa"/>
            <w:tcBorders>
              <w:top w:val="single" w:sz="4" w:space="0" w:color="auto"/>
              <w:bottom w:val="single" w:sz="4" w:space="0" w:color="auto"/>
            </w:tcBorders>
            <w:vAlign w:val="center"/>
          </w:tcPr>
          <w:p w:rsidR="006C64E6" w:rsidRPr="00A125F8" w:rsidRDefault="006C64E6" w:rsidP="006C64E6">
            <w:pPr>
              <w:jc w:val="both"/>
              <w:rPr>
                <w:rFonts w:ascii="Arial" w:hAnsi="Arial" w:cs="Arial"/>
                <w:sz w:val="20"/>
                <w:szCs w:val="20"/>
                <w:lang w:val="es-ES_tradnl"/>
              </w:rPr>
            </w:pPr>
          </w:p>
        </w:tc>
        <w:tc>
          <w:tcPr>
            <w:tcW w:w="1807" w:type="dxa"/>
            <w:tcBorders>
              <w:top w:val="single" w:sz="4" w:space="0" w:color="auto"/>
              <w:bottom w:val="single" w:sz="4" w:space="0" w:color="auto"/>
            </w:tcBorders>
            <w:vAlign w:val="center"/>
          </w:tcPr>
          <w:p w:rsidR="006C64E6" w:rsidRPr="00A125F8" w:rsidRDefault="006C64E6" w:rsidP="006C64E6">
            <w:pPr>
              <w:jc w:val="both"/>
              <w:rPr>
                <w:rFonts w:ascii="Arial" w:hAnsi="Arial" w:cs="Arial"/>
                <w:sz w:val="20"/>
                <w:szCs w:val="20"/>
                <w:lang w:val="es-ES_tradnl"/>
              </w:rPr>
            </w:pPr>
          </w:p>
        </w:tc>
        <w:tc>
          <w:tcPr>
            <w:tcW w:w="616" w:type="dxa"/>
            <w:tcBorders>
              <w:top w:val="single" w:sz="4" w:space="0" w:color="auto"/>
              <w:bottom w:val="single" w:sz="4" w:space="0" w:color="auto"/>
            </w:tcBorders>
            <w:vAlign w:val="center"/>
          </w:tcPr>
          <w:p w:rsidR="006C64E6" w:rsidRPr="00A125F8" w:rsidRDefault="006C64E6" w:rsidP="006C64E6">
            <w:pPr>
              <w:jc w:val="both"/>
              <w:rPr>
                <w:rFonts w:ascii="Arial" w:hAnsi="Arial" w:cs="Arial"/>
                <w:b/>
                <w:sz w:val="20"/>
                <w:szCs w:val="20"/>
                <w:lang w:val="es-ES_tradnl"/>
              </w:rPr>
            </w:pPr>
          </w:p>
        </w:tc>
        <w:tc>
          <w:tcPr>
            <w:tcW w:w="616" w:type="dxa"/>
            <w:tcBorders>
              <w:top w:val="single" w:sz="4" w:space="0" w:color="auto"/>
              <w:bottom w:val="single" w:sz="4" w:space="0" w:color="auto"/>
            </w:tcBorders>
            <w:vAlign w:val="center"/>
          </w:tcPr>
          <w:p w:rsidR="006C64E6" w:rsidRPr="00A125F8" w:rsidRDefault="006C64E6" w:rsidP="006C64E6">
            <w:pPr>
              <w:jc w:val="both"/>
              <w:rPr>
                <w:rFonts w:ascii="Arial" w:hAnsi="Arial" w:cs="Arial"/>
                <w:b/>
                <w:sz w:val="20"/>
                <w:szCs w:val="20"/>
                <w:lang w:val="es-ES_tradnl"/>
              </w:rPr>
            </w:pPr>
          </w:p>
        </w:tc>
        <w:tc>
          <w:tcPr>
            <w:tcW w:w="569" w:type="dxa"/>
            <w:tcBorders>
              <w:top w:val="single" w:sz="4" w:space="0" w:color="auto"/>
              <w:bottom w:val="single" w:sz="4" w:space="0" w:color="auto"/>
            </w:tcBorders>
            <w:vAlign w:val="center"/>
          </w:tcPr>
          <w:p w:rsidR="006C64E6" w:rsidRPr="00A125F8" w:rsidRDefault="006C64E6" w:rsidP="006C64E6">
            <w:pPr>
              <w:jc w:val="both"/>
              <w:rPr>
                <w:rFonts w:ascii="Arial" w:hAnsi="Arial" w:cs="Arial"/>
                <w:sz w:val="20"/>
                <w:szCs w:val="20"/>
                <w:lang w:val="es-ES_tradnl"/>
              </w:rPr>
            </w:pPr>
          </w:p>
        </w:tc>
      </w:tr>
      <w:tr w:rsidR="006C64E6" w:rsidRPr="00A125F8" w:rsidTr="006C64E6">
        <w:trPr>
          <w:jc w:val="center"/>
        </w:trPr>
        <w:tc>
          <w:tcPr>
            <w:tcW w:w="585" w:type="dxa"/>
            <w:tcBorders>
              <w:top w:val="single" w:sz="4" w:space="0" w:color="auto"/>
              <w:bottom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5.5</w:t>
            </w:r>
          </w:p>
        </w:tc>
        <w:tc>
          <w:tcPr>
            <w:tcW w:w="5095" w:type="dxa"/>
            <w:tcBorders>
              <w:top w:val="single" w:sz="4" w:space="0" w:color="auto"/>
              <w:bottom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Construir un parque público de 3,750 m2.</w:t>
            </w:r>
          </w:p>
        </w:tc>
        <w:tc>
          <w:tcPr>
            <w:tcW w:w="1807" w:type="dxa"/>
            <w:tcBorders>
              <w:top w:val="single" w:sz="4" w:space="0" w:color="auto"/>
              <w:bottom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tc>
        <w:tc>
          <w:tcPr>
            <w:tcW w:w="616" w:type="dxa"/>
            <w:tcBorders>
              <w:top w:val="single" w:sz="4" w:space="0" w:color="auto"/>
              <w:bottom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1000</w:t>
            </w:r>
          </w:p>
        </w:tc>
        <w:tc>
          <w:tcPr>
            <w:tcW w:w="616" w:type="dxa"/>
            <w:tcBorders>
              <w:top w:val="single" w:sz="4" w:space="0" w:color="auto"/>
              <w:bottom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2000</w:t>
            </w:r>
          </w:p>
        </w:tc>
        <w:tc>
          <w:tcPr>
            <w:tcW w:w="569" w:type="dxa"/>
            <w:tcBorders>
              <w:top w:val="single" w:sz="4" w:space="0" w:color="auto"/>
              <w:bottom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750</w:t>
            </w:r>
          </w:p>
        </w:tc>
      </w:tr>
      <w:tr w:rsidR="006C64E6" w:rsidRPr="00A125F8" w:rsidTr="006C64E6">
        <w:trPr>
          <w:jc w:val="center"/>
        </w:trPr>
        <w:tc>
          <w:tcPr>
            <w:tcW w:w="585" w:type="dxa"/>
            <w:tcBorders>
              <w:top w:val="single" w:sz="4" w:space="0" w:color="auto"/>
              <w:bottom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5.6</w:t>
            </w:r>
          </w:p>
        </w:tc>
        <w:tc>
          <w:tcPr>
            <w:tcW w:w="5095" w:type="dxa"/>
            <w:tcBorders>
              <w:top w:val="single" w:sz="4" w:space="0" w:color="auto"/>
              <w:bottom w:val="single" w:sz="12" w:space="0" w:color="auto"/>
            </w:tcBorders>
            <w:vAlign w:val="center"/>
          </w:tcPr>
          <w:p w:rsidR="006C64E6" w:rsidRPr="00A125F8" w:rsidRDefault="006C64E6" w:rsidP="006C64E6">
            <w:pPr>
              <w:jc w:val="both"/>
              <w:rPr>
                <w:rFonts w:ascii="Arial" w:hAnsi="Arial" w:cs="Arial"/>
                <w:sz w:val="20"/>
                <w:szCs w:val="20"/>
                <w:lang w:val="es-ES_tradnl"/>
              </w:rPr>
            </w:pPr>
          </w:p>
        </w:tc>
        <w:tc>
          <w:tcPr>
            <w:tcW w:w="1807" w:type="dxa"/>
            <w:tcBorders>
              <w:top w:val="single" w:sz="4" w:space="0" w:color="auto"/>
              <w:bottom w:val="single" w:sz="12" w:space="0" w:color="auto"/>
            </w:tcBorders>
            <w:vAlign w:val="center"/>
          </w:tcPr>
          <w:p w:rsidR="006C64E6" w:rsidRPr="00A125F8" w:rsidRDefault="006C64E6" w:rsidP="006C64E6">
            <w:pPr>
              <w:jc w:val="both"/>
              <w:rPr>
                <w:rFonts w:ascii="Arial" w:hAnsi="Arial" w:cs="Arial"/>
                <w:sz w:val="20"/>
                <w:szCs w:val="20"/>
                <w:lang w:val="es-ES_tradnl"/>
              </w:rPr>
            </w:pPr>
          </w:p>
        </w:tc>
        <w:tc>
          <w:tcPr>
            <w:tcW w:w="616" w:type="dxa"/>
            <w:tcBorders>
              <w:top w:val="single" w:sz="4" w:space="0" w:color="auto"/>
              <w:bottom w:val="single" w:sz="12" w:space="0" w:color="auto"/>
            </w:tcBorders>
            <w:vAlign w:val="center"/>
          </w:tcPr>
          <w:p w:rsidR="006C64E6" w:rsidRPr="00A125F8" w:rsidRDefault="006C64E6" w:rsidP="006C64E6">
            <w:pPr>
              <w:jc w:val="both"/>
              <w:rPr>
                <w:rFonts w:ascii="Arial" w:hAnsi="Arial" w:cs="Arial"/>
                <w:b/>
                <w:sz w:val="20"/>
                <w:szCs w:val="20"/>
                <w:lang w:val="es-ES_tradnl"/>
              </w:rPr>
            </w:pPr>
          </w:p>
        </w:tc>
        <w:tc>
          <w:tcPr>
            <w:tcW w:w="616" w:type="dxa"/>
            <w:tcBorders>
              <w:top w:val="single" w:sz="4" w:space="0" w:color="auto"/>
              <w:bottom w:val="single" w:sz="12" w:space="0" w:color="auto"/>
            </w:tcBorders>
            <w:vAlign w:val="center"/>
          </w:tcPr>
          <w:p w:rsidR="006C64E6" w:rsidRPr="00A125F8" w:rsidRDefault="006C64E6" w:rsidP="006C64E6">
            <w:pPr>
              <w:jc w:val="both"/>
              <w:rPr>
                <w:rFonts w:ascii="Arial" w:hAnsi="Arial" w:cs="Arial"/>
                <w:b/>
                <w:sz w:val="20"/>
                <w:szCs w:val="20"/>
                <w:lang w:val="es-ES_tradnl"/>
              </w:rPr>
            </w:pPr>
          </w:p>
        </w:tc>
        <w:tc>
          <w:tcPr>
            <w:tcW w:w="569" w:type="dxa"/>
            <w:tcBorders>
              <w:top w:val="single" w:sz="4" w:space="0" w:color="auto"/>
              <w:bottom w:val="single" w:sz="12" w:space="0" w:color="auto"/>
            </w:tcBorders>
            <w:vAlign w:val="center"/>
          </w:tcPr>
          <w:p w:rsidR="006C64E6" w:rsidRPr="00A125F8" w:rsidRDefault="006C64E6" w:rsidP="006C64E6">
            <w:pPr>
              <w:jc w:val="both"/>
              <w:rPr>
                <w:rFonts w:ascii="Arial" w:hAnsi="Arial" w:cs="Arial"/>
                <w:sz w:val="20"/>
                <w:szCs w:val="20"/>
                <w:lang w:val="es-ES_tradnl"/>
              </w:rPr>
            </w:pPr>
          </w:p>
        </w:tc>
      </w:tr>
      <w:tr w:rsidR="006C64E6" w:rsidRPr="00A125F8" w:rsidTr="006C64E6">
        <w:trPr>
          <w:jc w:val="center"/>
        </w:trPr>
        <w:tc>
          <w:tcPr>
            <w:tcW w:w="585" w:type="dxa"/>
            <w:tcBorders>
              <w:top w:val="single" w:sz="4" w:space="0" w:color="auto"/>
              <w:bottom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5.7</w:t>
            </w:r>
          </w:p>
        </w:tc>
        <w:tc>
          <w:tcPr>
            <w:tcW w:w="5095" w:type="dxa"/>
            <w:tcBorders>
              <w:top w:val="single" w:sz="4" w:space="0" w:color="auto"/>
              <w:bottom w:val="single" w:sz="12" w:space="0" w:color="auto"/>
            </w:tcBorders>
            <w:vAlign w:val="center"/>
          </w:tcPr>
          <w:p w:rsidR="006C64E6" w:rsidRPr="00A125F8" w:rsidRDefault="006C64E6" w:rsidP="006C64E6">
            <w:pPr>
              <w:jc w:val="both"/>
              <w:rPr>
                <w:rFonts w:ascii="Arial" w:hAnsi="Arial" w:cs="Arial"/>
                <w:sz w:val="20"/>
                <w:szCs w:val="20"/>
                <w:lang w:val="es-ES_tradnl"/>
              </w:rPr>
            </w:pPr>
          </w:p>
        </w:tc>
        <w:tc>
          <w:tcPr>
            <w:tcW w:w="1807" w:type="dxa"/>
            <w:tcBorders>
              <w:top w:val="single" w:sz="4" w:space="0" w:color="auto"/>
              <w:bottom w:val="single" w:sz="12" w:space="0" w:color="auto"/>
            </w:tcBorders>
            <w:vAlign w:val="center"/>
          </w:tcPr>
          <w:p w:rsidR="006C64E6" w:rsidRPr="00A125F8" w:rsidRDefault="006C64E6" w:rsidP="006C64E6">
            <w:pPr>
              <w:jc w:val="both"/>
              <w:rPr>
                <w:rFonts w:ascii="Arial" w:hAnsi="Arial" w:cs="Arial"/>
                <w:sz w:val="20"/>
                <w:szCs w:val="20"/>
                <w:lang w:val="es-ES_tradnl"/>
              </w:rPr>
            </w:pPr>
          </w:p>
        </w:tc>
        <w:tc>
          <w:tcPr>
            <w:tcW w:w="616" w:type="dxa"/>
            <w:tcBorders>
              <w:top w:val="single" w:sz="4" w:space="0" w:color="auto"/>
              <w:bottom w:val="single" w:sz="12" w:space="0" w:color="auto"/>
            </w:tcBorders>
            <w:vAlign w:val="center"/>
          </w:tcPr>
          <w:p w:rsidR="006C64E6" w:rsidRPr="00A125F8" w:rsidRDefault="006C64E6" w:rsidP="006C64E6">
            <w:pPr>
              <w:jc w:val="both"/>
              <w:rPr>
                <w:rFonts w:ascii="Arial" w:hAnsi="Arial" w:cs="Arial"/>
                <w:b/>
                <w:sz w:val="20"/>
                <w:szCs w:val="20"/>
                <w:lang w:val="es-ES_tradnl"/>
              </w:rPr>
            </w:pPr>
          </w:p>
        </w:tc>
        <w:tc>
          <w:tcPr>
            <w:tcW w:w="616" w:type="dxa"/>
            <w:tcBorders>
              <w:top w:val="single" w:sz="4" w:space="0" w:color="auto"/>
              <w:bottom w:val="single" w:sz="12" w:space="0" w:color="auto"/>
            </w:tcBorders>
            <w:vAlign w:val="center"/>
          </w:tcPr>
          <w:p w:rsidR="006C64E6" w:rsidRPr="00A125F8" w:rsidRDefault="006C64E6" w:rsidP="006C64E6">
            <w:pPr>
              <w:jc w:val="both"/>
              <w:rPr>
                <w:rFonts w:ascii="Arial" w:hAnsi="Arial" w:cs="Arial"/>
                <w:b/>
                <w:sz w:val="20"/>
                <w:szCs w:val="20"/>
                <w:lang w:val="es-ES_tradnl"/>
              </w:rPr>
            </w:pPr>
          </w:p>
        </w:tc>
        <w:tc>
          <w:tcPr>
            <w:tcW w:w="569" w:type="dxa"/>
            <w:tcBorders>
              <w:top w:val="single" w:sz="4" w:space="0" w:color="auto"/>
              <w:bottom w:val="single" w:sz="12" w:space="0" w:color="auto"/>
            </w:tcBorders>
            <w:vAlign w:val="center"/>
          </w:tcPr>
          <w:p w:rsidR="006C64E6" w:rsidRPr="00A125F8" w:rsidRDefault="006C64E6" w:rsidP="006C64E6">
            <w:pPr>
              <w:jc w:val="both"/>
              <w:rPr>
                <w:rFonts w:ascii="Arial" w:hAnsi="Arial" w:cs="Arial"/>
                <w:sz w:val="20"/>
                <w:szCs w:val="20"/>
                <w:lang w:val="es-ES_tradnl"/>
              </w:rPr>
            </w:pPr>
          </w:p>
        </w:tc>
      </w:tr>
      <w:tr w:rsidR="006C64E6" w:rsidRPr="00A125F8" w:rsidTr="006C64E6">
        <w:trPr>
          <w:jc w:val="center"/>
        </w:trPr>
        <w:tc>
          <w:tcPr>
            <w:tcW w:w="585" w:type="dxa"/>
            <w:tcBorders>
              <w:top w:val="single" w:sz="4" w:space="0" w:color="auto"/>
              <w:bottom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5.8</w:t>
            </w:r>
          </w:p>
        </w:tc>
        <w:tc>
          <w:tcPr>
            <w:tcW w:w="5095" w:type="dxa"/>
            <w:tcBorders>
              <w:top w:val="single" w:sz="4" w:space="0" w:color="auto"/>
              <w:bottom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Construir 2 aulas de escuela primaria</w:t>
            </w:r>
          </w:p>
        </w:tc>
        <w:tc>
          <w:tcPr>
            <w:tcW w:w="1807" w:type="dxa"/>
            <w:tcBorders>
              <w:top w:val="single" w:sz="4" w:space="0" w:color="auto"/>
              <w:bottom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CAPECE</w:t>
            </w:r>
          </w:p>
        </w:tc>
        <w:tc>
          <w:tcPr>
            <w:tcW w:w="616" w:type="dxa"/>
            <w:tcBorders>
              <w:top w:val="single" w:sz="4" w:space="0" w:color="auto"/>
              <w:bottom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1</w:t>
            </w:r>
          </w:p>
        </w:tc>
        <w:tc>
          <w:tcPr>
            <w:tcW w:w="616" w:type="dxa"/>
            <w:tcBorders>
              <w:top w:val="single" w:sz="4" w:space="0" w:color="auto"/>
              <w:bottom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1</w:t>
            </w:r>
          </w:p>
        </w:tc>
        <w:tc>
          <w:tcPr>
            <w:tcW w:w="569" w:type="dxa"/>
            <w:tcBorders>
              <w:top w:val="single" w:sz="4" w:space="0" w:color="auto"/>
              <w:bottom w:val="single" w:sz="12" w:space="0" w:color="auto"/>
            </w:tcBorders>
            <w:vAlign w:val="center"/>
          </w:tcPr>
          <w:p w:rsidR="006C64E6" w:rsidRPr="00A125F8" w:rsidRDefault="006C64E6" w:rsidP="006C64E6">
            <w:pPr>
              <w:jc w:val="both"/>
              <w:rPr>
                <w:rFonts w:ascii="Arial" w:hAnsi="Arial" w:cs="Arial"/>
                <w:b/>
                <w:bCs/>
                <w:sz w:val="20"/>
                <w:szCs w:val="20"/>
                <w:lang w:val="es-ES_tradnl"/>
              </w:rPr>
            </w:pPr>
          </w:p>
        </w:tc>
      </w:tr>
      <w:tr w:rsidR="006C64E6" w:rsidRPr="00A125F8" w:rsidTr="006C64E6">
        <w:trPr>
          <w:jc w:val="center"/>
        </w:trPr>
        <w:tc>
          <w:tcPr>
            <w:tcW w:w="9288" w:type="dxa"/>
            <w:gridSpan w:val="6"/>
            <w:tcBorders>
              <w:top w:val="single" w:sz="12" w:space="0" w:color="auto"/>
              <w:left w:val="nil"/>
              <w:bottom w:val="single" w:sz="12" w:space="0" w:color="auto"/>
              <w:right w:val="nil"/>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6. Protección Ambiental y Riesgos Urbanos</w:t>
            </w:r>
          </w:p>
        </w:tc>
      </w:tr>
      <w:tr w:rsidR="006C64E6" w:rsidRPr="00A125F8" w:rsidTr="006C64E6">
        <w:trPr>
          <w:jc w:val="center"/>
        </w:trPr>
        <w:tc>
          <w:tcPr>
            <w:tcW w:w="585" w:type="dxa"/>
            <w:tcBorders>
              <w:top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6.1</w:t>
            </w:r>
          </w:p>
        </w:tc>
        <w:tc>
          <w:tcPr>
            <w:tcW w:w="5095" w:type="dxa"/>
            <w:tcBorders>
              <w:top w:val="single" w:sz="12" w:space="0" w:color="auto"/>
            </w:tcBorders>
            <w:vAlign w:val="center"/>
          </w:tcPr>
          <w:p w:rsidR="006C64E6" w:rsidRPr="00A125F8" w:rsidRDefault="006C64E6" w:rsidP="006C64E6">
            <w:pPr>
              <w:jc w:val="both"/>
              <w:rPr>
                <w:rFonts w:ascii="Arial" w:hAnsi="Arial" w:cs="Arial"/>
                <w:sz w:val="20"/>
                <w:szCs w:val="20"/>
                <w:lang w:val="es-ES_tradnl"/>
              </w:rPr>
            </w:pPr>
          </w:p>
        </w:tc>
        <w:tc>
          <w:tcPr>
            <w:tcW w:w="1807" w:type="dxa"/>
            <w:tcBorders>
              <w:top w:val="single" w:sz="12" w:space="0" w:color="auto"/>
            </w:tcBorders>
            <w:vAlign w:val="center"/>
          </w:tcPr>
          <w:p w:rsidR="006C64E6" w:rsidRPr="00A125F8" w:rsidRDefault="006C64E6" w:rsidP="006C64E6">
            <w:pPr>
              <w:jc w:val="both"/>
              <w:rPr>
                <w:rFonts w:ascii="Arial" w:hAnsi="Arial" w:cs="Arial"/>
                <w:sz w:val="20"/>
                <w:szCs w:val="20"/>
                <w:lang w:val="es-ES_tradnl"/>
              </w:rPr>
            </w:pPr>
          </w:p>
        </w:tc>
        <w:tc>
          <w:tcPr>
            <w:tcW w:w="616"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569"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6.2</w:t>
            </w:r>
          </w:p>
        </w:tc>
        <w:tc>
          <w:tcPr>
            <w:tcW w:w="509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Promover la reubicación de usos del suelo no compatibles, con la vivienda.</w:t>
            </w:r>
          </w:p>
        </w:tc>
        <w:tc>
          <w:tcPr>
            <w:tcW w:w="1807"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SEMADES</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SEDEUR</w:t>
            </w:r>
          </w:p>
          <w:p w:rsidR="006C64E6" w:rsidRPr="00A125F8" w:rsidRDefault="006C64E6" w:rsidP="006C64E6">
            <w:pPr>
              <w:jc w:val="both"/>
              <w:rPr>
                <w:rFonts w:ascii="Arial" w:hAnsi="Arial" w:cs="Arial"/>
                <w:sz w:val="20"/>
                <w:szCs w:val="20"/>
                <w:lang w:val="es-ES_tradnl"/>
              </w:rPr>
            </w:pP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569" w:type="dxa"/>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9288" w:type="dxa"/>
            <w:gridSpan w:val="6"/>
            <w:tcBorders>
              <w:top w:val="single" w:sz="12" w:space="0" w:color="auto"/>
              <w:left w:val="nil"/>
              <w:bottom w:val="single" w:sz="12" w:space="0" w:color="auto"/>
              <w:right w:val="nil"/>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7. Patrimonio Histórico e Imagen Urbana</w:t>
            </w: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7.1</w:t>
            </w:r>
          </w:p>
        </w:tc>
        <w:tc>
          <w:tcPr>
            <w:tcW w:w="5095" w:type="dxa"/>
            <w:vAlign w:val="center"/>
          </w:tcPr>
          <w:p w:rsidR="006C64E6" w:rsidRPr="00A125F8" w:rsidRDefault="00DE6241" w:rsidP="006C64E6">
            <w:pPr>
              <w:jc w:val="both"/>
              <w:rPr>
                <w:rFonts w:ascii="Arial" w:hAnsi="Arial" w:cs="Arial"/>
                <w:sz w:val="20"/>
                <w:szCs w:val="20"/>
                <w:lang w:val="es-ES_tradnl"/>
              </w:rPr>
            </w:pPr>
            <w:r>
              <w:rPr>
                <w:rFonts w:ascii="Arial" w:hAnsi="Arial" w:cs="Arial"/>
                <w:sz w:val="20"/>
                <w:szCs w:val="20"/>
                <w:lang w:val="es-ES_tradnl"/>
              </w:rPr>
              <w:t xml:space="preserve">Conservación de los edificios históricos </w:t>
            </w:r>
          </w:p>
        </w:tc>
        <w:tc>
          <w:tcPr>
            <w:tcW w:w="1807" w:type="dxa"/>
            <w:vAlign w:val="center"/>
          </w:tcPr>
          <w:p w:rsidR="006C64E6" w:rsidRDefault="00DE6241" w:rsidP="006C64E6">
            <w:pPr>
              <w:jc w:val="both"/>
              <w:rPr>
                <w:rFonts w:ascii="Arial" w:hAnsi="Arial" w:cs="Arial"/>
                <w:sz w:val="20"/>
                <w:szCs w:val="20"/>
                <w:lang w:val="es-ES_tradnl"/>
              </w:rPr>
            </w:pPr>
            <w:r>
              <w:rPr>
                <w:rFonts w:ascii="Arial" w:hAnsi="Arial" w:cs="Arial"/>
                <w:sz w:val="20"/>
                <w:szCs w:val="20"/>
                <w:lang w:val="es-ES_tradnl"/>
              </w:rPr>
              <w:t>Ayuntamiento</w:t>
            </w:r>
          </w:p>
          <w:p w:rsidR="00DE6241" w:rsidRPr="00A125F8" w:rsidRDefault="00DE6241" w:rsidP="006C64E6">
            <w:pPr>
              <w:jc w:val="both"/>
              <w:rPr>
                <w:rFonts w:ascii="Arial" w:hAnsi="Arial" w:cs="Arial"/>
                <w:sz w:val="20"/>
                <w:szCs w:val="20"/>
                <w:lang w:val="es-ES_tradnl"/>
              </w:rPr>
            </w:pPr>
            <w:r>
              <w:rPr>
                <w:rFonts w:ascii="Arial" w:hAnsi="Arial" w:cs="Arial"/>
                <w:sz w:val="20"/>
                <w:szCs w:val="20"/>
                <w:lang w:val="es-ES_tradnl"/>
              </w:rPr>
              <w:t>INAH</w:t>
            </w:r>
          </w:p>
        </w:tc>
        <w:tc>
          <w:tcPr>
            <w:tcW w:w="616" w:type="dxa"/>
            <w:vAlign w:val="center"/>
          </w:tcPr>
          <w:p w:rsidR="006C64E6" w:rsidRPr="00A125F8" w:rsidRDefault="00DE6241" w:rsidP="006C64E6">
            <w:pPr>
              <w:jc w:val="both"/>
              <w:rPr>
                <w:rFonts w:ascii="Arial" w:hAnsi="Arial" w:cs="Arial"/>
                <w:b/>
                <w:sz w:val="20"/>
                <w:szCs w:val="20"/>
                <w:lang w:val="es-ES_tradnl"/>
              </w:rPr>
            </w:pPr>
            <w:r>
              <w:rPr>
                <w:rFonts w:ascii="Arial" w:hAnsi="Arial" w:cs="Arial"/>
                <w:b/>
                <w:sz w:val="20"/>
                <w:szCs w:val="20"/>
                <w:lang w:val="es-ES_tradnl"/>
              </w:rPr>
              <w:t>X</w:t>
            </w:r>
          </w:p>
        </w:tc>
        <w:tc>
          <w:tcPr>
            <w:tcW w:w="616" w:type="dxa"/>
            <w:vAlign w:val="center"/>
          </w:tcPr>
          <w:p w:rsidR="006C64E6" w:rsidRPr="00A125F8" w:rsidRDefault="00DE6241" w:rsidP="006C64E6">
            <w:pPr>
              <w:jc w:val="both"/>
              <w:rPr>
                <w:rFonts w:ascii="Arial" w:hAnsi="Arial" w:cs="Arial"/>
                <w:b/>
                <w:sz w:val="20"/>
                <w:szCs w:val="20"/>
                <w:lang w:val="es-ES_tradnl"/>
              </w:rPr>
            </w:pPr>
            <w:r>
              <w:rPr>
                <w:rFonts w:ascii="Arial" w:hAnsi="Arial" w:cs="Arial"/>
                <w:b/>
                <w:sz w:val="20"/>
                <w:szCs w:val="20"/>
                <w:lang w:val="es-ES_tradnl"/>
              </w:rPr>
              <w:t>X</w:t>
            </w:r>
          </w:p>
        </w:tc>
        <w:tc>
          <w:tcPr>
            <w:tcW w:w="569" w:type="dxa"/>
            <w:vAlign w:val="center"/>
          </w:tcPr>
          <w:p w:rsidR="006C64E6" w:rsidRPr="00A125F8" w:rsidRDefault="00DE6241" w:rsidP="006C64E6">
            <w:pPr>
              <w:jc w:val="both"/>
              <w:rPr>
                <w:rFonts w:ascii="Arial" w:hAnsi="Arial" w:cs="Arial"/>
                <w:b/>
                <w:sz w:val="20"/>
                <w:szCs w:val="20"/>
                <w:lang w:val="es-ES_tradnl"/>
              </w:rPr>
            </w:pPr>
            <w:r>
              <w:rPr>
                <w:rFonts w:ascii="Arial" w:hAnsi="Arial" w:cs="Arial"/>
                <w:b/>
                <w:sz w:val="20"/>
                <w:szCs w:val="20"/>
                <w:lang w:val="es-ES_tradnl"/>
              </w:rPr>
              <w:t>X</w:t>
            </w: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7.2</w:t>
            </w:r>
          </w:p>
        </w:tc>
        <w:tc>
          <w:tcPr>
            <w:tcW w:w="509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Fomentar una imagen urbana de limpieza y bienestar, con remodelación de fincas, mobiliario urbano y arbolado.</w:t>
            </w:r>
          </w:p>
        </w:tc>
        <w:tc>
          <w:tcPr>
            <w:tcW w:w="1807"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         Sociedad civil</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569"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r>
      <w:tr w:rsidR="006C64E6" w:rsidRPr="00A125F8" w:rsidTr="006C64E6">
        <w:trPr>
          <w:jc w:val="center"/>
        </w:trPr>
        <w:tc>
          <w:tcPr>
            <w:tcW w:w="9288" w:type="dxa"/>
            <w:gridSpan w:val="6"/>
            <w:tcBorders>
              <w:top w:val="single" w:sz="12" w:space="0" w:color="auto"/>
              <w:left w:val="nil"/>
              <w:bottom w:val="single" w:sz="12" w:space="0" w:color="auto"/>
              <w:right w:val="nil"/>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8. Participación de la Comunidad</w:t>
            </w:r>
          </w:p>
        </w:tc>
      </w:tr>
      <w:tr w:rsidR="006C64E6" w:rsidRPr="00A125F8" w:rsidTr="006C64E6">
        <w:trPr>
          <w:jc w:val="center"/>
        </w:trPr>
        <w:tc>
          <w:tcPr>
            <w:tcW w:w="585" w:type="dxa"/>
            <w:tcBorders>
              <w:top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8.1</w:t>
            </w:r>
          </w:p>
        </w:tc>
        <w:tc>
          <w:tcPr>
            <w:tcW w:w="5095" w:type="dxa"/>
            <w:tcBorders>
              <w:top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Llevar a cabo un Programa de concientización y difusión del Plan de Desarrollo Urbano.</w:t>
            </w:r>
          </w:p>
        </w:tc>
        <w:tc>
          <w:tcPr>
            <w:tcW w:w="1807" w:type="dxa"/>
            <w:tcBorders>
              <w:top w:val="single" w:sz="12" w:space="0" w:color="auto"/>
            </w:tcBorders>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 xml:space="preserve">Ayuntamiento </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SEDUR</w:t>
            </w:r>
          </w:p>
        </w:tc>
        <w:tc>
          <w:tcPr>
            <w:tcW w:w="616"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569" w:type="dxa"/>
            <w:tcBorders>
              <w:top w:val="single" w:sz="12" w:space="0" w:color="auto"/>
            </w:tcBorders>
            <w:vAlign w:val="center"/>
          </w:tcPr>
          <w:p w:rsidR="006C64E6" w:rsidRPr="00A125F8" w:rsidRDefault="006C64E6" w:rsidP="006C64E6">
            <w:pPr>
              <w:jc w:val="both"/>
              <w:rPr>
                <w:rFonts w:ascii="Arial" w:hAnsi="Arial" w:cs="Arial"/>
                <w:b/>
                <w:sz w:val="20"/>
                <w:szCs w:val="20"/>
                <w:lang w:val="es-ES_tradnl"/>
              </w:rPr>
            </w:pP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8.2</w:t>
            </w:r>
          </w:p>
        </w:tc>
        <w:tc>
          <w:tcPr>
            <w:tcW w:w="509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Aprovechar la capacidad de participación de los ciudadanos e instituciones locales, a la toma de decisiones en materia de Desarrollo Urbano, para que participen como Consejo auxiliar del Ayuntamiento.</w:t>
            </w:r>
          </w:p>
        </w:tc>
        <w:tc>
          <w:tcPr>
            <w:tcW w:w="1807"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Sociedad civil</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569"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r>
      <w:tr w:rsidR="006C64E6" w:rsidRPr="00A125F8" w:rsidTr="006C64E6">
        <w:trPr>
          <w:jc w:val="center"/>
        </w:trPr>
        <w:tc>
          <w:tcPr>
            <w:tcW w:w="58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8.3</w:t>
            </w:r>
          </w:p>
        </w:tc>
        <w:tc>
          <w:tcPr>
            <w:tcW w:w="5095"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Lograr la participación de la iniciativa privada, con intereses o actividades en la localidad, para apoyar las obras y acciones que establece el Plan de Desarrollo Urbano.</w:t>
            </w:r>
          </w:p>
        </w:tc>
        <w:tc>
          <w:tcPr>
            <w:tcW w:w="1807" w:type="dxa"/>
            <w:vAlign w:val="center"/>
          </w:tcPr>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Ayuntamiento</w:t>
            </w:r>
          </w:p>
          <w:p w:rsidR="006C64E6" w:rsidRPr="00A125F8" w:rsidRDefault="006C64E6" w:rsidP="006C64E6">
            <w:pPr>
              <w:jc w:val="both"/>
              <w:rPr>
                <w:rFonts w:ascii="Arial" w:hAnsi="Arial" w:cs="Arial"/>
                <w:sz w:val="20"/>
                <w:szCs w:val="20"/>
                <w:lang w:val="es-ES_tradnl"/>
              </w:rPr>
            </w:pPr>
            <w:r w:rsidRPr="00A125F8">
              <w:rPr>
                <w:rFonts w:ascii="Arial" w:hAnsi="Arial" w:cs="Arial"/>
                <w:sz w:val="20"/>
                <w:szCs w:val="20"/>
                <w:lang w:val="es-ES_tradnl"/>
              </w:rPr>
              <w:t>Iniciativa Privada</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616"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c>
          <w:tcPr>
            <w:tcW w:w="569" w:type="dxa"/>
            <w:vAlign w:val="center"/>
          </w:tcPr>
          <w:p w:rsidR="006C64E6" w:rsidRPr="00A125F8" w:rsidRDefault="006C64E6" w:rsidP="006C64E6">
            <w:pPr>
              <w:jc w:val="both"/>
              <w:rPr>
                <w:rFonts w:ascii="Arial" w:hAnsi="Arial" w:cs="Arial"/>
                <w:b/>
                <w:sz w:val="20"/>
                <w:szCs w:val="20"/>
                <w:lang w:val="es-ES_tradnl"/>
              </w:rPr>
            </w:pPr>
            <w:r w:rsidRPr="00A125F8">
              <w:rPr>
                <w:rFonts w:ascii="Arial" w:hAnsi="Arial" w:cs="Arial"/>
                <w:b/>
                <w:sz w:val="20"/>
                <w:szCs w:val="20"/>
                <w:lang w:val="es-ES_tradnl"/>
              </w:rPr>
              <w:t>X</w:t>
            </w:r>
          </w:p>
        </w:tc>
      </w:tr>
    </w:tbl>
    <w:p w:rsidR="006C64E6" w:rsidRPr="00A125F8" w:rsidRDefault="006C64E6" w:rsidP="006C64E6">
      <w:pPr>
        <w:jc w:val="both"/>
        <w:rPr>
          <w:rFonts w:ascii="Arial" w:hAnsi="Arial" w:cs="Arial"/>
          <w:sz w:val="20"/>
          <w:szCs w:val="20"/>
        </w:rPr>
      </w:pPr>
    </w:p>
    <w:p w:rsidR="006C64E6" w:rsidRPr="00A125F8" w:rsidRDefault="006C64E6" w:rsidP="006C64E6">
      <w:pPr>
        <w:jc w:val="both"/>
        <w:rPr>
          <w:rFonts w:ascii="Arial" w:hAnsi="Arial" w:cs="Arial"/>
          <w:sz w:val="20"/>
          <w:szCs w:val="20"/>
        </w:rPr>
      </w:pPr>
      <w:r w:rsidRPr="00A125F8">
        <w:rPr>
          <w:rFonts w:ascii="Arial" w:hAnsi="Arial" w:cs="Arial"/>
          <w:sz w:val="20"/>
          <w:szCs w:val="20"/>
        </w:rPr>
        <w:t>*D.O.P.M.  = Dirección de Obras Públicas Municipales.</w:t>
      </w:r>
    </w:p>
    <w:p w:rsidR="006C64E6" w:rsidRPr="00A125F8" w:rsidRDefault="006C64E6" w:rsidP="006C64E6">
      <w:pPr>
        <w:jc w:val="both"/>
        <w:rPr>
          <w:rFonts w:ascii="Arial" w:hAnsi="Arial" w:cs="Arial"/>
          <w:sz w:val="20"/>
          <w:szCs w:val="20"/>
        </w:rPr>
      </w:pPr>
      <w:r w:rsidRPr="00A125F8">
        <w:rPr>
          <w:rFonts w:ascii="Arial" w:hAnsi="Arial" w:cs="Arial"/>
          <w:sz w:val="20"/>
          <w:szCs w:val="20"/>
        </w:rPr>
        <w:t>*S.E.P. = Secretaría de Educación Pública.</w:t>
      </w:r>
    </w:p>
    <w:p w:rsidR="006C64E6" w:rsidRDefault="006C64E6" w:rsidP="006C64E6">
      <w:pPr>
        <w:jc w:val="both"/>
        <w:rPr>
          <w:rFonts w:ascii="Arial" w:hAnsi="Arial" w:cs="Arial"/>
          <w:sz w:val="20"/>
          <w:szCs w:val="20"/>
        </w:rPr>
      </w:pPr>
      <w:r w:rsidRPr="00A125F8">
        <w:rPr>
          <w:rFonts w:ascii="Arial" w:hAnsi="Arial" w:cs="Arial"/>
          <w:sz w:val="20"/>
          <w:szCs w:val="20"/>
        </w:rPr>
        <w:t>*SEDEUR = Secretaría de Desarrollo Urbano.</w:t>
      </w:r>
    </w:p>
    <w:p w:rsidR="00DE6241" w:rsidRPr="00A125F8" w:rsidRDefault="00DE6241" w:rsidP="006C64E6">
      <w:pPr>
        <w:jc w:val="both"/>
        <w:rPr>
          <w:rFonts w:ascii="Arial" w:hAnsi="Arial" w:cs="Arial"/>
          <w:sz w:val="20"/>
          <w:szCs w:val="20"/>
        </w:rPr>
      </w:pPr>
      <w:r>
        <w:rPr>
          <w:rFonts w:ascii="Arial" w:hAnsi="Arial" w:cs="Arial"/>
          <w:sz w:val="20"/>
          <w:szCs w:val="20"/>
        </w:rPr>
        <w:t>*SIOP= Secretaria de Infraestructura y obras Publicas</w:t>
      </w:r>
    </w:p>
    <w:p w:rsidR="006C64E6" w:rsidRPr="00A125F8" w:rsidRDefault="006C64E6" w:rsidP="006C64E6">
      <w:pPr>
        <w:jc w:val="both"/>
        <w:rPr>
          <w:rFonts w:ascii="Arial" w:hAnsi="Arial" w:cs="Arial"/>
          <w:sz w:val="20"/>
          <w:szCs w:val="20"/>
        </w:rPr>
      </w:pPr>
      <w:r w:rsidRPr="00A125F8">
        <w:rPr>
          <w:rFonts w:ascii="Arial" w:hAnsi="Arial" w:cs="Arial"/>
          <w:sz w:val="20"/>
          <w:szCs w:val="20"/>
        </w:rPr>
        <w:t>*</w:t>
      </w:r>
      <w:proofErr w:type="spellStart"/>
      <w:r w:rsidRPr="00A125F8">
        <w:rPr>
          <w:rFonts w:ascii="Arial" w:hAnsi="Arial" w:cs="Arial"/>
          <w:sz w:val="20"/>
          <w:szCs w:val="20"/>
        </w:rPr>
        <w:t>UdeG</w:t>
      </w:r>
      <w:proofErr w:type="spellEnd"/>
      <w:r w:rsidRPr="00A125F8">
        <w:rPr>
          <w:rFonts w:ascii="Arial" w:hAnsi="Arial" w:cs="Arial"/>
          <w:sz w:val="20"/>
          <w:szCs w:val="20"/>
        </w:rPr>
        <w:t xml:space="preserve"> = Universidad de Guadalajara.</w:t>
      </w:r>
    </w:p>
    <w:p w:rsidR="006C64E6" w:rsidRPr="00A125F8" w:rsidRDefault="006C64E6" w:rsidP="006C64E6">
      <w:pPr>
        <w:jc w:val="both"/>
        <w:rPr>
          <w:rFonts w:ascii="Arial" w:hAnsi="Arial" w:cs="Arial"/>
          <w:sz w:val="20"/>
          <w:szCs w:val="20"/>
        </w:rPr>
      </w:pPr>
      <w:r w:rsidRPr="00A125F8">
        <w:rPr>
          <w:rFonts w:ascii="Arial" w:hAnsi="Arial" w:cs="Arial"/>
          <w:sz w:val="20"/>
          <w:szCs w:val="20"/>
        </w:rPr>
        <w:t>*SEMADE</w:t>
      </w:r>
      <w:r w:rsidR="00DE6241">
        <w:rPr>
          <w:rFonts w:ascii="Arial" w:hAnsi="Arial" w:cs="Arial"/>
          <w:sz w:val="20"/>
          <w:szCs w:val="20"/>
        </w:rPr>
        <w:t>T</w:t>
      </w:r>
      <w:r w:rsidRPr="00A125F8">
        <w:rPr>
          <w:rFonts w:ascii="Arial" w:hAnsi="Arial" w:cs="Arial"/>
          <w:sz w:val="20"/>
          <w:szCs w:val="20"/>
        </w:rPr>
        <w:t xml:space="preserve"> = Secretaría de Medio Ambiente </w:t>
      </w:r>
      <w:r w:rsidR="00DE6241">
        <w:rPr>
          <w:rFonts w:ascii="Arial" w:hAnsi="Arial" w:cs="Arial"/>
          <w:sz w:val="20"/>
          <w:szCs w:val="20"/>
        </w:rPr>
        <w:t>y Desarrollo Territorial</w:t>
      </w:r>
      <w:r w:rsidRPr="00A125F8">
        <w:rPr>
          <w:rFonts w:ascii="Arial" w:hAnsi="Arial" w:cs="Arial"/>
          <w:sz w:val="20"/>
          <w:szCs w:val="20"/>
        </w:rPr>
        <w:t>.</w:t>
      </w:r>
    </w:p>
    <w:p w:rsidR="006C64E6" w:rsidRDefault="006C64E6" w:rsidP="006C64E6">
      <w:pPr>
        <w:jc w:val="both"/>
        <w:rPr>
          <w:rFonts w:ascii="Arial" w:hAnsi="Arial" w:cs="Arial"/>
          <w:sz w:val="20"/>
          <w:szCs w:val="20"/>
        </w:rPr>
      </w:pPr>
      <w:r w:rsidRPr="00A125F8">
        <w:rPr>
          <w:rFonts w:ascii="Arial" w:hAnsi="Arial" w:cs="Arial"/>
          <w:sz w:val="20"/>
          <w:szCs w:val="20"/>
        </w:rPr>
        <w:t>*C.N.A. = Comisión Nacional del Agua</w:t>
      </w:r>
    </w:p>
    <w:p w:rsidR="00DE6241" w:rsidRDefault="00DE6241" w:rsidP="006C64E6">
      <w:pPr>
        <w:jc w:val="both"/>
        <w:rPr>
          <w:rFonts w:ascii="Arial" w:hAnsi="Arial" w:cs="Arial"/>
          <w:sz w:val="20"/>
          <w:szCs w:val="20"/>
        </w:rPr>
      </w:pPr>
      <w:r>
        <w:rPr>
          <w:rFonts w:ascii="Arial" w:hAnsi="Arial" w:cs="Arial"/>
          <w:sz w:val="20"/>
          <w:szCs w:val="20"/>
        </w:rPr>
        <w:t xml:space="preserve">* CEA= </w:t>
      </w:r>
      <w:proofErr w:type="spellStart"/>
      <w:r>
        <w:rPr>
          <w:rFonts w:ascii="Arial" w:hAnsi="Arial" w:cs="Arial"/>
          <w:sz w:val="20"/>
          <w:szCs w:val="20"/>
        </w:rPr>
        <w:t>Comision</w:t>
      </w:r>
      <w:proofErr w:type="spellEnd"/>
      <w:r>
        <w:rPr>
          <w:rFonts w:ascii="Arial" w:hAnsi="Arial" w:cs="Arial"/>
          <w:sz w:val="20"/>
          <w:szCs w:val="20"/>
        </w:rPr>
        <w:t xml:space="preserve"> estatal de aguas </w:t>
      </w:r>
    </w:p>
    <w:p w:rsidR="00811D07" w:rsidRPr="00A125F8" w:rsidRDefault="00811D07" w:rsidP="006C64E6">
      <w:pPr>
        <w:jc w:val="both"/>
        <w:rPr>
          <w:rFonts w:ascii="Arial" w:hAnsi="Arial" w:cs="Arial"/>
          <w:sz w:val="20"/>
          <w:szCs w:val="20"/>
        </w:rPr>
      </w:pPr>
      <w:r>
        <w:rPr>
          <w:rFonts w:ascii="Arial" w:hAnsi="Arial" w:cs="Arial"/>
          <w:sz w:val="20"/>
          <w:szCs w:val="20"/>
        </w:rPr>
        <w:t>* INAH = Instituto Nacional de antropología e Historia</w:t>
      </w:r>
    </w:p>
    <w:p w:rsidR="006C64E6" w:rsidRPr="00A125F8" w:rsidRDefault="006C64E6" w:rsidP="006C64E6">
      <w:pPr>
        <w:jc w:val="both"/>
        <w:rPr>
          <w:rFonts w:ascii="Arial" w:hAnsi="Arial" w:cs="Arial"/>
          <w:sz w:val="20"/>
          <w:szCs w:val="20"/>
        </w:rPr>
      </w:pPr>
      <w:r w:rsidRPr="00A125F8">
        <w:rPr>
          <w:rFonts w:ascii="Arial" w:hAnsi="Arial" w:cs="Arial"/>
          <w:sz w:val="20"/>
          <w:szCs w:val="20"/>
        </w:rPr>
        <w:t>* Secretaria de Salud</w:t>
      </w:r>
    </w:p>
    <w:p w:rsidR="006C64E6" w:rsidRPr="006C64E6" w:rsidRDefault="006C64E6" w:rsidP="006C64E6">
      <w:pPr>
        <w:jc w:val="both"/>
        <w:rPr>
          <w:rFonts w:ascii="Arial" w:hAnsi="Arial" w:cs="Arial"/>
          <w:sz w:val="24"/>
          <w:szCs w:val="24"/>
        </w:rPr>
      </w:pPr>
    </w:p>
    <w:p w:rsidR="006C64E6" w:rsidRPr="006C64E6" w:rsidRDefault="006C64E6" w:rsidP="00A125F8">
      <w:pPr>
        <w:pStyle w:val="Ttulo1"/>
        <w:rPr>
          <w:lang w:val="es-ES_tradnl"/>
        </w:rPr>
      </w:pPr>
      <w:bookmarkStart w:id="71" w:name="_Toc164701485"/>
      <w:r w:rsidRPr="006C64E6">
        <w:rPr>
          <w:lang w:val="es-ES_tradnl"/>
        </w:rPr>
        <w:t>CAPITULO V</w:t>
      </w:r>
      <w:bookmarkEnd w:id="71"/>
    </w:p>
    <w:p w:rsidR="006C64E6" w:rsidRPr="006C64E6" w:rsidRDefault="006C64E6" w:rsidP="00A125F8">
      <w:pPr>
        <w:pStyle w:val="Ttulo2"/>
        <w:rPr>
          <w:lang w:val="es-ES_tradnl"/>
        </w:rPr>
      </w:pPr>
      <w:bookmarkStart w:id="72" w:name="_Toc164701486"/>
      <w:r w:rsidRPr="006C64E6">
        <w:rPr>
          <w:lang w:val="es-ES_tradnl"/>
        </w:rPr>
        <w:t>De las acciones de conservación y mejoramiento</w:t>
      </w:r>
      <w:bookmarkEnd w:id="72"/>
    </w:p>
    <w:p w:rsidR="006C64E6" w:rsidRPr="006C64E6" w:rsidRDefault="006C64E6" w:rsidP="006C64E6">
      <w:pPr>
        <w:jc w:val="both"/>
        <w:rPr>
          <w:rFonts w:ascii="Arial" w:hAnsi="Arial" w:cs="Arial"/>
          <w:sz w:val="24"/>
          <w:szCs w:val="24"/>
          <w:lang w:val="es-ES_tradnl"/>
        </w:rPr>
      </w:pP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22.</w:t>
      </w:r>
      <w:r w:rsidRPr="006C64E6">
        <w:rPr>
          <w:rFonts w:ascii="Arial" w:hAnsi="Arial" w:cs="Arial"/>
          <w:sz w:val="24"/>
          <w:szCs w:val="24"/>
          <w:lang w:val="es-ES_tradnl"/>
        </w:rPr>
        <w:t xml:space="preserve"> En relación con las áreas y predios para los que se proponen acciones de conservación ecológica; preservación de bienes afectos al patrimonio histórico y cultural; mejoramiento, saneamiento y reposición de elementos de infraestructura o paisaje urbano, se procederá a expedir los planes parciales correspondientes, conforme las disposiciones de los artículos 8</w:t>
      </w:r>
      <w:r w:rsidR="00811D07">
        <w:rPr>
          <w:rFonts w:ascii="Arial" w:hAnsi="Arial" w:cs="Arial"/>
          <w:sz w:val="24"/>
          <w:szCs w:val="24"/>
          <w:lang w:val="es-ES_tradnl"/>
        </w:rPr>
        <w:t>2</w:t>
      </w:r>
      <w:r w:rsidRPr="006C64E6">
        <w:rPr>
          <w:rFonts w:ascii="Arial" w:hAnsi="Arial" w:cs="Arial"/>
          <w:sz w:val="24"/>
          <w:szCs w:val="24"/>
          <w:lang w:val="es-ES_tradnl"/>
        </w:rPr>
        <w:t xml:space="preserve">, </w:t>
      </w:r>
      <w:r w:rsidR="00811D07">
        <w:rPr>
          <w:rFonts w:ascii="Arial" w:hAnsi="Arial" w:cs="Arial"/>
          <w:sz w:val="24"/>
          <w:szCs w:val="24"/>
          <w:lang w:val="es-ES_tradnl"/>
        </w:rPr>
        <w:t>120, 121,123 del Código Urbano</w:t>
      </w:r>
      <w:r w:rsidRPr="006C64E6">
        <w:rPr>
          <w:rFonts w:ascii="Arial" w:hAnsi="Arial" w:cs="Arial"/>
          <w:sz w:val="24"/>
          <w:szCs w:val="24"/>
          <w:lang w:val="es-ES_tradnl"/>
        </w:rPr>
        <w:t>, a fin de promover su identificación, conservación y mejoramiento, con la concurrencia de las autoridades estatales y federales competentes, para que tomen la participación que les corresponde conforme la legislación federal y estatal vigente.</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23.</w:t>
      </w:r>
      <w:r w:rsidRPr="006C64E6">
        <w:rPr>
          <w:rFonts w:ascii="Arial" w:hAnsi="Arial" w:cs="Arial"/>
          <w:sz w:val="24"/>
          <w:szCs w:val="24"/>
          <w:lang w:val="es-ES_tradnl"/>
        </w:rPr>
        <w:t xml:space="preserve"> Las acciones necesarias de conservación y mejoramiento a que se refiere el artículo anterior, se promoverán, autorizarán y ejecutarán mediante la modalidad de acción urbanística que se determine conforme al plan parcial de urbanización correspondiente.</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24.</w:t>
      </w:r>
      <w:r w:rsidRPr="006C64E6">
        <w:rPr>
          <w:rFonts w:ascii="Arial" w:hAnsi="Arial" w:cs="Arial"/>
          <w:sz w:val="24"/>
          <w:szCs w:val="24"/>
          <w:lang w:val="es-ES_tradnl"/>
        </w:rPr>
        <w:t xml:space="preserve"> En las áreas de urbanización progresiva, con la participación de los propietarios de predios y fincas, se promoverán las obras de urbanización mediante la acción urbanística por objetivo social, atendiendo las disposiciones de los artículos </w:t>
      </w:r>
      <w:r w:rsidR="00811D07">
        <w:rPr>
          <w:rFonts w:ascii="Arial" w:hAnsi="Arial" w:cs="Arial"/>
          <w:sz w:val="24"/>
          <w:szCs w:val="24"/>
          <w:lang w:val="es-ES_tradnl"/>
        </w:rPr>
        <w:t>246, 325,326, 327</w:t>
      </w:r>
      <w:r w:rsidRPr="006C64E6">
        <w:rPr>
          <w:rFonts w:ascii="Arial" w:hAnsi="Arial" w:cs="Arial"/>
          <w:sz w:val="24"/>
          <w:szCs w:val="24"/>
          <w:lang w:val="es-ES_tradnl"/>
        </w:rPr>
        <w:t xml:space="preserve"> de</w:t>
      </w:r>
      <w:r w:rsidR="00811D07">
        <w:rPr>
          <w:rFonts w:ascii="Arial" w:hAnsi="Arial" w:cs="Arial"/>
          <w:sz w:val="24"/>
          <w:szCs w:val="24"/>
          <w:lang w:val="es-ES_tradnl"/>
        </w:rPr>
        <w:t>l Código Urbano</w:t>
      </w:r>
      <w:r w:rsidRPr="006C64E6">
        <w:rPr>
          <w:rFonts w:ascii="Arial" w:hAnsi="Arial" w:cs="Arial"/>
          <w:sz w:val="24"/>
          <w:szCs w:val="24"/>
          <w:lang w:val="es-ES_tradnl"/>
        </w:rPr>
        <w:t xml:space="preserve"> y el artículo 9, fracción I, inciso (b) del Reglamento.</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25.</w:t>
      </w:r>
      <w:r w:rsidRPr="006C64E6">
        <w:rPr>
          <w:rFonts w:ascii="Arial" w:hAnsi="Arial" w:cs="Arial"/>
          <w:sz w:val="24"/>
          <w:szCs w:val="24"/>
          <w:lang w:val="es-ES_tradnl"/>
        </w:rPr>
        <w:t xml:space="preserve"> Las acciones de regularización de la tenencia de la tierra que se promuevan en áreas de urbanización espontánea que el Ayuntamiento, con fundamento en este Plan autorice mediante acuerdo del Ayuntamiento, se realizarán conforme a lo dispuesto en el artículo </w:t>
      </w:r>
      <w:r w:rsidR="00811D07">
        <w:rPr>
          <w:rFonts w:ascii="Arial" w:hAnsi="Arial" w:cs="Arial"/>
          <w:sz w:val="24"/>
          <w:szCs w:val="24"/>
          <w:lang w:val="es-ES_tradnl"/>
        </w:rPr>
        <w:t>121</w:t>
      </w:r>
      <w:r w:rsidRPr="006C64E6">
        <w:rPr>
          <w:rFonts w:ascii="Arial" w:hAnsi="Arial" w:cs="Arial"/>
          <w:sz w:val="24"/>
          <w:szCs w:val="24"/>
          <w:lang w:val="es-ES_tradnl"/>
        </w:rPr>
        <w:t xml:space="preserve"> de</w:t>
      </w:r>
      <w:r w:rsidR="00811D07">
        <w:rPr>
          <w:rFonts w:ascii="Arial" w:hAnsi="Arial" w:cs="Arial"/>
          <w:sz w:val="24"/>
          <w:szCs w:val="24"/>
          <w:lang w:val="es-ES_tradnl"/>
        </w:rPr>
        <w:t xml:space="preserve">l </w:t>
      </w:r>
      <w:r w:rsidR="00B87026">
        <w:rPr>
          <w:rFonts w:ascii="Arial" w:hAnsi="Arial" w:cs="Arial"/>
          <w:sz w:val="24"/>
          <w:szCs w:val="24"/>
          <w:lang w:val="es-ES_tradnl"/>
        </w:rPr>
        <w:t>Código</w:t>
      </w:r>
      <w:r w:rsidRPr="006C64E6">
        <w:rPr>
          <w:rFonts w:ascii="Arial" w:hAnsi="Arial" w:cs="Arial"/>
          <w:sz w:val="24"/>
          <w:szCs w:val="24"/>
          <w:lang w:val="es-ES_tradnl"/>
        </w:rPr>
        <w:t xml:space="preserve">, el plan parcial de </w:t>
      </w:r>
      <w:r w:rsidR="00B87026">
        <w:rPr>
          <w:rFonts w:ascii="Arial" w:hAnsi="Arial" w:cs="Arial"/>
          <w:sz w:val="24"/>
          <w:szCs w:val="24"/>
          <w:lang w:val="es-ES_tradnl"/>
        </w:rPr>
        <w:t>desarrollo urbano</w:t>
      </w:r>
      <w:r w:rsidRPr="006C64E6">
        <w:rPr>
          <w:rFonts w:ascii="Arial" w:hAnsi="Arial" w:cs="Arial"/>
          <w:sz w:val="24"/>
          <w:szCs w:val="24"/>
          <w:lang w:val="es-ES_tradnl"/>
        </w:rPr>
        <w:t xml:space="preserve"> correspondiente y los acuerdos que se celebren.</w:t>
      </w:r>
    </w:p>
    <w:p w:rsidR="006C64E6" w:rsidRPr="006C64E6" w:rsidRDefault="006C64E6" w:rsidP="00A125F8">
      <w:pPr>
        <w:pStyle w:val="Ttulo1"/>
        <w:rPr>
          <w:lang w:val="es-ES_tradnl"/>
        </w:rPr>
      </w:pPr>
      <w:bookmarkStart w:id="73" w:name="_Toc164701487"/>
      <w:r w:rsidRPr="006C64E6">
        <w:rPr>
          <w:lang w:val="es-ES_tradnl"/>
        </w:rPr>
        <w:lastRenderedPageBreak/>
        <w:t>CAPITULO VI</w:t>
      </w:r>
      <w:bookmarkEnd w:id="73"/>
    </w:p>
    <w:p w:rsidR="006C64E6" w:rsidRPr="006C64E6" w:rsidRDefault="006C64E6" w:rsidP="00A125F8">
      <w:pPr>
        <w:pStyle w:val="Ttulo2"/>
        <w:rPr>
          <w:lang w:val="es-ES_tradnl"/>
        </w:rPr>
      </w:pPr>
      <w:bookmarkStart w:id="74" w:name="_Toc164701488"/>
      <w:r w:rsidRPr="006C64E6">
        <w:rPr>
          <w:lang w:val="es-ES_tradnl"/>
        </w:rPr>
        <w:t>De las acciones de crecimiento.</w:t>
      </w:r>
      <w:bookmarkEnd w:id="74"/>
    </w:p>
    <w:p w:rsidR="00A125F8" w:rsidRDefault="006C64E6" w:rsidP="006C64E6">
      <w:pPr>
        <w:jc w:val="both"/>
        <w:rPr>
          <w:rFonts w:ascii="Arial" w:hAnsi="Arial" w:cs="Arial"/>
          <w:sz w:val="24"/>
          <w:szCs w:val="24"/>
          <w:lang w:val="es-ES_tradnl"/>
        </w:rPr>
      </w:pPr>
      <w:r w:rsidRPr="006C64E6">
        <w:rPr>
          <w:rFonts w:ascii="Arial" w:hAnsi="Arial" w:cs="Arial"/>
          <w:sz w:val="24"/>
          <w:szCs w:val="24"/>
          <w:lang w:val="es-ES_tradnl"/>
        </w:rPr>
        <w:tab/>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26.</w:t>
      </w:r>
      <w:r w:rsidRPr="006C64E6">
        <w:rPr>
          <w:rFonts w:ascii="Arial" w:hAnsi="Arial" w:cs="Arial"/>
          <w:sz w:val="24"/>
          <w:szCs w:val="24"/>
          <w:lang w:val="es-ES_tradnl"/>
        </w:rPr>
        <w:t xml:space="preserve"> Conforme a las disposiciones del Plan, al autorizar y ejecutar acciones de crecimiento, aprobará la zonificación específica y la determinación de usos y destinos que procedan y gestionará su publicación y registro.</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27.</w:t>
      </w:r>
      <w:r w:rsidRPr="006C64E6">
        <w:rPr>
          <w:rFonts w:ascii="Arial" w:hAnsi="Arial" w:cs="Arial"/>
          <w:sz w:val="24"/>
          <w:szCs w:val="24"/>
          <w:lang w:val="es-ES_tradnl"/>
        </w:rPr>
        <w:t xml:space="preserve"> Los propietarios de los predios comprendidos en las reservas a que se refiere la fracción III del artículo 15 de este ordenamiento, serán notificados conforme lo dispuesto en los artículos 1</w:t>
      </w:r>
      <w:r w:rsidR="00A04D93">
        <w:rPr>
          <w:rFonts w:ascii="Arial" w:hAnsi="Arial" w:cs="Arial"/>
          <w:sz w:val="24"/>
          <w:szCs w:val="24"/>
          <w:lang w:val="es-ES_tradnl"/>
        </w:rPr>
        <w:t>20</w:t>
      </w:r>
      <w:r w:rsidRPr="006C64E6">
        <w:rPr>
          <w:rFonts w:ascii="Arial" w:hAnsi="Arial" w:cs="Arial"/>
          <w:sz w:val="24"/>
          <w:szCs w:val="24"/>
          <w:lang w:val="es-ES_tradnl"/>
        </w:rPr>
        <w:t xml:space="preserve"> y 142 de</w:t>
      </w:r>
      <w:r w:rsidR="00C1011D">
        <w:rPr>
          <w:rFonts w:ascii="Arial" w:hAnsi="Arial" w:cs="Arial"/>
          <w:sz w:val="24"/>
          <w:szCs w:val="24"/>
          <w:lang w:val="es-ES_tradnl"/>
        </w:rPr>
        <w:t>l Código</w:t>
      </w:r>
      <w:r w:rsidRPr="006C64E6">
        <w:rPr>
          <w:rFonts w:ascii="Arial" w:hAnsi="Arial" w:cs="Arial"/>
          <w:sz w:val="24"/>
          <w:szCs w:val="24"/>
          <w:lang w:val="es-ES_tradnl"/>
        </w:rPr>
        <w:t>.</w:t>
      </w:r>
    </w:p>
    <w:p w:rsidR="006C64E6" w:rsidRPr="006C64E6" w:rsidRDefault="006C64E6" w:rsidP="006C64E6">
      <w:pPr>
        <w:jc w:val="both"/>
        <w:rPr>
          <w:rFonts w:ascii="Arial" w:hAnsi="Arial" w:cs="Arial"/>
          <w:sz w:val="24"/>
          <w:szCs w:val="24"/>
          <w:lang w:val="es-ES_tradnl"/>
        </w:rPr>
      </w:pP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28.</w:t>
      </w:r>
      <w:r w:rsidRPr="006C64E6">
        <w:rPr>
          <w:rFonts w:ascii="Arial" w:hAnsi="Arial" w:cs="Arial"/>
          <w:sz w:val="24"/>
          <w:szCs w:val="24"/>
          <w:lang w:val="es-ES_tradnl"/>
        </w:rPr>
        <w:t xml:space="preserve"> El Ayuntamiento emprenderá las acciones a fin de:</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I.</w:t>
      </w:r>
      <w:r w:rsidRPr="006C64E6">
        <w:rPr>
          <w:rFonts w:ascii="Arial" w:hAnsi="Arial" w:cs="Arial"/>
          <w:sz w:val="24"/>
          <w:szCs w:val="24"/>
          <w:lang w:val="es-ES_tradnl"/>
        </w:rPr>
        <w:t xml:space="preserve"> Promover el desarrollo de las obras de urbanización básicas, atendiendo lo dispuesto en los artículos 1</w:t>
      </w:r>
      <w:r w:rsidR="00A04D93">
        <w:rPr>
          <w:rFonts w:ascii="Arial" w:hAnsi="Arial" w:cs="Arial"/>
          <w:sz w:val="24"/>
          <w:szCs w:val="24"/>
          <w:lang w:val="es-ES_tradnl"/>
        </w:rPr>
        <w:t>20</w:t>
      </w:r>
      <w:r w:rsidRPr="006C64E6">
        <w:rPr>
          <w:rFonts w:ascii="Arial" w:hAnsi="Arial" w:cs="Arial"/>
          <w:sz w:val="24"/>
          <w:szCs w:val="24"/>
          <w:lang w:val="es-ES_tradnl"/>
        </w:rPr>
        <w:t xml:space="preserve"> y 147 de</w:t>
      </w:r>
      <w:r w:rsidR="00C1011D">
        <w:rPr>
          <w:rFonts w:ascii="Arial" w:hAnsi="Arial" w:cs="Arial"/>
          <w:sz w:val="24"/>
          <w:szCs w:val="24"/>
          <w:lang w:val="es-ES_tradnl"/>
        </w:rPr>
        <w:t>l código</w:t>
      </w:r>
      <w:r w:rsidRPr="006C64E6">
        <w:rPr>
          <w:rFonts w:ascii="Arial" w:hAnsi="Arial" w:cs="Arial"/>
          <w:sz w:val="24"/>
          <w:szCs w:val="24"/>
          <w:lang w:val="es-ES_tradnl"/>
        </w:rPr>
        <w:t>;</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II.</w:t>
      </w:r>
      <w:r w:rsidRPr="006C64E6">
        <w:rPr>
          <w:rFonts w:ascii="Arial" w:hAnsi="Arial" w:cs="Arial"/>
          <w:sz w:val="24"/>
          <w:szCs w:val="24"/>
          <w:lang w:val="es-ES_tradnl"/>
        </w:rPr>
        <w:t xml:space="preserve"> En coordinación con el Ejecutivo Estatal, ejercer el derecho de preferencia que se indica en el artículo 151 de la Ley Estatal y se regula conforme las disposiciones de la </w:t>
      </w:r>
      <w:r w:rsidR="00A04D93" w:rsidRPr="00A04D93">
        <w:rPr>
          <w:rFonts w:ascii="Arial" w:hAnsi="Arial" w:cs="Arial"/>
          <w:i/>
          <w:sz w:val="24"/>
          <w:szCs w:val="24"/>
        </w:rPr>
        <w:t>Ley General de Asentamientos Humanos, Ordenamiento del Territorio y Desarrollo Urbano</w:t>
      </w:r>
      <w:r w:rsidR="00A04D93">
        <w:rPr>
          <w:rFonts w:ascii="Arial" w:hAnsi="Arial" w:cs="Arial"/>
          <w:sz w:val="24"/>
          <w:szCs w:val="24"/>
        </w:rPr>
        <w:t xml:space="preserve"> </w:t>
      </w:r>
      <w:r w:rsidR="00A04D93">
        <w:rPr>
          <w:rFonts w:ascii="Arial" w:hAnsi="Arial" w:cs="Arial"/>
          <w:sz w:val="24"/>
          <w:szCs w:val="24"/>
          <w:lang w:val="es-ES_tradnl"/>
        </w:rPr>
        <w:t xml:space="preserve">y </w:t>
      </w:r>
      <w:r w:rsidRPr="006C64E6">
        <w:rPr>
          <w:rFonts w:ascii="Arial" w:hAnsi="Arial" w:cs="Arial"/>
          <w:sz w:val="24"/>
          <w:szCs w:val="24"/>
          <w:lang w:val="es-ES_tradnl"/>
        </w:rPr>
        <w:t xml:space="preserve"> la </w:t>
      </w:r>
      <w:r w:rsidRPr="006C64E6">
        <w:rPr>
          <w:rFonts w:ascii="Arial" w:hAnsi="Arial" w:cs="Arial"/>
          <w:i/>
          <w:sz w:val="24"/>
          <w:szCs w:val="24"/>
          <w:lang w:val="es-ES_tradnl"/>
        </w:rPr>
        <w:t>Ley Agraria</w:t>
      </w:r>
      <w:r w:rsidRPr="006C64E6">
        <w:rPr>
          <w:rFonts w:ascii="Arial" w:hAnsi="Arial" w:cs="Arial"/>
          <w:sz w:val="24"/>
          <w:szCs w:val="24"/>
          <w:lang w:val="es-ES_tradnl"/>
        </w:rPr>
        <w:t>; y</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III.</w:t>
      </w:r>
      <w:r w:rsidRPr="006C64E6">
        <w:rPr>
          <w:rFonts w:ascii="Arial" w:hAnsi="Arial" w:cs="Arial"/>
          <w:sz w:val="24"/>
          <w:szCs w:val="24"/>
          <w:lang w:val="es-ES_tradnl"/>
        </w:rPr>
        <w:t xml:space="preserve"> Constituir  reservas territoriales y promover su desarrollo.</w:t>
      </w:r>
    </w:p>
    <w:p w:rsidR="006C64E6" w:rsidRPr="006C64E6" w:rsidRDefault="006C64E6" w:rsidP="00A125F8">
      <w:pPr>
        <w:pStyle w:val="Ttulo1"/>
        <w:rPr>
          <w:lang w:val="es-ES_tradnl"/>
        </w:rPr>
      </w:pPr>
      <w:bookmarkStart w:id="75" w:name="_Toc164701489"/>
      <w:r w:rsidRPr="006C64E6">
        <w:rPr>
          <w:lang w:val="es-ES_tradnl"/>
        </w:rPr>
        <w:t>CAPITULO VII</w:t>
      </w:r>
      <w:bookmarkEnd w:id="75"/>
    </w:p>
    <w:p w:rsidR="006C64E6" w:rsidRPr="006C64E6" w:rsidRDefault="006C64E6" w:rsidP="00A125F8">
      <w:pPr>
        <w:pStyle w:val="Ttulo2"/>
        <w:rPr>
          <w:lang w:val="es-ES_tradnl"/>
        </w:rPr>
      </w:pPr>
      <w:bookmarkStart w:id="76" w:name="_Toc164701490"/>
      <w:r w:rsidRPr="006C64E6">
        <w:rPr>
          <w:lang w:val="es-ES_tradnl"/>
        </w:rPr>
        <w:t>Del control usos y destinos en predios y fincas.</w:t>
      </w:r>
      <w:bookmarkEnd w:id="76"/>
    </w:p>
    <w:p w:rsidR="00A125F8" w:rsidRDefault="00A125F8" w:rsidP="006C64E6">
      <w:pPr>
        <w:jc w:val="both"/>
        <w:rPr>
          <w:rFonts w:ascii="Arial" w:hAnsi="Arial" w:cs="Arial"/>
          <w:sz w:val="24"/>
          <w:szCs w:val="24"/>
          <w:lang w:val="es-ES_tradnl"/>
        </w:rPr>
      </w:pP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29.</w:t>
      </w:r>
      <w:r w:rsidRPr="006C64E6">
        <w:rPr>
          <w:rFonts w:ascii="Arial" w:hAnsi="Arial" w:cs="Arial"/>
          <w:sz w:val="24"/>
          <w:szCs w:val="24"/>
          <w:lang w:val="es-ES_tradnl"/>
        </w:rPr>
        <w:t xml:space="preserve"> La utilización de las áreas y predios comprendidas dentro de los límites del área de aplicación del Plan, sea cual fuere su régimen de tenencia de la tierra, están sometidas a sus disposiciones, respetando las jurisdicciones establecidas en </w:t>
      </w:r>
      <w:smartTag w:uri="urn:schemas-microsoft-com:office:smarttags" w:element="PersonName">
        <w:smartTagPr>
          <w:attr w:name="ProductID" w:val="la Constituci￳n Pol￭tica"/>
        </w:smartTagPr>
        <w:r w:rsidRPr="006C64E6">
          <w:rPr>
            <w:rFonts w:ascii="Arial" w:hAnsi="Arial" w:cs="Arial"/>
            <w:sz w:val="24"/>
            <w:szCs w:val="24"/>
            <w:lang w:val="es-ES_tradnl"/>
          </w:rPr>
          <w:t xml:space="preserve">la </w:t>
        </w:r>
        <w:r w:rsidRPr="006C64E6">
          <w:rPr>
            <w:rFonts w:ascii="Arial" w:hAnsi="Arial" w:cs="Arial"/>
            <w:i/>
            <w:sz w:val="24"/>
            <w:szCs w:val="24"/>
            <w:lang w:val="es-ES_tradnl"/>
          </w:rPr>
          <w:t>Constitución Política</w:t>
        </w:r>
      </w:smartTag>
      <w:r w:rsidRPr="006C64E6">
        <w:rPr>
          <w:rFonts w:ascii="Arial" w:hAnsi="Arial" w:cs="Arial"/>
          <w:i/>
          <w:sz w:val="24"/>
          <w:szCs w:val="24"/>
          <w:lang w:val="es-ES_tradnl"/>
        </w:rPr>
        <w:t xml:space="preserve"> de los Estados Unidos Mexicanos</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30.</w:t>
      </w:r>
      <w:r w:rsidRPr="006C64E6">
        <w:rPr>
          <w:rFonts w:ascii="Arial" w:hAnsi="Arial" w:cs="Arial"/>
          <w:sz w:val="24"/>
          <w:szCs w:val="24"/>
          <w:lang w:val="es-ES_tradnl"/>
        </w:rPr>
        <w:t xml:space="preserve"> En toda obra de urbanización y edificación que emprendan las dependencias y organismos federales, estatales y municipales, así como los particulares, se deberán respetar y aplicar las normas y disposiciones del presente Plan, como condición necesaria para aprobar sus proyectos definitivos y expedir las licencias de urbanización y edificación, como se ordena en los artículos 1</w:t>
      </w:r>
      <w:r w:rsidR="00A04D93">
        <w:rPr>
          <w:rFonts w:ascii="Arial" w:hAnsi="Arial" w:cs="Arial"/>
          <w:sz w:val="24"/>
          <w:szCs w:val="24"/>
          <w:lang w:val="es-ES_tradnl"/>
        </w:rPr>
        <w:t>31, 247, 283, 344</w:t>
      </w:r>
      <w:r w:rsidRPr="006C64E6">
        <w:rPr>
          <w:rFonts w:ascii="Arial" w:hAnsi="Arial" w:cs="Arial"/>
          <w:sz w:val="24"/>
          <w:szCs w:val="24"/>
          <w:lang w:val="es-ES_tradnl"/>
        </w:rPr>
        <w:t xml:space="preserve"> de</w:t>
      </w:r>
      <w:r w:rsidR="00A04D93">
        <w:rPr>
          <w:rFonts w:ascii="Arial" w:hAnsi="Arial" w:cs="Arial"/>
          <w:sz w:val="24"/>
          <w:szCs w:val="24"/>
          <w:lang w:val="es-ES_tradnl"/>
        </w:rPr>
        <w:t xml:space="preserve">l </w:t>
      </w:r>
      <w:r w:rsidR="00C1011D">
        <w:rPr>
          <w:rFonts w:ascii="Arial" w:hAnsi="Arial" w:cs="Arial"/>
          <w:sz w:val="24"/>
          <w:szCs w:val="24"/>
          <w:lang w:val="es-ES_tradnl"/>
        </w:rPr>
        <w:t>Código</w:t>
      </w:r>
      <w:r w:rsidRPr="006C64E6">
        <w:rPr>
          <w:rFonts w:ascii="Arial" w:hAnsi="Arial" w:cs="Arial"/>
          <w:sz w:val="24"/>
          <w:szCs w:val="24"/>
          <w:lang w:val="es-ES_tradnl"/>
        </w:rPr>
        <w:t>.</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31.</w:t>
      </w:r>
      <w:r w:rsidRPr="006C64E6">
        <w:rPr>
          <w:rFonts w:ascii="Arial" w:hAnsi="Arial" w:cs="Arial"/>
          <w:sz w:val="24"/>
          <w:szCs w:val="24"/>
          <w:lang w:val="es-ES_tradnl"/>
        </w:rPr>
        <w:t xml:space="preserve"> </w:t>
      </w:r>
      <w:smartTag w:uri="urn:schemas-microsoft-com:office:smarttags" w:element="PersonName">
        <w:smartTagPr>
          <w:attr w:name="ProductID" w:val="La Dependencia Municipal"/>
        </w:smartTagPr>
        <w:r w:rsidRPr="006C64E6">
          <w:rPr>
            <w:rFonts w:ascii="Arial" w:hAnsi="Arial" w:cs="Arial"/>
            <w:sz w:val="24"/>
            <w:szCs w:val="24"/>
            <w:lang w:val="es-ES_tradnl"/>
          </w:rPr>
          <w:t>La Dependencia Municipal</w:t>
        </w:r>
      </w:smartTag>
      <w:r w:rsidRPr="006C64E6">
        <w:rPr>
          <w:rFonts w:ascii="Arial" w:hAnsi="Arial" w:cs="Arial"/>
          <w:sz w:val="24"/>
          <w:szCs w:val="24"/>
          <w:lang w:val="es-ES_tradnl"/>
        </w:rPr>
        <w:t xml:space="preserve"> es autoridad competente para dictaminar respecto a la aplicación del Plan, interpretando sus normas con apoyo en los criterios técnicos y administrativos aplicables, de conformidad las disposiciones de la legislación urbanística estatal y federal, respetando la competencia que corresponde a </w:t>
      </w:r>
      <w:smartTag w:uri="urn:schemas-microsoft-com:office:smarttags" w:element="PersonName">
        <w:smartTagPr>
          <w:attr w:name="ProductID" w:val="la Secretar￭a."/>
        </w:smartTagPr>
        <w:r w:rsidRPr="006C64E6">
          <w:rPr>
            <w:rFonts w:ascii="Arial" w:hAnsi="Arial" w:cs="Arial"/>
            <w:sz w:val="24"/>
            <w:szCs w:val="24"/>
            <w:lang w:val="es-ES_tradnl"/>
          </w:rPr>
          <w:t>la Secretaría.</w:t>
        </w:r>
      </w:smartTag>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32.</w:t>
      </w:r>
      <w:r w:rsidRPr="006C64E6">
        <w:rPr>
          <w:rFonts w:ascii="Arial" w:hAnsi="Arial" w:cs="Arial"/>
          <w:sz w:val="24"/>
          <w:szCs w:val="24"/>
          <w:lang w:val="es-ES_tradnl"/>
        </w:rPr>
        <w:t xml:space="preserve"> Para mejor proveer al cumplimiento de las disposiciones del Plan, conforme la demarcación, los señalamientos y modalidades a que se refieren la fracción II  del artículo 15 </w:t>
      </w:r>
      <w:r w:rsidRPr="006C64E6">
        <w:rPr>
          <w:rFonts w:ascii="Arial" w:hAnsi="Arial" w:cs="Arial"/>
          <w:sz w:val="24"/>
          <w:szCs w:val="24"/>
          <w:lang w:val="es-ES_tradnl"/>
        </w:rPr>
        <w:lastRenderedPageBreak/>
        <w:t xml:space="preserve">de este ordenamiento y los artículos 116 y 138 de </w:t>
      </w:r>
      <w:smartTag w:uri="urn:schemas-microsoft-com:office:smarttags" w:element="PersonName">
        <w:smartTagPr>
          <w:attr w:name="ProductID" w:val="la Ley Estatal"/>
        </w:smartTagPr>
        <w:r w:rsidRPr="006C64E6">
          <w:rPr>
            <w:rFonts w:ascii="Arial" w:hAnsi="Arial" w:cs="Arial"/>
            <w:sz w:val="24"/>
            <w:szCs w:val="24"/>
            <w:lang w:val="es-ES_tradnl"/>
          </w:rPr>
          <w:t>la Ley Estatal</w:t>
        </w:r>
      </w:smartTag>
      <w:r w:rsidRPr="006C64E6">
        <w:rPr>
          <w:rFonts w:ascii="Arial" w:hAnsi="Arial" w:cs="Arial"/>
          <w:sz w:val="24"/>
          <w:szCs w:val="24"/>
          <w:lang w:val="es-ES_tradnl"/>
        </w:rPr>
        <w:t xml:space="preserve">, a través de </w:t>
      </w:r>
      <w:smartTag w:uri="urn:schemas-microsoft-com:office:smarttags" w:element="PersonName">
        <w:smartTagPr>
          <w:attr w:name="ProductID" w:val="La Dependencia Municipal"/>
        </w:smartTagPr>
        <w:r w:rsidRPr="006C64E6">
          <w:rPr>
            <w:rFonts w:ascii="Arial" w:hAnsi="Arial" w:cs="Arial"/>
            <w:sz w:val="24"/>
            <w:szCs w:val="24"/>
            <w:lang w:val="es-ES_tradnl"/>
          </w:rPr>
          <w:t>la Dependencia Municipal</w:t>
        </w:r>
      </w:smartTag>
      <w:r w:rsidRPr="006C64E6">
        <w:rPr>
          <w:rFonts w:ascii="Arial" w:hAnsi="Arial" w:cs="Arial"/>
          <w:sz w:val="24"/>
          <w:szCs w:val="24"/>
          <w:lang w:val="es-ES_tradnl"/>
        </w:rPr>
        <w:t>, se procederá a notificar a los propietarios o poseedores de los predios incluidos en la zonificación que se aprueban, en los casos que sea necesario para producir plenos efectos legales respecto de sus titulares y de terceros, en relación con:</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I.</w:t>
      </w:r>
      <w:r w:rsidRPr="006C64E6">
        <w:rPr>
          <w:rFonts w:ascii="Arial" w:hAnsi="Arial" w:cs="Arial"/>
          <w:sz w:val="24"/>
          <w:szCs w:val="24"/>
          <w:lang w:val="es-ES_tradnl"/>
        </w:rPr>
        <w:t xml:space="preserve"> Delimitación de las áreas de protección histórico-patrimonial y determinación de predios y fincas identificados por su fisonomía y valores naturales o culturales; y</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II.</w:t>
      </w:r>
      <w:r w:rsidRPr="006C64E6">
        <w:rPr>
          <w:rFonts w:ascii="Arial" w:hAnsi="Arial" w:cs="Arial"/>
          <w:sz w:val="24"/>
          <w:szCs w:val="24"/>
          <w:lang w:val="es-ES_tradnl"/>
        </w:rPr>
        <w:t xml:space="preserve"> Determinación de destinos para elementos de la infraestructura, la vialidad y obras específicas de equipamiento urbano.</w:t>
      </w:r>
    </w:p>
    <w:p w:rsidR="006C64E6" w:rsidRPr="006C64E6" w:rsidRDefault="006C64E6" w:rsidP="00A125F8">
      <w:pPr>
        <w:pStyle w:val="Ttulo1"/>
        <w:rPr>
          <w:lang w:val="es-ES_tradnl"/>
        </w:rPr>
      </w:pPr>
      <w:bookmarkStart w:id="77" w:name="_Toc164701491"/>
      <w:r w:rsidRPr="006C64E6">
        <w:rPr>
          <w:lang w:val="es-ES_tradnl"/>
        </w:rPr>
        <w:t>CAPITULO VIII</w:t>
      </w:r>
      <w:bookmarkEnd w:id="77"/>
    </w:p>
    <w:p w:rsidR="006C64E6" w:rsidRPr="006C64E6" w:rsidRDefault="006C64E6" w:rsidP="00A125F8">
      <w:pPr>
        <w:pStyle w:val="Ttulo2"/>
        <w:rPr>
          <w:rFonts w:cs="Arial"/>
          <w:sz w:val="24"/>
          <w:szCs w:val="24"/>
          <w:lang w:val="es-ES_tradnl"/>
        </w:rPr>
      </w:pPr>
      <w:bookmarkStart w:id="78" w:name="_Toc164701492"/>
      <w:r w:rsidRPr="006C64E6">
        <w:rPr>
          <w:lang w:val="es-ES_tradnl"/>
        </w:rPr>
        <w:t>De los derechos y obligaciones derivados</w:t>
      </w:r>
      <w:r w:rsidR="00A125F8">
        <w:rPr>
          <w:lang w:val="es-ES_tradnl"/>
        </w:rPr>
        <w:t xml:space="preserve"> </w:t>
      </w:r>
      <w:r w:rsidRPr="006C64E6">
        <w:rPr>
          <w:rFonts w:cs="Arial"/>
          <w:i/>
          <w:sz w:val="24"/>
          <w:szCs w:val="24"/>
          <w:lang w:val="es-ES_tradnl"/>
        </w:rPr>
        <w:t>del Plan de Desarrollo Urbano</w:t>
      </w:r>
      <w:r w:rsidR="00A04D93">
        <w:rPr>
          <w:rFonts w:cs="Arial"/>
          <w:i/>
          <w:sz w:val="24"/>
          <w:szCs w:val="24"/>
          <w:lang w:val="es-ES_tradnl"/>
        </w:rPr>
        <w:t xml:space="preserve"> Centro de Población </w:t>
      </w:r>
      <w:proofErr w:type="spellStart"/>
      <w:r w:rsidR="00A04D93">
        <w:rPr>
          <w:rFonts w:cs="Arial"/>
          <w:i/>
          <w:sz w:val="24"/>
          <w:szCs w:val="24"/>
          <w:lang w:val="es-ES_tradnl"/>
        </w:rPr>
        <w:t>Mezquitic</w:t>
      </w:r>
      <w:proofErr w:type="spellEnd"/>
      <w:r w:rsidRPr="006C64E6">
        <w:rPr>
          <w:rFonts w:cs="Arial"/>
          <w:i/>
          <w:sz w:val="24"/>
          <w:szCs w:val="24"/>
          <w:lang w:val="es-ES_tradnl"/>
        </w:rPr>
        <w:t>.</w:t>
      </w:r>
      <w:bookmarkEnd w:id="78"/>
    </w:p>
    <w:p w:rsidR="00C1011D" w:rsidRDefault="00C1011D" w:rsidP="006C64E6">
      <w:pPr>
        <w:jc w:val="both"/>
        <w:rPr>
          <w:rFonts w:ascii="Arial" w:hAnsi="Arial" w:cs="Arial"/>
          <w:b/>
          <w:sz w:val="24"/>
          <w:szCs w:val="24"/>
          <w:lang w:val="es-ES_tradnl"/>
        </w:rPr>
      </w:pP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33.</w:t>
      </w:r>
      <w:r w:rsidRPr="006C64E6">
        <w:rPr>
          <w:rFonts w:ascii="Arial" w:hAnsi="Arial" w:cs="Arial"/>
          <w:sz w:val="24"/>
          <w:szCs w:val="24"/>
          <w:lang w:val="es-ES_tradnl"/>
        </w:rPr>
        <w:t xml:space="preserve"> Los propietarios y poseedores de predios comprendidos en las áreas para las que se determinan los usos, destinos y reservas; los fedatarios que autoricen actos, convenios o contratos relativos a la propiedad, posesión o cualquier otro derecho respecto de los mismos predios; y las autoridades administrativas competentes para expedir permisos, autorizaciones o licencias relacionadas con el aprovechamiento del suelo, observarán las disposiciones que definen los </w:t>
      </w:r>
      <w:r w:rsidR="00A125F8">
        <w:rPr>
          <w:rFonts w:ascii="Arial" w:hAnsi="Arial" w:cs="Arial"/>
          <w:sz w:val="24"/>
          <w:szCs w:val="24"/>
          <w:lang w:val="es-ES_tradnl"/>
        </w:rPr>
        <w:t>efectos jurídicos de este Plan.</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34.</w:t>
      </w:r>
      <w:r w:rsidRPr="006C64E6">
        <w:rPr>
          <w:rFonts w:ascii="Arial" w:hAnsi="Arial" w:cs="Arial"/>
          <w:sz w:val="24"/>
          <w:szCs w:val="24"/>
          <w:lang w:val="es-ES_tradnl"/>
        </w:rPr>
        <w:t xml:space="preserve"> Los dictámenes, autorizaciones, licencias y permisos que se expidan contraviniendo las disposiciones del Plan, estarán afectadas por la nulidad que establece la Ley Estatal.</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35.</w:t>
      </w:r>
      <w:r w:rsidRPr="006C64E6">
        <w:rPr>
          <w:rFonts w:ascii="Arial" w:hAnsi="Arial" w:cs="Arial"/>
          <w:sz w:val="24"/>
          <w:szCs w:val="24"/>
          <w:lang w:val="es-ES_tradnl"/>
        </w:rPr>
        <w:t xml:space="preserve"> Conforme a lo dispuesto en los artículos  4º, 18, 19, 27, 28 y 37 al 39 de </w:t>
      </w:r>
      <w:smartTag w:uri="urn:schemas-microsoft-com:office:smarttags" w:element="PersonName">
        <w:smartTagPr>
          <w:attr w:name="ProductID" w:val="la Ley General"/>
        </w:smartTagPr>
        <w:r w:rsidRPr="006C64E6">
          <w:rPr>
            <w:rFonts w:ascii="Arial" w:hAnsi="Arial" w:cs="Arial"/>
            <w:sz w:val="24"/>
            <w:szCs w:val="24"/>
            <w:lang w:val="es-ES_tradnl"/>
          </w:rPr>
          <w:t>la Ley General</w:t>
        </w:r>
      </w:smartTag>
      <w:r w:rsidRPr="006C64E6">
        <w:rPr>
          <w:rFonts w:ascii="Arial" w:hAnsi="Arial" w:cs="Arial"/>
          <w:sz w:val="24"/>
          <w:szCs w:val="24"/>
          <w:lang w:val="es-ES_tradnl"/>
        </w:rPr>
        <w:t>, las autoridades federales, estatales y municipales son responsables de proveer lo necesario, dentro del ámbito de sus respectivas competencias,</w:t>
      </w:r>
      <w:r w:rsidR="00A125F8">
        <w:rPr>
          <w:rFonts w:ascii="Arial" w:hAnsi="Arial" w:cs="Arial"/>
          <w:sz w:val="24"/>
          <w:szCs w:val="24"/>
          <w:lang w:val="es-ES_tradnl"/>
        </w:rPr>
        <w:t xml:space="preserve"> para el cumplimiento del Plan.</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 xml:space="preserve">Asimismo, como disponen los artículos 193 al 195 y 199 al 206 de </w:t>
      </w:r>
      <w:smartTag w:uri="urn:schemas-microsoft-com:office:smarttags" w:element="PersonName">
        <w:smartTagPr>
          <w:attr w:name="ProductID" w:val="la Ley Estatal"/>
        </w:smartTagPr>
        <w:r w:rsidRPr="006C64E6">
          <w:rPr>
            <w:rFonts w:ascii="Arial" w:hAnsi="Arial" w:cs="Arial"/>
            <w:sz w:val="24"/>
            <w:szCs w:val="24"/>
            <w:lang w:val="es-ES_tradnl"/>
          </w:rPr>
          <w:t>la Ley Estatal</w:t>
        </w:r>
      </w:smartTag>
      <w:r w:rsidRPr="006C64E6">
        <w:rPr>
          <w:rFonts w:ascii="Arial" w:hAnsi="Arial" w:cs="Arial"/>
          <w:sz w:val="24"/>
          <w:szCs w:val="24"/>
          <w:lang w:val="es-ES_tradnl"/>
        </w:rPr>
        <w:t xml:space="preserve">, son obligatorias las disposiciones del Plan, en cuanto a la planeación y regulación de los asentamientos humanos para todas las personas físicas o morales y las entidades públicas y privadas cuyas acciones influyan en el desarrollo </w:t>
      </w:r>
      <w:r w:rsidR="00A125F8">
        <w:rPr>
          <w:rFonts w:ascii="Arial" w:hAnsi="Arial" w:cs="Arial"/>
          <w:sz w:val="24"/>
          <w:szCs w:val="24"/>
          <w:lang w:val="es-ES_tradnl"/>
        </w:rPr>
        <w:t>urbano del centro de población.</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36.</w:t>
      </w:r>
      <w:r w:rsidRPr="006C64E6">
        <w:rPr>
          <w:rFonts w:ascii="Arial" w:hAnsi="Arial" w:cs="Arial"/>
          <w:sz w:val="24"/>
          <w:szCs w:val="24"/>
          <w:lang w:val="es-ES_tradnl"/>
        </w:rPr>
        <w:t xml:space="preserve"> Para proveer a la aplicación del Plan, este Ayuntamiento a partir de las propuestas que se formulen, celebrará acuerdos de coordinación con las autoridades federales y estatales, como también celebrará convenios de concertación con grupos, personas y entidades de los sectores social y privado, para establecer compromisos y realizar acciones de conservación, mejoramiento y crecimiento, previstas en los artículos 7º; 9º, fracción VII; 10; 12, último párrafo; </w:t>
      </w:r>
      <w:r w:rsidR="00C1011D">
        <w:rPr>
          <w:rFonts w:ascii="Arial" w:hAnsi="Arial" w:cs="Arial"/>
          <w:sz w:val="24"/>
          <w:szCs w:val="24"/>
          <w:lang w:val="es-ES_tradnl"/>
        </w:rPr>
        <w:t xml:space="preserve">37 </w:t>
      </w:r>
      <w:r w:rsidRPr="006C64E6">
        <w:rPr>
          <w:rFonts w:ascii="Arial" w:hAnsi="Arial" w:cs="Arial"/>
          <w:sz w:val="24"/>
          <w:szCs w:val="24"/>
          <w:lang w:val="es-ES_tradnl"/>
        </w:rPr>
        <w:t>y 41 de la Ley General.</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Artículo 37.</w:t>
      </w:r>
      <w:r w:rsidRPr="006C64E6">
        <w:rPr>
          <w:rFonts w:ascii="Arial" w:hAnsi="Arial" w:cs="Arial"/>
          <w:sz w:val="24"/>
          <w:szCs w:val="24"/>
          <w:lang w:val="es-ES_tradnl"/>
        </w:rPr>
        <w:t xml:space="preserve"> </w:t>
      </w:r>
      <w:r w:rsidRPr="006C64E6">
        <w:rPr>
          <w:rFonts w:ascii="Arial" w:hAnsi="Arial" w:cs="Arial"/>
          <w:sz w:val="24"/>
          <w:szCs w:val="24"/>
        </w:rPr>
        <w:t xml:space="preserve">De acuerdo al </w:t>
      </w:r>
      <w:r w:rsidR="00A04D93" w:rsidRPr="006C64E6">
        <w:rPr>
          <w:rFonts w:ascii="Arial" w:hAnsi="Arial" w:cs="Arial"/>
          <w:sz w:val="24"/>
          <w:szCs w:val="24"/>
        </w:rPr>
        <w:t>artículo</w:t>
      </w:r>
      <w:r w:rsidR="00A04D93">
        <w:rPr>
          <w:rFonts w:ascii="Arial" w:hAnsi="Arial" w:cs="Arial"/>
          <w:sz w:val="24"/>
          <w:szCs w:val="24"/>
        </w:rPr>
        <w:t xml:space="preserve"> 38 y 81 del </w:t>
      </w:r>
      <w:r w:rsidR="00C1011D">
        <w:rPr>
          <w:rFonts w:ascii="Arial" w:hAnsi="Arial" w:cs="Arial"/>
          <w:sz w:val="24"/>
          <w:szCs w:val="24"/>
        </w:rPr>
        <w:t>Código,</w:t>
      </w:r>
      <w:r w:rsidRPr="006C64E6">
        <w:rPr>
          <w:rFonts w:ascii="Arial" w:hAnsi="Arial" w:cs="Arial"/>
          <w:sz w:val="24"/>
          <w:szCs w:val="24"/>
        </w:rPr>
        <w:t xml:space="preserve"> las personas, instituciones y asociaciones, dispondrán de un mes contado a partir de la fecha cuando se publique la convocatoria, para formular por escrito los comentarios, </w:t>
      </w:r>
      <w:r w:rsidR="00A04D93" w:rsidRPr="006C64E6">
        <w:rPr>
          <w:rFonts w:ascii="Arial" w:hAnsi="Arial" w:cs="Arial"/>
          <w:sz w:val="24"/>
          <w:szCs w:val="24"/>
        </w:rPr>
        <w:t>críticas</w:t>
      </w:r>
      <w:r w:rsidRPr="006C64E6">
        <w:rPr>
          <w:rFonts w:ascii="Arial" w:hAnsi="Arial" w:cs="Arial"/>
          <w:sz w:val="24"/>
          <w:szCs w:val="24"/>
        </w:rPr>
        <w:t xml:space="preserve"> y proposiciones concretas que </w:t>
      </w:r>
      <w:r w:rsidRPr="006C64E6">
        <w:rPr>
          <w:rFonts w:ascii="Arial" w:hAnsi="Arial" w:cs="Arial"/>
          <w:sz w:val="24"/>
          <w:szCs w:val="24"/>
        </w:rPr>
        <w:lastRenderedPageBreak/>
        <w:t>consideren oportunos; de abstenerse, se encenderá que no hay comentarios que presentar, por parte de esa dependencia, institución o asociación, respecto el mismo.</w:t>
      </w:r>
    </w:p>
    <w:p w:rsidR="00C1011D" w:rsidRPr="006C64E6" w:rsidRDefault="00C1011D" w:rsidP="006C64E6">
      <w:pPr>
        <w:jc w:val="both"/>
        <w:rPr>
          <w:rFonts w:ascii="Arial" w:hAnsi="Arial" w:cs="Arial"/>
          <w:sz w:val="24"/>
          <w:szCs w:val="24"/>
          <w:lang w:val="es-ES_tradnl"/>
        </w:rPr>
      </w:pPr>
    </w:p>
    <w:p w:rsidR="006C64E6" w:rsidRPr="006C64E6" w:rsidRDefault="006C64E6" w:rsidP="00A125F8">
      <w:pPr>
        <w:pStyle w:val="Ttulo1"/>
        <w:rPr>
          <w:lang w:val="es-ES_tradnl"/>
        </w:rPr>
      </w:pPr>
      <w:bookmarkStart w:id="79" w:name="_Toc164701493"/>
      <w:r w:rsidRPr="006C64E6">
        <w:rPr>
          <w:lang w:val="es-ES_tradnl"/>
        </w:rPr>
        <w:t>TRANSITORIOS</w:t>
      </w:r>
      <w:bookmarkEnd w:id="79"/>
    </w:p>
    <w:p w:rsidR="006C64E6" w:rsidRPr="006C64E6" w:rsidRDefault="006C64E6" w:rsidP="006C64E6">
      <w:pPr>
        <w:jc w:val="both"/>
        <w:rPr>
          <w:rFonts w:ascii="Arial" w:hAnsi="Arial" w:cs="Arial"/>
          <w:sz w:val="24"/>
          <w:szCs w:val="24"/>
          <w:lang w:val="es-ES_tradnl"/>
        </w:rPr>
      </w:pP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Primero.</w:t>
      </w:r>
      <w:r w:rsidRPr="006C64E6">
        <w:rPr>
          <w:rFonts w:ascii="Arial" w:hAnsi="Arial" w:cs="Arial"/>
          <w:sz w:val="24"/>
          <w:szCs w:val="24"/>
          <w:lang w:val="es-ES_tradnl"/>
        </w:rPr>
        <w:t xml:space="preserve"> Las disposiciones del Plan de Desarrollo Urbano</w:t>
      </w:r>
      <w:r w:rsidR="00C1011D">
        <w:rPr>
          <w:rFonts w:ascii="Arial" w:hAnsi="Arial" w:cs="Arial"/>
          <w:sz w:val="24"/>
          <w:szCs w:val="24"/>
          <w:lang w:val="es-ES_tradnl"/>
        </w:rPr>
        <w:t xml:space="preserve"> de Centro de Población </w:t>
      </w:r>
      <w:proofErr w:type="spellStart"/>
      <w:r w:rsidR="00C1011D">
        <w:rPr>
          <w:rFonts w:ascii="Arial" w:hAnsi="Arial" w:cs="Arial"/>
          <w:sz w:val="24"/>
          <w:szCs w:val="24"/>
          <w:lang w:val="es-ES_tradnl"/>
        </w:rPr>
        <w:t>Mezquitic</w:t>
      </w:r>
      <w:proofErr w:type="spellEnd"/>
      <w:r w:rsidRPr="006C64E6">
        <w:rPr>
          <w:rFonts w:ascii="Arial" w:hAnsi="Arial" w:cs="Arial"/>
          <w:sz w:val="24"/>
          <w:szCs w:val="24"/>
          <w:lang w:val="es-ES_tradnl"/>
        </w:rPr>
        <w:t xml:space="preserve">, del Municipio de </w:t>
      </w:r>
      <w:proofErr w:type="spellStart"/>
      <w:r w:rsidR="00C1011D">
        <w:rPr>
          <w:rFonts w:ascii="Arial" w:hAnsi="Arial" w:cs="Arial"/>
          <w:sz w:val="24"/>
          <w:szCs w:val="24"/>
          <w:lang w:val="es-ES_tradnl"/>
        </w:rPr>
        <w:t>Mezquitic</w:t>
      </w:r>
      <w:proofErr w:type="spellEnd"/>
      <w:r w:rsidRPr="006C64E6">
        <w:rPr>
          <w:rFonts w:ascii="Arial" w:hAnsi="Arial" w:cs="Arial"/>
          <w:sz w:val="24"/>
          <w:szCs w:val="24"/>
          <w:lang w:val="es-ES_tradnl"/>
        </w:rPr>
        <w:t>, Jalisco, entrarán en vigor partir de su publicación en el Periódico Oficial</w:t>
      </w:r>
      <w:r w:rsidRPr="006C64E6">
        <w:rPr>
          <w:rFonts w:ascii="Arial" w:hAnsi="Arial" w:cs="Arial"/>
          <w:i/>
          <w:sz w:val="24"/>
          <w:szCs w:val="24"/>
          <w:lang w:val="es-ES_tradnl"/>
        </w:rPr>
        <w:t xml:space="preserve"> "El Estado de Jalisco"</w:t>
      </w:r>
      <w:r w:rsidR="00C1011D">
        <w:rPr>
          <w:rFonts w:ascii="Arial" w:hAnsi="Arial" w:cs="Arial"/>
          <w:sz w:val="24"/>
          <w:szCs w:val="24"/>
          <w:lang w:val="es-ES_tradnl"/>
        </w:rPr>
        <w:t xml:space="preserve"> y/o en la Gaceta Municipal de</w:t>
      </w:r>
      <w:r w:rsidRPr="006C64E6">
        <w:rPr>
          <w:rFonts w:ascii="Arial" w:hAnsi="Arial" w:cs="Arial"/>
          <w:sz w:val="24"/>
          <w:szCs w:val="24"/>
          <w:lang w:val="es-ES_tradnl"/>
        </w:rPr>
        <w:t xml:space="preserve"> la Entidad.</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Segundo.</w:t>
      </w:r>
      <w:r w:rsidRPr="006C64E6">
        <w:rPr>
          <w:rFonts w:ascii="Arial" w:hAnsi="Arial" w:cs="Arial"/>
          <w:sz w:val="24"/>
          <w:szCs w:val="24"/>
          <w:lang w:val="es-ES_tradnl"/>
        </w:rPr>
        <w:t xml:space="preserve"> Una vez publicado el Plan deberá ser inscrito en las Oficinas del Registro Público de </w:t>
      </w:r>
      <w:smartTag w:uri="urn:schemas-microsoft-com:office:smarttags" w:element="PersonName">
        <w:smartTagPr>
          <w:attr w:name="ProductID" w:val="la Propiedad"/>
        </w:smartTagPr>
        <w:r w:rsidRPr="006C64E6">
          <w:rPr>
            <w:rFonts w:ascii="Arial" w:hAnsi="Arial" w:cs="Arial"/>
            <w:sz w:val="24"/>
            <w:szCs w:val="24"/>
            <w:lang w:val="es-ES_tradnl"/>
          </w:rPr>
          <w:t>la Propiedad</w:t>
        </w:r>
      </w:smartTag>
      <w:r w:rsidRPr="006C64E6">
        <w:rPr>
          <w:rFonts w:ascii="Arial" w:hAnsi="Arial" w:cs="Arial"/>
          <w:sz w:val="24"/>
          <w:szCs w:val="24"/>
          <w:lang w:val="es-ES_tradnl"/>
        </w:rPr>
        <w:t xml:space="preserve"> dentro de los veinte días siguientes a su publicación.</w:t>
      </w:r>
    </w:p>
    <w:p w:rsidR="006C64E6" w:rsidRPr="006C64E6" w:rsidRDefault="006C64E6" w:rsidP="006C64E6">
      <w:pPr>
        <w:jc w:val="both"/>
        <w:rPr>
          <w:rFonts w:ascii="Arial" w:hAnsi="Arial" w:cs="Arial"/>
          <w:sz w:val="24"/>
          <w:szCs w:val="24"/>
          <w:lang w:val="es-ES_tradnl"/>
        </w:rPr>
      </w:pPr>
      <w:r w:rsidRPr="006C64E6">
        <w:rPr>
          <w:rFonts w:ascii="Arial" w:hAnsi="Arial" w:cs="Arial"/>
          <w:b/>
          <w:sz w:val="24"/>
          <w:szCs w:val="24"/>
          <w:lang w:val="es-ES_tradnl"/>
        </w:rPr>
        <w:t>Tercero.</w:t>
      </w:r>
      <w:r w:rsidRPr="006C64E6">
        <w:rPr>
          <w:rFonts w:ascii="Arial" w:hAnsi="Arial" w:cs="Arial"/>
          <w:sz w:val="24"/>
          <w:szCs w:val="24"/>
          <w:lang w:val="es-ES_tradnl"/>
        </w:rPr>
        <w:t xml:space="preserve"> Al publicarse y entrar en vigencia el Plan y las determinaciones de usos, destinos y reservas que se aprueban para integrar su zonificación, quedan derogadas todas las disposiciones legales que se opongan al mismo Pla</w:t>
      </w:r>
      <w:r w:rsidR="00A125F8">
        <w:rPr>
          <w:rFonts w:ascii="Arial" w:hAnsi="Arial" w:cs="Arial"/>
          <w:sz w:val="24"/>
          <w:szCs w:val="24"/>
          <w:lang w:val="es-ES_tradnl"/>
        </w:rPr>
        <w:t>n y sus normas de zonificación.</w:t>
      </w:r>
    </w:p>
    <w:p w:rsidR="006C64E6" w:rsidRPr="006C64E6" w:rsidRDefault="006C64E6" w:rsidP="006C64E6">
      <w:pPr>
        <w:jc w:val="both"/>
        <w:rPr>
          <w:rFonts w:ascii="Arial" w:hAnsi="Arial" w:cs="Arial"/>
          <w:sz w:val="24"/>
          <w:szCs w:val="24"/>
          <w:lang w:val="es-ES_tradnl"/>
        </w:rPr>
      </w:pPr>
      <w:r w:rsidRPr="006C64E6">
        <w:rPr>
          <w:rFonts w:ascii="Arial" w:hAnsi="Arial" w:cs="Arial"/>
          <w:sz w:val="24"/>
          <w:szCs w:val="24"/>
          <w:lang w:val="es-ES_tradnl"/>
        </w:rPr>
        <w:t xml:space="preserve">Salón </w:t>
      </w:r>
      <w:r w:rsidR="00C1011D">
        <w:rPr>
          <w:rFonts w:ascii="Arial" w:hAnsi="Arial" w:cs="Arial"/>
          <w:sz w:val="24"/>
          <w:szCs w:val="24"/>
          <w:lang w:val="es-ES_tradnl"/>
        </w:rPr>
        <w:t xml:space="preserve">de Sesiones del H. Ayuntamiento, </w:t>
      </w:r>
      <w:proofErr w:type="spellStart"/>
      <w:r w:rsidR="00C1011D">
        <w:rPr>
          <w:rFonts w:ascii="Arial" w:hAnsi="Arial" w:cs="Arial"/>
          <w:sz w:val="24"/>
          <w:szCs w:val="24"/>
          <w:lang w:val="es-ES_tradnl"/>
        </w:rPr>
        <w:t>Mezquitic</w:t>
      </w:r>
      <w:proofErr w:type="spellEnd"/>
      <w:r w:rsidRPr="006C64E6">
        <w:rPr>
          <w:rFonts w:ascii="Arial" w:hAnsi="Arial" w:cs="Arial"/>
          <w:sz w:val="24"/>
          <w:szCs w:val="24"/>
          <w:lang w:val="es-ES_tradnl"/>
        </w:rPr>
        <w:t xml:space="preserve"> Jalisco, a __ </w:t>
      </w:r>
      <w:r w:rsidR="00C1011D">
        <w:rPr>
          <w:rFonts w:ascii="Arial" w:hAnsi="Arial" w:cs="Arial"/>
          <w:sz w:val="24"/>
          <w:szCs w:val="24"/>
          <w:lang w:val="es-ES_tradnl"/>
        </w:rPr>
        <w:t xml:space="preserve"> </w:t>
      </w:r>
      <w:r w:rsidRPr="006C64E6">
        <w:rPr>
          <w:rFonts w:ascii="Arial" w:hAnsi="Arial" w:cs="Arial"/>
          <w:sz w:val="24"/>
          <w:szCs w:val="24"/>
          <w:lang w:val="es-ES_tradnl"/>
        </w:rPr>
        <w:t xml:space="preserve">de ________________ </w:t>
      </w:r>
      <w:proofErr w:type="spellStart"/>
      <w:r w:rsidRPr="006C64E6">
        <w:rPr>
          <w:rFonts w:ascii="Arial" w:hAnsi="Arial" w:cs="Arial"/>
          <w:sz w:val="24"/>
          <w:szCs w:val="24"/>
          <w:lang w:val="es-ES_tradnl"/>
        </w:rPr>
        <w:t>de</w:t>
      </w:r>
      <w:proofErr w:type="spellEnd"/>
      <w:r w:rsidRPr="006C64E6">
        <w:rPr>
          <w:rFonts w:ascii="Arial" w:hAnsi="Arial" w:cs="Arial"/>
          <w:sz w:val="24"/>
          <w:szCs w:val="24"/>
          <w:lang w:val="es-ES_tradnl"/>
        </w:rPr>
        <w:t xml:space="preserve"> 20</w:t>
      </w:r>
      <w:r w:rsidR="00C1011D">
        <w:rPr>
          <w:rFonts w:ascii="Arial" w:hAnsi="Arial" w:cs="Arial"/>
          <w:sz w:val="24"/>
          <w:szCs w:val="24"/>
          <w:lang w:val="es-ES_tradnl"/>
        </w:rPr>
        <w:t>2</w:t>
      </w:r>
      <w:r w:rsidR="006B425D">
        <w:rPr>
          <w:rFonts w:ascii="Arial" w:hAnsi="Arial" w:cs="Arial"/>
          <w:sz w:val="24"/>
          <w:szCs w:val="24"/>
          <w:lang w:val="es-ES_tradnl"/>
        </w:rPr>
        <w:t>4</w:t>
      </w:r>
      <w:r w:rsidRPr="006C64E6">
        <w:rPr>
          <w:rFonts w:ascii="Arial" w:hAnsi="Arial" w:cs="Arial"/>
          <w:sz w:val="24"/>
          <w:szCs w:val="24"/>
          <w:lang w:val="es-ES_tradnl"/>
        </w:rPr>
        <w:t>.</w:t>
      </w:r>
    </w:p>
    <w:p w:rsidR="006C64E6" w:rsidRPr="00AC1F8C" w:rsidRDefault="006C64E6" w:rsidP="00143507">
      <w:pPr>
        <w:jc w:val="both"/>
        <w:rPr>
          <w:rFonts w:ascii="Arial" w:hAnsi="Arial" w:cs="Arial"/>
          <w:sz w:val="24"/>
          <w:szCs w:val="24"/>
        </w:rPr>
      </w:pPr>
    </w:p>
    <w:sectPr w:rsidR="006C64E6" w:rsidRPr="00AC1F8C" w:rsidSect="00AC1F8C">
      <w:headerReference w:type="default" r:id="rId10"/>
      <w:footerReference w:type="default" r:id="rId11"/>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814" w:rsidRDefault="009D3814" w:rsidP="00143507">
      <w:pPr>
        <w:spacing w:after="0" w:line="240" w:lineRule="auto"/>
      </w:pPr>
      <w:r>
        <w:separator/>
      </w:r>
    </w:p>
  </w:endnote>
  <w:endnote w:type="continuationSeparator" w:id="0">
    <w:p w:rsidR="009D3814" w:rsidRDefault="009D3814" w:rsidP="0014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026" w:rsidRDefault="00B8702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E5264C" w:rsidRPr="00E5264C">
      <w:rPr>
        <w:noProof/>
        <w:color w:val="323E4F" w:themeColor="text2" w:themeShade="BF"/>
        <w:sz w:val="24"/>
        <w:szCs w:val="24"/>
        <w:lang w:val="es-ES"/>
      </w:rPr>
      <w:t>44</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E5264C" w:rsidRPr="00E5264C">
      <w:rPr>
        <w:noProof/>
        <w:color w:val="323E4F" w:themeColor="text2" w:themeShade="BF"/>
        <w:sz w:val="24"/>
        <w:szCs w:val="24"/>
        <w:lang w:val="es-ES"/>
      </w:rPr>
      <w:t>44</w:t>
    </w:r>
    <w:r>
      <w:rPr>
        <w:color w:val="323E4F" w:themeColor="text2" w:themeShade="BF"/>
        <w:sz w:val="24"/>
        <w:szCs w:val="24"/>
      </w:rPr>
      <w:fldChar w:fldCharType="end"/>
    </w:r>
  </w:p>
  <w:p w:rsidR="00B87026" w:rsidRDefault="00B870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814" w:rsidRDefault="009D3814" w:rsidP="00143507">
      <w:pPr>
        <w:spacing w:after="0" w:line="240" w:lineRule="auto"/>
      </w:pPr>
      <w:r>
        <w:separator/>
      </w:r>
    </w:p>
  </w:footnote>
  <w:footnote w:type="continuationSeparator" w:id="0">
    <w:p w:rsidR="009D3814" w:rsidRDefault="009D3814" w:rsidP="00143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026" w:rsidRDefault="00B87026" w:rsidP="000D6AA1">
    <w:pPr>
      <w:jc w:val="right"/>
      <w:rPr>
        <w:rFonts w:ascii="Arial" w:hAnsi="Arial" w:cs="Arial"/>
        <w:sz w:val="24"/>
        <w:szCs w:val="24"/>
      </w:rPr>
    </w:pPr>
  </w:p>
  <w:p w:rsidR="00B87026" w:rsidRPr="00553305" w:rsidRDefault="00B87026" w:rsidP="000D6AA1">
    <w:pPr>
      <w:jc w:val="right"/>
      <w:rPr>
        <w:sz w:val="18"/>
        <w:szCs w:val="18"/>
      </w:rPr>
    </w:pPr>
    <w:r w:rsidRPr="00553305">
      <w:rPr>
        <w:rFonts w:ascii="Arial" w:hAnsi="Arial" w:cs="Arial"/>
        <w:sz w:val="18"/>
        <w:szCs w:val="18"/>
      </w:rPr>
      <w:t>DOCUMENTO BASICO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E2B"/>
    <w:multiLevelType w:val="singleLevel"/>
    <w:tmpl w:val="47C25D9E"/>
    <w:lvl w:ilvl="0">
      <w:start w:val="1"/>
      <w:numFmt w:val="lowerLetter"/>
      <w:lvlText w:val="%1)"/>
      <w:legacy w:legacy="1" w:legacySpace="120" w:legacyIndent="360"/>
      <w:lvlJc w:val="left"/>
      <w:pPr>
        <w:ind w:left="360" w:hanging="360"/>
      </w:pPr>
      <w:rPr>
        <w:rFonts w:ascii="Arial" w:hAnsi="Arial" w:cs="Arial" w:hint="default"/>
      </w:rPr>
    </w:lvl>
  </w:abstractNum>
  <w:abstractNum w:abstractNumId="1" w15:restartNumberingAfterBreak="0">
    <w:nsid w:val="34E0327D"/>
    <w:multiLevelType w:val="singleLevel"/>
    <w:tmpl w:val="47C25D9E"/>
    <w:lvl w:ilvl="0">
      <w:start w:val="1"/>
      <w:numFmt w:val="lowerLetter"/>
      <w:lvlText w:val="%1)"/>
      <w:legacy w:legacy="1" w:legacySpace="120" w:legacyIndent="360"/>
      <w:lvlJc w:val="left"/>
      <w:pPr>
        <w:ind w:left="1428" w:hanging="360"/>
      </w:pPr>
      <w:rPr>
        <w:rFonts w:ascii="Arial" w:hAnsi="Arial" w:cs="Arial" w:hint="default"/>
      </w:rPr>
    </w:lvl>
  </w:abstractNum>
  <w:abstractNum w:abstractNumId="2" w15:restartNumberingAfterBreak="0">
    <w:nsid w:val="406A732F"/>
    <w:multiLevelType w:val="singleLevel"/>
    <w:tmpl w:val="47C25D9E"/>
    <w:lvl w:ilvl="0">
      <w:start w:val="1"/>
      <w:numFmt w:val="lowerLetter"/>
      <w:lvlText w:val="%1)"/>
      <w:legacy w:legacy="1" w:legacySpace="120" w:legacyIndent="360"/>
      <w:lvlJc w:val="left"/>
      <w:pPr>
        <w:ind w:left="360" w:hanging="360"/>
      </w:pPr>
      <w:rPr>
        <w:rFonts w:ascii="Arial" w:hAnsi="Arial" w:cs="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F9"/>
    <w:rsid w:val="0002752F"/>
    <w:rsid w:val="0008614B"/>
    <w:rsid w:val="00095AEB"/>
    <w:rsid w:val="000D434B"/>
    <w:rsid w:val="000D6AA1"/>
    <w:rsid w:val="00107EB1"/>
    <w:rsid w:val="0013321D"/>
    <w:rsid w:val="00143507"/>
    <w:rsid w:val="00156D27"/>
    <w:rsid w:val="001637D0"/>
    <w:rsid w:val="00167014"/>
    <w:rsid w:val="00180E9D"/>
    <w:rsid w:val="001A140A"/>
    <w:rsid w:val="001A793C"/>
    <w:rsid w:val="001C043D"/>
    <w:rsid w:val="001E572E"/>
    <w:rsid w:val="001F2DC6"/>
    <w:rsid w:val="001F3DDD"/>
    <w:rsid w:val="00222459"/>
    <w:rsid w:val="00234C7C"/>
    <w:rsid w:val="00242F0E"/>
    <w:rsid w:val="00271E6A"/>
    <w:rsid w:val="00292A3C"/>
    <w:rsid w:val="002A217C"/>
    <w:rsid w:val="002B0F5B"/>
    <w:rsid w:val="002B378D"/>
    <w:rsid w:val="002C20CF"/>
    <w:rsid w:val="003177A3"/>
    <w:rsid w:val="00330989"/>
    <w:rsid w:val="003A01CC"/>
    <w:rsid w:val="003A3ABE"/>
    <w:rsid w:val="003D242E"/>
    <w:rsid w:val="003E33F5"/>
    <w:rsid w:val="003F2127"/>
    <w:rsid w:val="00430037"/>
    <w:rsid w:val="00466D0C"/>
    <w:rsid w:val="0048178B"/>
    <w:rsid w:val="004A6448"/>
    <w:rsid w:val="00507D3A"/>
    <w:rsid w:val="00553305"/>
    <w:rsid w:val="00554F4A"/>
    <w:rsid w:val="005602A4"/>
    <w:rsid w:val="00562B61"/>
    <w:rsid w:val="00576393"/>
    <w:rsid w:val="00594CA9"/>
    <w:rsid w:val="005B09B2"/>
    <w:rsid w:val="005D4FBB"/>
    <w:rsid w:val="005F287D"/>
    <w:rsid w:val="005F7284"/>
    <w:rsid w:val="0062342F"/>
    <w:rsid w:val="00627C51"/>
    <w:rsid w:val="00645C13"/>
    <w:rsid w:val="00666D7A"/>
    <w:rsid w:val="00692C1C"/>
    <w:rsid w:val="00695BBE"/>
    <w:rsid w:val="006A2D82"/>
    <w:rsid w:val="006A3181"/>
    <w:rsid w:val="006B425D"/>
    <w:rsid w:val="006C64E6"/>
    <w:rsid w:val="006E17B2"/>
    <w:rsid w:val="007169A7"/>
    <w:rsid w:val="00717BB7"/>
    <w:rsid w:val="00723818"/>
    <w:rsid w:val="00734F7B"/>
    <w:rsid w:val="00744E17"/>
    <w:rsid w:val="0077100A"/>
    <w:rsid w:val="0077335B"/>
    <w:rsid w:val="00777304"/>
    <w:rsid w:val="007911B1"/>
    <w:rsid w:val="007A07E3"/>
    <w:rsid w:val="007C06B2"/>
    <w:rsid w:val="007E5653"/>
    <w:rsid w:val="007F0434"/>
    <w:rsid w:val="00811D07"/>
    <w:rsid w:val="00813438"/>
    <w:rsid w:val="00820DAF"/>
    <w:rsid w:val="008425DD"/>
    <w:rsid w:val="008677C4"/>
    <w:rsid w:val="00877132"/>
    <w:rsid w:val="008A3D50"/>
    <w:rsid w:val="008B1959"/>
    <w:rsid w:val="008B3FCC"/>
    <w:rsid w:val="008D505E"/>
    <w:rsid w:val="0094274C"/>
    <w:rsid w:val="009946CE"/>
    <w:rsid w:val="00996E9D"/>
    <w:rsid w:val="009A688E"/>
    <w:rsid w:val="009B6C84"/>
    <w:rsid w:val="009D3814"/>
    <w:rsid w:val="00A0039B"/>
    <w:rsid w:val="00A0219F"/>
    <w:rsid w:val="00A04D93"/>
    <w:rsid w:val="00A125F8"/>
    <w:rsid w:val="00A133CA"/>
    <w:rsid w:val="00A1531A"/>
    <w:rsid w:val="00A75D93"/>
    <w:rsid w:val="00A81DCF"/>
    <w:rsid w:val="00A955F4"/>
    <w:rsid w:val="00AA5E7F"/>
    <w:rsid w:val="00AA5ED9"/>
    <w:rsid w:val="00AC1F8C"/>
    <w:rsid w:val="00AE134F"/>
    <w:rsid w:val="00B23AC4"/>
    <w:rsid w:val="00B521E6"/>
    <w:rsid w:val="00B84386"/>
    <w:rsid w:val="00B85021"/>
    <w:rsid w:val="00B87026"/>
    <w:rsid w:val="00B953AD"/>
    <w:rsid w:val="00B95BAC"/>
    <w:rsid w:val="00BA1BF4"/>
    <w:rsid w:val="00BC2316"/>
    <w:rsid w:val="00BE1097"/>
    <w:rsid w:val="00BF240E"/>
    <w:rsid w:val="00C06217"/>
    <w:rsid w:val="00C1011D"/>
    <w:rsid w:val="00C2491C"/>
    <w:rsid w:val="00C3776B"/>
    <w:rsid w:val="00C51067"/>
    <w:rsid w:val="00C51087"/>
    <w:rsid w:val="00C576AD"/>
    <w:rsid w:val="00C60A10"/>
    <w:rsid w:val="00C70312"/>
    <w:rsid w:val="00C76012"/>
    <w:rsid w:val="00CC5A25"/>
    <w:rsid w:val="00CD16CA"/>
    <w:rsid w:val="00CE45FA"/>
    <w:rsid w:val="00D162CA"/>
    <w:rsid w:val="00D1653A"/>
    <w:rsid w:val="00D4030F"/>
    <w:rsid w:val="00D659F5"/>
    <w:rsid w:val="00DA4F6E"/>
    <w:rsid w:val="00DA752B"/>
    <w:rsid w:val="00DB15CA"/>
    <w:rsid w:val="00DC41D5"/>
    <w:rsid w:val="00DE0A68"/>
    <w:rsid w:val="00DE27AD"/>
    <w:rsid w:val="00DE3576"/>
    <w:rsid w:val="00DE6241"/>
    <w:rsid w:val="00E023A7"/>
    <w:rsid w:val="00E04A1C"/>
    <w:rsid w:val="00E050E1"/>
    <w:rsid w:val="00E34F6E"/>
    <w:rsid w:val="00E404E5"/>
    <w:rsid w:val="00E5264C"/>
    <w:rsid w:val="00EA63AF"/>
    <w:rsid w:val="00EC596F"/>
    <w:rsid w:val="00ED2249"/>
    <w:rsid w:val="00ED3D8E"/>
    <w:rsid w:val="00F103B6"/>
    <w:rsid w:val="00F168E9"/>
    <w:rsid w:val="00F27E5D"/>
    <w:rsid w:val="00F65ADA"/>
    <w:rsid w:val="00F6708B"/>
    <w:rsid w:val="00F96CCA"/>
    <w:rsid w:val="00FA42F9"/>
    <w:rsid w:val="00FB41E0"/>
    <w:rsid w:val="00FF3A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B64B4D4-DA92-415F-9617-E83C9665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F7B"/>
  </w:style>
  <w:style w:type="paragraph" w:styleId="Ttulo1">
    <w:name w:val="heading 1"/>
    <w:basedOn w:val="Normal"/>
    <w:next w:val="Normal"/>
    <w:link w:val="Ttulo1Car"/>
    <w:autoRedefine/>
    <w:uiPriority w:val="9"/>
    <w:qFormat/>
    <w:rsid w:val="0008614B"/>
    <w:pPr>
      <w:keepNext/>
      <w:keepLines/>
      <w:spacing w:before="240" w:after="0"/>
      <w:outlineLvl w:val="0"/>
    </w:pPr>
    <w:rPr>
      <w:rFonts w:ascii="Arial" w:eastAsiaTheme="majorEastAsia" w:hAnsi="Arial" w:cstheme="majorBidi"/>
      <w:b/>
      <w:sz w:val="36"/>
      <w:szCs w:val="32"/>
    </w:rPr>
  </w:style>
  <w:style w:type="paragraph" w:styleId="Ttulo2">
    <w:name w:val="heading 2"/>
    <w:basedOn w:val="Normal"/>
    <w:next w:val="Normal"/>
    <w:link w:val="Ttulo2Car"/>
    <w:uiPriority w:val="9"/>
    <w:unhideWhenUsed/>
    <w:qFormat/>
    <w:rsid w:val="00A81DCF"/>
    <w:pPr>
      <w:keepNext/>
      <w:keepLines/>
      <w:spacing w:before="40" w:after="0"/>
      <w:outlineLvl w:val="1"/>
    </w:pPr>
    <w:rPr>
      <w:rFonts w:ascii="Arial" w:eastAsiaTheme="majorEastAsia" w:hAnsi="Arial" w:cstheme="majorBidi"/>
      <w:b/>
      <w:color w:val="385623" w:themeColor="accent6" w:themeShade="80"/>
      <w:sz w:val="26"/>
      <w:szCs w:val="26"/>
    </w:rPr>
  </w:style>
  <w:style w:type="paragraph" w:styleId="Ttulo3">
    <w:name w:val="heading 3"/>
    <w:basedOn w:val="Normal"/>
    <w:next w:val="Normal"/>
    <w:link w:val="Ttulo3Car"/>
    <w:uiPriority w:val="9"/>
    <w:unhideWhenUsed/>
    <w:qFormat/>
    <w:rsid w:val="00A81DCF"/>
    <w:pPr>
      <w:keepNext/>
      <w:keepLines/>
      <w:spacing w:before="40" w:after="0"/>
      <w:outlineLvl w:val="2"/>
    </w:pPr>
    <w:rPr>
      <w:rFonts w:ascii="Arial" w:eastAsiaTheme="majorEastAsia" w:hAnsi="Arial" w:cstheme="majorBidi"/>
      <w:b/>
      <w:color w:val="7030A0"/>
      <w:sz w:val="24"/>
      <w:szCs w:val="24"/>
    </w:rPr>
  </w:style>
  <w:style w:type="paragraph" w:styleId="Ttulo4">
    <w:name w:val="heading 4"/>
    <w:basedOn w:val="Normal"/>
    <w:next w:val="Normal"/>
    <w:link w:val="Ttulo4Car"/>
    <w:uiPriority w:val="9"/>
    <w:unhideWhenUsed/>
    <w:qFormat/>
    <w:rsid w:val="006C64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5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3507"/>
  </w:style>
  <w:style w:type="paragraph" w:styleId="Piedepgina">
    <w:name w:val="footer"/>
    <w:basedOn w:val="Normal"/>
    <w:link w:val="PiedepginaCar"/>
    <w:uiPriority w:val="99"/>
    <w:unhideWhenUsed/>
    <w:rsid w:val="001435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3507"/>
  </w:style>
  <w:style w:type="character" w:customStyle="1" w:styleId="Ttulo1Car">
    <w:name w:val="Título 1 Car"/>
    <w:basedOn w:val="Fuentedeprrafopredeter"/>
    <w:link w:val="Ttulo1"/>
    <w:uiPriority w:val="9"/>
    <w:rsid w:val="0008614B"/>
    <w:rPr>
      <w:rFonts w:ascii="Arial" w:eastAsiaTheme="majorEastAsia" w:hAnsi="Arial" w:cstheme="majorBidi"/>
      <w:b/>
      <w:sz w:val="36"/>
      <w:szCs w:val="32"/>
    </w:rPr>
  </w:style>
  <w:style w:type="paragraph" w:styleId="Subttulo">
    <w:name w:val="Subtitle"/>
    <w:basedOn w:val="Normal"/>
    <w:next w:val="Normal"/>
    <w:link w:val="SubttuloCar"/>
    <w:uiPriority w:val="11"/>
    <w:qFormat/>
    <w:rsid w:val="0008614B"/>
    <w:pPr>
      <w:numPr>
        <w:ilvl w:val="1"/>
      </w:numPr>
    </w:pPr>
    <w:rPr>
      <w:rFonts w:ascii="Arial" w:eastAsiaTheme="minorEastAsia" w:hAnsi="Arial"/>
      <w:spacing w:val="15"/>
      <w:sz w:val="24"/>
    </w:rPr>
  </w:style>
  <w:style w:type="character" w:customStyle="1" w:styleId="SubttuloCar">
    <w:name w:val="Subtítulo Car"/>
    <w:basedOn w:val="Fuentedeprrafopredeter"/>
    <w:link w:val="Subttulo"/>
    <w:uiPriority w:val="11"/>
    <w:rsid w:val="0008614B"/>
    <w:rPr>
      <w:rFonts w:ascii="Arial" w:eastAsiaTheme="minorEastAsia" w:hAnsi="Arial"/>
      <w:spacing w:val="15"/>
      <w:sz w:val="24"/>
    </w:rPr>
  </w:style>
  <w:style w:type="paragraph" w:styleId="TtulodeTDC">
    <w:name w:val="TOC Heading"/>
    <w:basedOn w:val="Ttulo1"/>
    <w:next w:val="Normal"/>
    <w:uiPriority w:val="39"/>
    <w:unhideWhenUsed/>
    <w:qFormat/>
    <w:rsid w:val="00F96CCA"/>
    <w:pPr>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F96CCA"/>
    <w:pPr>
      <w:spacing w:after="100"/>
    </w:pPr>
  </w:style>
  <w:style w:type="character" w:styleId="Hipervnculo">
    <w:name w:val="Hyperlink"/>
    <w:basedOn w:val="Fuentedeprrafopredeter"/>
    <w:uiPriority w:val="99"/>
    <w:unhideWhenUsed/>
    <w:rsid w:val="00F96CCA"/>
    <w:rPr>
      <w:color w:val="0563C1" w:themeColor="hyperlink"/>
      <w:u w:val="single"/>
    </w:rPr>
  </w:style>
  <w:style w:type="character" w:customStyle="1" w:styleId="Ttulo2Car">
    <w:name w:val="Título 2 Car"/>
    <w:basedOn w:val="Fuentedeprrafopredeter"/>
    <w:link w:val="Ttulo2"/>
    <w:uiPriority w:val="9"/>
    <w:rsid w:val="00A81DCF"/>
    <w:rPr>
      <w:rFonts w:ascii="Arial" w:eastAsiaTheme="majorEastAsia" w:hAnsi="Arial" w:cstheme="majorBidi"/>
      <w:b/>
      <w:color w:val="385623" w:themeColor="accent6" w:themeShade="80"/>
      <w:sz w:val="26"/>
      <w:szCs w:val="26"/>
    </w:rPr>
  </w:style>
  <w:style w:type="character" w:customStyle="1" w:styleId="Ttulo3Car">
    <w:name w:val="Título 3 Car"/>
    <w:basedOn w:val="Fuentedeprrafopredeter"/>
    <w:link w:val="Ttulo3"/>
    <w:uiPriority w:val="9"/>
    <w:rsid w:val="00A81DCF"/>
    <w:rPr>
      <w:rFonts w:ascii="Arial" w:eastAsiaTheme="majorEastAsia" w:hAnsi="Arial" w:cstheme="majorBidi"/>
      <w:b/>
      <w:color w:val="7030A0"/>
      <w:sz w:val="24"/>
      <w:szCs w:val="24"/>
    </w:rPr>
  </w:style>
  <w:style w:type="paragraph" w:styleId="TDC2">
    <w:name w:val="toc 2"/>
    <w:basedOn w:val="Normal"/>
    <w:next w:val="Normal"/>
    <w:autoRedefine/>
    <w:uiPriority w:val="39"/>
    <w:unhideWhenUsed/>
    <w:rsid w:val="00A81DCF"/>
    <w:pPr>
      <w:spacing w:after="100"/>
      <w:ind w:left="220"/>
    </w:pPr>
  </w:style>
  <w:style w:type="paragraph" w:styleId="TDC3">
    <w:name w:val="toc 3"/>
    <w:basedOn w:val="Normal"/>
    <w:next w:val="Normal"/>
    <w:autoRedefine/>
    <w:uiPriority w:val="39"/>
    <w:unhideWhenUsed/>
    <w:rsid w:val="00A81DCF"/>
    <w:pPr>
      <w:spacing w:after="100"/>
      <w:ind w:left="440"/>
    </w:pPr>
  </w:style>
  <w:style w:type="paragraph" w:customStyle="1" w:styleId="Textoindependiente31">
    <w:name w:val="Texto independiente 31"/>
    <w:basedOn w:val="Normal"/>
    <w:rsid w:val="00594CA9"/>
    <w:pPr>
      <w:overflowPunct w:val="0"/>
      <w:autoSpaceDE w:val="0"/>
      <w:autoSpaceDN w:val="0"/>
      <w:adjustRightInd w:val="0"/>
      <w:spacing w:after="0" w:line="240" w:lineRule="auto"/>
      <w:jc w:val="center"/>
      <w:textAlignment w:val="baseline"/>
    </w:pPr>
    <w:rPr>
      <w:rFonts w:ascii="Arial" w:eastAsia="Times New Roman" w:hAnsi="Arial" w:cs="Times New Roman"/>
      <w:b/>
      <w:sz w:val="32"/>
      <w:szCs w:val="20"/>
      <w:lang w:val="es-ES" w:eastAsia="es-ES"/>
    </w:rPr>
  </w:style>
  <w:style w:type="character" w:customStyle="1" w:styleId="Ttulo4Car">
    <w:name w:val="Título 4 Car"/>
    <w:basedOn w:val="Fuentedeprrafopredeter"/>
    <w:link w:val="Ttulo4"/>
    <w:uiPriority w:val="9"/>
    <w:rsid w:val="006C64E6"/>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A12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3CE87811-C67D-496F-BBBF-69279C8A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44</Pages>
  <Words>16488</Words>
  <Characters>90689</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dc:creator>
  <cp:keywords/>
  <dc:description/>
  <cp:lastModifiedBy>Vero</cp:lastModifiedBy>
  <cp:revision>4</cp:revision>
  <cp:lastPrinted>2024-01-03T02:43:00Z</cp:lastPrinted>
  <dcterms:created xsi:type="dcterms:W3CDTF">2024-04-22T02:07:00Z</dcterms:created>
  <dcterms:modified xsi:type="dcterms:W3CDTF">2024-04-23T00:04:00Z</dcterms:modified>
</cp:coreProperties>
</file>